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CEB2E">
      <w:pPr>
        <w:pStyle w:val="2"/>
      </w:pPr>
      <w:r>
        <w:t>教育培训行业全网营销推广平台白皮书</w:t>
      </w:r>
    </w:p>
    <w:p w14:paraId="71FDE383">
      <w:pPr>
        <w:pStyle w:val="3"/>
      </w:pPr>
      <w:r>
        <w:t>—— 基于传声港 AI 驱动综合媒体服务平台的行业解决方案</w:t>
      </w:r>
    </w:p>
    <w:p w14:paraId="690C7ED4">
      <w:pPr>
        <w:pStyle w:val="4"/>
      </w:pPr>
      <w:r>
        <w:t>白皮书执行摘要</w:t>
      </w:r>
    </w:p>
    <w:p w14:paraId="770087A5">
      <w:pPr>
        <w:pStyle w:val="16"/>
      </w:pPr>
      <w:r>
        <w:t>本白皮书基于传声港 AI 驱动的综合媒体服务平台，为教育培训行业构建了一套完整的全网营销推广解决方案。传声港作为杭州龙投文化传媒有限公司旗下平台，以 "你的声音，我来传递" 为核心理念，通过整合 128 家中央级媒体、5000 + 地方权威媒体、10 万 + 自媒体博主资源，构建了 "媒体宣发 + 推广营销 + 效果监测" 一站式服务体系。</w:t>
      </w:r>
    </w:p>
    <w:p w14:paraId="05F334CE">
      <w:pPr>
        <w:pStyle w:val="16"/>
      </w:pPr>
      <w:r>
        <w:t>当前教育培训行业正面临获客成本高企、流量分散、转化效率低等多重挑战。2024 年行业平均获客成本已达 1800 元 / 人，较 2023 年上涨 15%，其中线上广告有效咨询成本从 150 元 / 人涨至 500-1000 元 / 人。在此背景下，本白皮书提出了基于传声港平台的五大核心解决方案：精准获客系统、内容营销管理、私域流量运营、智能数据分析和品牌声誉管理，助力教育机构实现营销效率提升和成本优化。</w:t>
      </w:r>
    </w:p>
    <w:p w14:paraId="5D5F998A">
      <w:pPr>
        <w:pStyle w:val="16"/>
      </w:pPr>
      <w:r>
        <w:t>通过对传声港平台在职业教育、K12 教育、成人培训等细分领域的成功案例分析，本白皮书揭示了 AI 技术驱动下教育培训营销的新范式。某职业技术学校通过传声港 "AI 智能投放 + 网红推广" 双引擎，30 天内实现累计曝光量 86 万次，咨询转化率达 12.3%，其中 70% 的咨询用户来自定向投放渠道。这些数据充分证明了平台在教育培训行业营销推广中的显著价值。</w:t>
      </w:r>
    </w:p>
    <w:p w14:paraId="32124228">
      <w:pPr>
        <w:pStyle w:val="3"/>
      </w:pPr>
      <w:r>
        <w:t>一、教育培训行业营销现状与挑战</w:t>
      </w:r>
    </w:p>
    <w:p w14:paraId="0065EABD">
      <w:pPr>
        <w:pStyle w:val="4"/>
      </w:pPr>
      <w:r>
        <w:t>1.1 行业发展趋势与市场格局</w:t>
      </w:r>
    </w:p>
    <w:p w14:paraId="7AC313E7">
      <w:pPr>
        <w:pStyle w:val="16"/>
      </w:pPr>
      <w:r>
        <w:t>中国教育培训行业正处于深刻变革期，市场规模持续扩张但结构分化明显。根据最新行业研究数据，2024 年中国教育培训行业整体市场规模约为 1.8 万亿元，预计到 2030 年将稳步增长至 2.6 万亿元，年均复合增长率约 5.8%。从细分赛道来看，职业教育与成人教育成为增长主力，2024 年底市场规模已达到约 1.2 万亿元人民币，预计到 2025 年将突破 1.5 万亿元，其中职业教育占据约 60% 的份额。</w:t>
      </w:r>
    </w:p>
    <w:p w14:paraId="3A9BA30C">
      <w:pPr>
        <w:pStyle w:val="16"/>
      </w:pPr>
      <w:r>
        <w:t>政策环境的变化深刻影响着行业发展格局。"双减" 政策持续深化使得 K12 学科类培训市场规模显著收缩，2025 年规模约为 800 亿元，预计 2026 年起将趋于稳定，年复合增长率维持在 - 3% 至 0% 之间。与此同时，职业教育迎来政策红利期，《职业教育法》修订及 "技能中国行动" 等国家战略推动该细分领域快速增长，2025 年市场规模已达 4800 亿元，预计 2030 年将突破 8000 亿元，年均复合增长率约 10.8%。</w:t>
      </w:r>
    </w:p>
    <w:p w14:paraId="7CA55FFA">
      <w:pPr>
        <w:pStyle w:val="16"/>
      </w:pPr>
      <w:r>
        <w:t>数字化转型成为行业发展的核心驱动力。2025 年 75% 的中大型教育机构都完成了线上线下融合的基建搭建，用户留存率能够提升到 20% 以上。内容形态也在发生根本性变化，教育内容正从图文向短视频、直播课形式加速迁移，AI 助教广泛应用于智能答疑、学习提醒与用户互动，AI 大数据分析能力助力机构精准刻画用户画像，实现个性化内容推荐与营销触达。</w:t>
      </w:r>
    </w:p>
    <w:p w14:paraId="04197174">
      <w:pPr>
        <w:pStyle w:val="4"/>
      </w:pPr>
      <w:r>
        <w:t>1.2 营销推广核心痛点分析</w:t>
      </w:r>
    </w:p>
    <w:p w14:paraId="52D78A4C">
      <w:pPr>
        <w:pStyle w:val="16"/>
      </w:pPr>
      <w:r>
        <w:t>教育培训行业在营销推广方面面临着前所未有的挑战，这些痛点集中体现在获客成本、流量转化、用户留存等多个维度。</w:t>
      </w:r>
    </w:p>
    <w:p w14:paraId="2DBF5B56">
      <w:pPr>
        <w:pStyle w:val="16"/>
      </w:pPr>
      <w:r>
        <w:rPr>
          <w:b/>
          <w:bCs/>
        </w:rPr>
        <w:t>获客成本高企成为行业最大痛点</w:t>
      </w:r>
      <w:r>
        <w:t>。2024-2025 年教培行业平均获客成本发生了巨大变化：地推成本从 80 元 / 人涨到 200-300 元 / 人，线上广告（抖音和朋友圈）有效咨询成本从 150 元 / 人涨到 500-1000 元 / 人，而学科类机构成本已超过 1500 元 / 人，转介绍率从 30-50% 下降到 10-15%。某高端机构获客成本甚至突破 5000 元 / 人，毛利率仅 25%，远低于行业 35% 的平均水平。</w:t>
      </w:r>
    </w:p>
    <w:p w14:paraId="275298C4">
      <w:pPr>
        <w:pStyle w:val="16"/>
      </w:pPr>
      <w:r>
        <w:rPr>
          <w:b/>
          <w:bCs/>
        </w:rPr>
        <w:t>流量获取与转化效率低下</w:t>
      </w:r>
      <w:r>
        <w:t>。传统线上渠道的用户触达率持续下滑，微信公众号打开率跌破 2%，社群消息触达率不足 30%，曾经的 "私域流量池" 正在沦为 "僵尸池"。行业整体转化率普遍低于 5%，部分中小机构甚至不足 2%，而获客成本却攀升至 100-500 元 / 线索，热门的 AI 教育、少儿编程赛道更是突破 800 元 / 人。</w:t>
      </w:r>
    </w:p>
    <w:p w14:paraId="6BCA8F4F">
      <w:pPr>
        <w:pStyle w:val="16"/>
      </w:pPr>
      <w:r>
        <w:rPr>
          <w:b/>
          <w:bCs/>
        </w:rPr>
        <w:t>营销渠道分散且缺乏整合</w:t>
      </w:r>
      <w:r>
        <w:t>。平均每个教育机构需在 8 个以上在线平台开展营销，但渠道整合率不足 20%，资源重复投入严重。用户画像模糊，营销链路断裂，线上流量向购票、预约的转化率普遍低于 5%，非旺季更降至 2% 以下。80% 的机构仍使用 Excel 管理用户数据，跨平台数据整合率不足 20%。</w:t>
      </w:r>
    </w:p>
    <w:p w14:paraId="7D7C948A">
      <w:pPr>
        <w:pStyle w:val="16"/>
      </w:pPr>
      <w:r>
        <w:rPr>
          <w:b/>
          <w:bCs/>
        </w:rPr>
        <w:t>内容同质化与创意枯竭</w:t>
      </w:r>
      <w:r>
        <w:t>。73% 的营销内容与竞争对手相似度超过 70%，营销转化漏斗从认知到决策阶段流失率高达 58%。教育机构陷入创意枯竭，除了节日促销和低价引流，似乎再也找不到能同时提升品牌与转化的新思路。</w:t>
      </w:r>
    </w:p>
    <w:p w14:paraId="263A8E06">
      <w:pPr>
        <w:pStyle w:val="4"/>
      </w:pPr>
      <w:r>
        <w:t>1.3 目标客户群体需求洞察</w:t>
      </w:r>
    </w:p>
    <w:p w14:paraId="574090A5">
      <w:pPr>
        <w:pStyle w:val="16"/>
      </w:pPr>
      <w:r>
        <w:t>教育培训行业的决策层对全网营销推广平台有着明确而迫切的需求，这些需求主要集中在效率提升、成本控制、效果可测等方面。</w:t>
      </w:r>
    </w:p>
    <w:p w14:paraId="2A665938">
      <w:pPr>
        <w:pStyle w:val="16"/>
      </w:pPr>
      <w:r>
        <w:rPr>
          <w:b/>
          <w:bCs/>
        </w:rPr>
        <w:t>企业主的核心诉求</w:t>
      </w:r>
      <w:r>
        <w:t>集中在战略层面。他们需要一个能够整合官方媒体、自媒体、短视频平台等多渠道资源的一站式服务平台，期望营销 ROI 达到 1:3 以上，部分优质项目能够达到 1:5 甚至更高。同时，企业主高度关注投资回报率和风险控制，希望通过大数据分析和 AI 技术实现对营销效果的实时监测和动态优化。</w:t>
      </w:r>
    </w:p>
    <w:p w14:paraId="2A46627F">
      <w:pPr>
        <w:pStyle w:val="16"/>
      </w:pPr>
      <w:r>
        <w:rPr>
          <w:b/>
          <w:bCs/>
        </w:rPr>
        <w:t>营销总监的专业需求</w:t>
      </w:r>
      <w:r>
        <w:t>体现在执行层面。根据招聘要求分析，教育行业营销总监需要具备 8 年以上市场营销经验，其中 3 年以上中大型教育公司（营收规模 2 亿 +）市场总监岗位经验，熟悉素质教育、K12、职业教育或教育科技领域，具备品牌建设、数字营销、市场活动、用户增长及销售支持的全流程实战经验。他们迫切需要能够提升营销效率、降低运营成本、提供数据支撑的智能化工具。</w:t>
      </w:r>
    </w:p>
    <w:p w14:paraId="143FC42F">
      <w:pPr>
        <w:pStyle w:val="16"/>
      </w:pPr>
      <w:r>
        <w:rPr>
          <w:b/>
          <w:bCs/>
        </w:rPr>
        <w:t>关键决策因素分析</w:t>
      </w:r>
      <w:r>
        <w:t>显示，教育机构在选择营销推广平台时主要考虑以下因素：首先是平台的资源整合能力，包括媒体资源的数量和质量，特别是央媒资源的覆盖程度；其次是技术能力，重点关注 AI 算法的先进性、数据处理能力和系统稳定性；第三是服务质量，包括专业的运营团队、及时的客户服务和定制化解决方案；最后是成本效益，需要在满足需求的前提下实现投入产出比的最大化。</w:t>
      </w:r>
    </w:p>
    <w:p w14:paraId="40D3E74A">
      <w:pPr>
        <w:pStyle w:val="16"/>
      </w:pPr>
      <w:r>
        <w:t>通过深入分析发现，教育行业决策者对营销推广平台的需求已经从简单的渠道投放转向全链路营销解决方案。他们期望平台不仅能够提供广告投放服务，更能够实现从品牌建设、内容创作、精准投放、效果监测到优化调整的全流程智能化服务。特别是在当前获客成本高企的背景下，能够显著提升转化效率、降低营销成本的平台将获得更多青睐。</w:t>
      </w:r>
    </w:p>
    <w:p w14:paraId="2B3E5823">
      <w:pPr>
        <w:pStyle w:val="3"/>
      </w:pPr>
      <w:r>
        <w:t>二、传声港平台核心能力与服务体系</w:t>
      </w:r>
    </w:p>
    <w:p w14:paraId="6BE15E25">
      <w:pPr>
        <w:pStyle w:val="4"/>
      </w:pPr>
      <w:r>
        <w:t>2.1 平台技术架构与 AI 能力</w:t>
      </w:r>
    </w:p>
    <w:p w14:paraId="3DA69F38">
      <w:pPr>
        <w:pStyle w:val="16"/>
      </w:pPr>
      <w:r>
        <w:t>传声港新媒体平台采用了业界领先的技术架构设计，为教育培训行业提供了强大的技术支撑。平台采用 "数据源层 - 技术平台层 - 核心能力层 - 应用层" 四级架构，基于 "数据驱动 + AI 赋能" 理念实现全渠道协同，采用微服务架构，基于 Spring Cloud 微服务套件与 Vue.js 前端框架构建。</w:t>
      </w:r>
    </w:p>
    <w:p w14:paraId="0D5AB519">
      <w:pPr>
        <w:pStyle w:val="16"/>
      </w:pPr>
      <w:r>
        <w:rPr>
          <w:b/>
          <w:bCs/>
        </w:rPr>
        <w:t>AI 智能系统架构</w:t>
      </w:r>
      <w:r>
        <w:t>是传声港平台的核心竞争力。平台自主研发的 AI 智能系统将传统营销中需要人工操作的多个环节简化为智能匹配、自动投放、实时监测的全流程智能化服务。该系统将传统需要人工操作的 13 个环节压缩至 3 步：用户仅需明确需求、提交基础材料、确认方案，系统便会自动完成内容优化、渠道匹配、投放执行、效果追踪等复杂流程，大幅提升服务效率。</w:t>
      </w:r>
    </w:p>
    <w:p w14:paraId="721E58B3">
      <w:pPr>
        <w:pStyle w:val="16"/>
      </w:pPr>
      <w:r>
        <w:rPr>
          <w:b/>
          <w:bCs/>
        </w:rPr>
        <w:t>数据采集与处理能力</w:t>
      </w:r>
      <w:r>
        <w:t>达到行业领先水平。平台具备强大的数据采集能力，通过分布式爬虫架构，覆盖 96% 以上的公开数据源，包含国内主流社交平台、短视频平台、新闻媒体、电商平台，以及海外 20 + 核心社交与资讯平台，日处理信息流超 12 亿条，无监测盲区。在舆情监测方面，平台的 AI 算法能够自动识别信息的情感倾向（正面、负面、中性），并对负面信息进行分级预警，普通负面信息通过后台提醒，重大负面信息则通过短信、电话等方式第一时间通知企业。</w:t>
      </w:r>
    </w:p>
    <w:p w14:paraId="0879701D">
      <w:pPr>
        <w:pStyle w:val="16"/>
      </w:pPr>
      <w:r>
        <w:rPr>
          <w:b/>
          <w:bCs/>
        </w:rPr>
        <w:t>多模态监测技术</w:t>
      </w:r>
      <w:r>
        <w:t>处于行业领先地位。平台运用 OCR 光学字符识别技术与 ASR 自动语音识别技术，对图片、视频、语音进行逐帧监测、扫描识别、分类，轻松破解多媒体舆情监测难题。具体技术能力包括：视频内容分析，基于监测关键词，通过先进的音视频处理技术，智能识别视频内容舆情；图片内容识别，运用 OCR 技术提取图片中的文字，并利用图像识别模型对图片内容进行分类和标签化；音频内容解析，集成 ASR 技术，实现对音频内容的实时转写和情感分析，支持多语种识别，包括粤语等方言的高精度识别。</w:t>
      </w:r>
    </w:p>
    <w:p w14:paraId="10FD0485">
      <w:pPr>
        <w:pStyle w:val="16"/>
      </w:pPr>
      <w:r>
        <w:rPr>
          <w:b/>
          <w:bCs/>
        </w:rPr>
        <w:t>智能分析引擎</w:t>
      </w:r>
      <w:r>
        <w:t>经过海量数据训练与持续迭代优化，能够实现媒体渠道匹配、博主资源筛选、投放策略制定、效果数据分析等全流程智能化。特别是在教育培训领域，系统可以通过 DeepSeek 分析用户搜索关键词（如 "职教高考政策"" 订单班招生 "），AI 算法匹配教育类自媒体博主、中高考资讯类媒体渠道，生成定向投放方案，重点推送" 校企合作订单班 ""现代学徒制" 等核心优势内容。</w:t>
      </w:r>
    </w:p>
    <w:p w14:paraId="1CFCC141">
      <w:pPr>
        <w:pStyle w:val="4"/>
      </w:pPr>
      <w:r>
        <w:t>2.2 五大核心业务板块详解</w:t>
      </w:r>
    </w:p>
    <w:p w14:paraId="34C6A569">
      <w:pPr>
        <w:pStyle w:val="16"/>
      </w:pPr>
      <w:r>
        <w:t>传声港平台构建了覆盖教育培训行业全场景营销需求的五大核心业务板块，形成了完整的服务矩阵。</w:t>
      </w:r>
    </w:p>
    <w:p w14:paraId="300A5AE2">
      <w:pPr>
        <w:pStyle w:val="16"/>
      </w:pPr>
      <w:r>
        <w:rPr>
          <w:b/>
          <w:bCs/>
        </w:rPr>
        <w:t>媒体发稿服务</w:t>
      </w:r>
      <w:r>
        <w:t>定位为新闻媒体聚合发稿平台，依托 AI 驱动实现新闻媒体智能投放，高效触达各类新闻渠道。平台已与 128 家中央级媒体、5000 + 地方权威媒体建立深度合作，合作的央媒资源库覆盖 90% 的官方媒体，这种权威性和覆盖面是传统宣传渠道无法比拟的。对于教育培训行业而言，该服务能够助力职业技术学院将招生政策、专业动态、校企合作成果等信息快速发布至权威媒体，提升信息曝光度与公信力。</w:t>
      </w:r>
    </w:p>
    <w:p w14:paraId="05473A86">
      <w:pPr>
        <w:pStyle w:val="16"/>
      </w:pPr>
      <w:r>
        <w:rPr>
          <w:b/>
          <w:bCs/>
        </w:rPr>
        <w:t>自媒体宣发服务</w:t>
      </w:r>
      <w:r>
        <w:t>定位为全网自媒体种草宣发交易平台，整合教育领域及区域垂直自媒体博主资源，为职业技术学院匹配精准账号，通过 "内容种草 + 口碑传播" 模式，深度传递专业特色、办学优势等核心信息，精准触达学生及家长群体。平台以 "全网自媒体种草宣发交易平台" 为定位，整合各行业海量自媒体博主资源，涵盖美妆、母婴、美食、科技、财经等全品类细分领域，构建起庞大的自媒体资源库。</w:t>
      </w:r>
    </w:p>
    <w:p w14:paraId="1FBE95A2">
      <w:pPr>
        <w:pStyle w:val="16"/>
      </w:pPr>
      <w:r>
        <w:rPr>
          <w:b/>
          <w:bCs/>
        </w:rPr>
        <w:t>网红推广服务</w:t>
      </w:r>
      <w:r>
        <w:t>定位为网红短视频交易平台，聚合全网教育类、本地生活类知名网红博主，通过定制化短视频内容创作（如校园实拍、专业实训展示、学长学姐访谈等），助力职业技术学院快速提升品牌知名度，扩大招生影响力。平台以 "网红短视频交易平台" 为定位，聚合全网知名网红博主资源，涵盖抖音、快手、视频号等主流短视频平台，为企业提供一站式网红推广服务。</w:t>
      </w:r>
    </w:p>
    <w:p w14:paraId="63895DAE">
      <w:pPr>
        <w:pStyle w:val="16"/>
      </w:pPr>
      <w:r>
        <w:rPr>
          <w:b/>
          <w:bCs/>
        </w:rPr>
        <w:t>文案创意服务</w:t>
      </w:r>
      <w:r>
        <w:t>定位为创意内容交易对接平台，链接专业视频、短视频、广告文案等创作工作室及达人，为职业技术学院定制招生海报文案、宣传视频脚本、政策解读图文等优质创意内容，解决院校内容创作能力薄弱问题。该服务能够根据教育培训行业的特点，创作出既符合教育理念又能吸引目标受众的高质量内容。</w:t>
      </w:r>
    </w:p>
    <w:p w14:paraId="62261C5C">
      <w:pPr>
        <w:pStyle w:val="16"/>
      </w:pPr>
      <w:r>
        <w:rPr>
          <w:b/>
          <w:bCs/>
        </w:rPr>
        <w:t>素人推广服务</w:t>
      </w:r>
      <w:r>
        <w:t>定位为商品带货选品平台（适配院校周边、实训成果转化等场景），聚焦素人短视频带货、直播带货场景，为职业技术学院提供实训成果展示、校园文化传播等选品对接服务，降低推广门槛，实现精准触达潜在生源群体。这种模式特别适合中小教育机构，能够以较低的成本实现广泛的口碑传播。</w:t>
      </w:r>
    </w:p>
    <w:p w14:paraId="2B3462BB">
      <w:pPr>
        <w:pStyle w:val="4"/>
      </w:pPr>
      <w:r>
        <w:t>2.3 四大 AI 智能功能模块</w:t>
      </w:r>
    </w:p>
    <w:p w14:paraId="57DEA197">
      <w:pPr>
        <w:pStyle w:val="16"/>
      </w:pPr>
      <w:r>
        <w:t>传声港平台依托核心 AI 技术，打造了四大智能服务功能，为教育培训行业宣传推广提供精准化、高效化技术支撑。</w:t>
      </w:r>
    </w:p>
    <w:p w14:paraId="2A8AD29D">
      <w:pPr>
        <w:pStyle w:val="16"/>
      </w:pPr>
      <w:r>
        <w:rPr>
          <w:b/>
          <w:bCs/>
        </w:rPr>
        <w:t>舆情监测服务</w:t>
      </w:r>
      <w:r>
        <w:t>实时监测职业技术学院品牌声誉、招生舆情、专业口碑等相关舆论动态，输出大数据分析报告，帮助院校及时掌握舆论方向，提前规避负面风险，精准响应公众关切。平台构建了 "24 小时全域监测 + 分级预警 + 快速响应" 闭环体系，通过关键词组合、语义分析和情感识别，精准定位负面内容；设置轻度、中度、重度三级预警机制，系统自动触发预警并推送至对应负责人；舆情处置黄金窗口期（事发 6 小时内）启动应急响应。</w:t>
      </w:r>
    </w:p>
    <w:p w14:paraId="0B713A58">
      <w:pPr>
        <w:pStyle w:val="16"/>
      </w:pPr>
      <w:r>
        <w:rPr>
          <w:b/>
          <w:bCs/>
        </w:rPr>
        <w:t>AI 智能投放服务</w:t>
      </w:r>
      <w:r>
        <w:t>通过 AI 算法自动筛选匹配教育垂直媒体渠道、教育类达人博主、区域网红资源，结合职业技术学院招生半径、专业特色等需求，生成个性化投放方案，大幅提升投放精准度，降低无效推广成本。平台的 AI 算法能够基于企业的产品特性、宣发目标与受众画像，自动筛选出最适配的媒体渠道，实时监测不同渠道的传播效果，包括曝光量、阅读量、互动率、转化量等核心指标，通过算法分析不同渠道、不同内容的投放效率，自动优化投流方案。</w:t>
      </w:r>
    </w:p>
    <w:p w14:paraId="158BE120">
      <w:pPr>
        <w:pStyle w:val="16"/>
      </w:pPr>
      <w:r>
        <w:rPr>
          <w:b/>
          <w:bCs/>
        </w:rPr>
        <w:t>AI 效果监测服务</w:t>
      </w:r>
      <w:r>
        <w:t>全程追踪媒体发稿、达人推广、网红宣传等所有投放环节的效果，量化曝光量、阅读量、互动量、咨询转化量等核心数据，生成可视化报告，保障职业技术学院每一笔推广投入都可追溯、可评估。平台提供 7 类大数据分析，满足政企客户多种分析需求，包括全网事件分析、微博事件分析、微博传播效果分析、竞品分析、评论分析、宣传效果分析、突发事件分析。</w:t>
      </w:r>
    </w:p>
    <w:p w14:paraId="23414C36">
      <w:pPr>
        <w:pStyle w:val="16"/>
      </w:pPr>
      <w:r>
        <w:rPr>
          <w:b/>
          <w:bCs/>
        </w:rPr>
        <w:t>自媒体管理软件</w:t>
      </w:r>
      <w:r>
        <w:t>提供便捷的自媒体内容管理与多账号发布工具，支持职业技术学院各级新媒体平台（微信公众号、视频号、抖音等）统一运营，简化多账号管理流程，提升内容发布效率与运营规范性。该软件支持 50 + 主流平台账号托管，采用银行级 AES-256 加密算法保障账号安全，配合动态令牌二次验证机制，建立企业级账号风控体系。</w:t>
      </w:r>
    </w:p>
    <w:p w14:paraId="36D52C83">
      <w:pPr>
        <w:pStyle w:val="4"/>
      </w:pPr>
      <w:r>
        <w:t>2.4 教育培训行业专属解决方案</w:t>
      </w:r>
    </w:p>
    <w:p w14:paraId="37F52343">
      <w:pPr>
        <w:pStyle w:val="16"/>
      </w:pPr>
      <w:r>
        <w:t>基于对教育培训行业深度理解，传声港平台为不同细分领域的教育机构提供了定制化的解决方案。</w:t>
      </w:r>
    </w:p>
    <w:p w14:paraId="43C36953">
      <w:pPr>
        <w:pStyle w:val="16"/>
      </w:pPr>
      <w:r>
        <w:rPr>
          <w:b/>
          <w:bCs/>
        </w:rPr>
        <w:t>职业教育解决方案</w:t>
      </w:r>
      <w:r>
        <w:t>针对职业技术学院的特殊需求，传声港平台提供了全方位的品牌传播与招生推广服务。平台通过 "AI 智能投放 + 网红推广" 双引擎，聚焦智能制造、电工等热门技能专业，取得了显著成效。某职业技术学校的成功案例显示：推广周期 30 天，累计曝光量达 86 万次，咨询转化率 12.3%，其中 70% 的咨询用户来自传声港定向投放渠道，精准匹配度显著；推广周期 45 天，覆盖目标用户群体 120 万，升学咨询量较上一年同期提升 68%，政策解读类内容被多家地方教育媒体转载，权威背书提升用户信任度，最终报名转化率达 9.5%。</w:t>
      </w:r>
    </w:p>
    <w:p w14:paraId="1283B363">
      <w:pPr>
        <w:pStyle w:val="16"/>
      </w:pPr>
      <w:r>
        <w:rPr>
          <w:b/>
          <w:bCs/>
        </w:rPr>
        <w:t>K12 教育解决方案</w:t>
      </w:r>
      <w:r>
        <w:t>结合 K12 教育的特点，传声港平台重点打造了 "内容种草 + 口碑传播" 的营销模式。针对 "双减" 政策后的市场变化，平台帮助 K12 机构从学科培训转向素质教育，通过整合教育类自媒体矩阵与地方教育媒体资源，采用 "政策解读 + 升学路径" 双内容体系，有效触达目标家长群体。在具体执行中，平台通过 AI 算法分析家长关注的教育痛点，如小升初摇号政策、重点高中录取率等，制定针对性的内容策略，实现精准营销。</w:t>
      </w:r>
    </w:p>
    <w:p w14:paraId="0BCA6E63">
      <w:pPr>
        <w:pStyle w:val="16"/>
      </w:pPr>
      <w:r>
        <w:rPr>
          <w:b/>
          <w:bCs/>
        </w:rPr>
        <w:t>成人培训解决方案</w:t>
      </w:r>
      <w:r>
        <w:t>面向成人教育市场，传声港平台重点突出 "就业导向"" 技能认证 ""校企合作" 等核心卖点。通过整合职场类、技能类自媒体资源，结合短视频平台的传播优势，帮助成人培训机构快速建立品牌认知。特别是在 IT 培训、职业资格认证等领域，平台通过 "案例展示 + 成果分享" 的内容形式，有效提升了营销转化率。</w:t>
      </w:r>
    </w:p>
    <w:p w14:paraId="494F8A2D">
      <w:pPr>
        <w:pStyle w:val="16"/>
      </w:pPr>
      <w:r>
        <w:rPr>
          <w:b/>
          <w:bCs/>
        </w:rPr>
        <w:t>在线教育解决方案</w:t>
      </w:r>
      <w:r>
        <w:t>针对在线教育的特殊性，传声港平台提供了 "公域获客 + 私域沉淀 + 转化闭环" 的完整链路服务。在公域获客方面，通过抖音、视频号等平台的 "知识点切片"+ 直播带课模式，配合巨量千川投流筛选精准用户；在私域沉淀方面，企业微信承接流量，设计 "3 天资料包领取→7 天体验课" 转化路径，社群日触达 3 次（早报、干货分享、限时优惠）；在转化环节，试听课设置 "7 天督学打卡返现" 机制，完课率可提升至 65%。</w:t>
      </w:r>
    </w:p>
    <w:p w14:paraId="181ADC9C">
      <w:pPr>
        <w:pStyle w:val="3"/>
      </w:pPr>
      <w:r>
        <w:t>三、教育培训行业全网营销推广策略</w:t>
      </w:r>
    </w:p>
    <w:p w14:paraId="71E04344">
      <w:pPr>
        <w:pStyle w:val="4"/>
      </w:pPr>
      <w:r>
        <w:t>3.1 品牌建设与声誉管理策略</w:t>
      </w:r>
    </w:p>
    <w:p w14:paraId="51F31278">
      <w:pPr>
        <w:pStyle w:val="16"/>
      </w:pPr>
      <w:r>
        <w:t>在教育培训行业激烈的市场竞争中，品牌建设与声誉管理成为企业生存和发展的关键。传声港平台基于其强大的媒体资源和 AI 技术能力，为教育机构构建了立体化的品牌建设体系。</w:t>
      </w:r>
    </w:p>
    <w:p w14:paraId="228A7D8E">
      <w:pPr>
        <w:pStyle w:val="16"/>
      </w:pPr>
      <w:r>
        <w:rPr>
          <w:b/>
          <w:bCs/>
        </w:rPr>
        <w:t>央媒背书策略</w:t>
      </w:r>
      <w:r>
        <w:t>是传声港平台的核心优势之一。平台已与 128 家中央级媒体建立深度合作，这种权威性资源为教育机构提供了最高级别的品牌背书。通过央媒发布的权威报道，如 "XX 职院 XX 专业：对接区域支柱产业，培养复合型技能人才" 等专题报道，能够快速确立教育机构在行业中的专业地位。数据显示，通过传声港投放央媒的内容，用户点击后的咨询率比普通自媒体高 30% 以上。</w:t>
      </w:r>
    </w:p>
    <w:p w14:paraId="7BD7D15A">
      <w:pPr>
        <w:pStyle w:val="16"/>
      </w:pPr>
      <w:r>
        <w:rPr>
          <w:b/>
          <w:bCs/>
        </w:rPr>
        <w:t>多维度声誉管理体系</w:t>
      </w:r>
      <w:r>
        <w:t>通过传声港的舆情监测服务，教育机构能够实时掌握品牌声誉动态。平台的 AI 算法能够自动识别正面、负面与中性信息，对负面信息实时预警，并输出详细的大数据分析报告。在实际应用中，某职业技术学校通过传声港的舆情监测系统，成功识别并处理了一起关于学校环境的负面舆情，通过及时的公关响应和正面信息引导，有效控制了舆情扩散，维护了学校声誉。</w:t>
      </w:r>
    </w:p>
    <w:p w14:paraId="70E5A26F">
      <w:pPr>
        <w:pStyle w:val="16"/>
      </w:pPr>
      <w:r>
        <w:rPr>
          <w:b/>
          <w:bCs/>
        </w:rPr>
        <w:t>内容矩阵建设策略</w:t>
      </w:r>
      <w:r>
        <w:t>传声港平台帮助教育机构构建了 "官方发声 + 圈层种草 + 流量引爆 + 内容支撑 + 低成本转化" 的完整传播链路。在具体执行中，平台通过 "一稿多改 + 全平台分发" 能力，实现同一核心内容的多平台适配：抖音内容突出视觉冲击 + 悬念设置（45-60 秒黄金时长），重点展示实训设备、技能操作场景；小红书内容聚焦痛点直击 + 解决方案；B 站内容注重价值预告 + 深度解析；视频号内容侧重转发欲激发，发布校园活动、师生故事等温情内容。</w:t>
      </w:r>
    </w:p>
    <w:p w14:paraId="6BB7FD8D">
      <w:pPr>
        <w:pStyle w:val="16"/>
      </w:pPr>
      <w:r>
        <w:rPr>
          <w:b/>
          <w:bCs/>
        </w:rPr>
        <w:t>口碑传播机制设计</w:t>
      </w:r>
      <w:r>
        <w:t>传声港平台通过素人推广服务和 KOC 合作，构建了广泛的口碑传播网络。平台整合了 10 万 + 自媒体博主资源，其中包括大量教育领域的意见领袖和专业人士。通过设计 "阶梯式激励机制"，如推荐人可获得课时奖励、周边礼品等，有效激发了用户的传播热情。某教育机构通过这种模式，在 3 天内实现了 47 个拼团小组的裂变，直接带动 146 名新生报名。</w:t>
      </w:r>
    </w:p>
    <w:p w14:paraId="2A6D37B5">
      <w:pPr>
        <w:pStyle w:val="4"/>
      </w:pPr>
      <w:r>
        <w:t>3.2 精准获客与流量转化策略</w:t>
      </w:r>
    </w:p>
    <w:p w14:paraId="698C0944">
      <w:pPr>
        <w:pStyle w:val="16"/>
      </w:pPr>
      <w:r>
        <w:t>面对教育培训行业获客成本高企的挑战，传声港平台通过 AI 技术和精准策略，帮助教育机构实现了获客效率的显著提升。</w:t>
      </w:r>
    </w:p>
    <w:p w14:paraId="62975344">
      <w:pPr>
        <w:pStyle w:val="16"/>
      </w:pPr>
      <w:r>
        <w:rPr>
          <w:b/>
          <w:bCs/>
        </w:rPr>
        <w:t>AI 驱动的精准投放策略</w:t>
      </w:r>
      <w:r>
        <w:t>传声港平台的 AI 智能投放系统通过深度学习算法，能够精准识别目标受众。系统通过分析用户的搜索行为、浏览历史、社交互动等多维度数据，构建精准的用户画像。在教育培训场景中，系统可以识别用户在视频中的停留节点，自动分析兴趣点，并在私信中推送个性化课程方案，内容匹配精准度达到 89% 以上。</w:t>
      </w:r>
    </w:p>
    <w:p w14:paraId="369AA8E7">
      <w:pPr>
        <w:pStyle w:val="16"/>
      </w:pPr>
      <w:r>
        <w:rPr>
          <w:b/>
          <w:bCs/>
        </w:rPr>
        <w:t>多渠道流量整合策略</w:t>
      </w:r>
      <w:r>
        <w:t>传声港平台整合了包括搜索引擎、社交媒体、短视频平台、新闻媒体等在内的全渠道资源。在具体执行中，平台采用 "T5 全网营销系统" 的五大平台模式：搜索营销平台实现快速收录和长尾关键词排名；商贸营销平台覆盖国内前 500 强 B2B 平台；社交营销平台聚集微博、微信、论坛等资源；新闻营销平台借助权威媒体提升信誉度；商务应用平台提供企业通讯、邮件营销等功能。</w:t>
      </w:r>
    </w:p>
    <w:p w14:paraId="5AE7DA6E">
      <w:pPr>
        <w:pStyle w:val="16"/>
      </w:pPr>
      <w:r>
        <w:rPr>
          <w:b/>
          <w:bCs/>
        </w:rPr>
        <w:t>私域流量运营策略</w:t>
      </w:r>
      <w:r>
        <w:t>传声港平台帮助教育机构建立了 "公域获客 - 私域留存 - 转化复购" 的完整闭环。在私域运营方面，平台提供了企微社群自动拉新、用户分层运营、复购激励等工具。通过精细化运营，某教育机构的转介绍新生占比从 15% 提升至 38%，市场获客成本整体下降 42%。</w:t>
      </w:r>
    </w:p>
    <w:p w14:paraId="17543787">
      <w:pPr>
        <w:pStyle w:val="16"/>
      </w:pPr>
      <w:r>
        <w:rPr>
          <w:b/>
          <w:bCs/>
        </w:rPr>
        <w:t>转化漏斗优化策略</w:t>
      </w:r>
      <w:r>
        <w:t>传声港平台通过 AI 效果监测服务，对营销转化的每个环节进行实时追踪和优化。平台能够梳理用户转化关键节点（曝光 - 点击 - 咨询 - 购买），针对薄弱环节推送优化建议。例如，当发现 "咨询到购买转化率低" 时，系统会建议增加客服实时回复功能或优化话术流程。通过这种精细化运营，某 K12 机构的线索转化率从 15% 提升至 32%。</w:t>
      </w:r>
    </w:p>
    <w:p w14:paraId="0AC3EBA5">
      <w:pPr>
        <w:pStyle w:val="4"/>
      </w:pPr>
      <w:r>
        <w:t>3.3 内容营销与社交媒体运营</w:t>
      </w:r>
    </w:p>
    <w:p w14:paraId="023E61A9">
      <w:pPr>
        <w:pStyle w:val="16"/>
      </w:pPr>
      <w:r>
        <w:t>内容营销和社交媒体运营已成为教育培训行业营销推广的核心手段，传声港平台通过专业化的服务帮助教育机构实现了内容价值的最大化。</w:t>
      </w:r>
    </w:p>
    <w:p w14:paraId="363BFF92">
      <w:pPr>
        <w:pStyle w:val="16"/>
      </w:pPr>
      <w:r>
        <w:rPr>
          <w:b/>
          <w:bCs/>
        </w:rPr>
        <w:t>内容创作策略</w:t>
      </w:r>
      <w:r>
        <w:t>基于教育培训行业的特点，传声港平台制定了 "知识切片 + 场景化表达" 的内容策略。平台的文案创意团队能够将复杂的教育理念转化为通俗易懂的内容形式。例如，在职业教育领域，平台通过 "技能实训日常" 短视频脚本，配合职业技能类网红的专业展示，有效提升了内容的吸引力和说服力。在内容创作中，平台遵循 "333 法则"：将 1 小时课程拆分为 3 个知识模块，每个模块提炼 3 个记忆锚点，每个锚点衍生 3 种表现形式，大大提升了内容的传播效率。</w:t>
      </w:r>
    </w:p>
    <w:p w14:paraId="6960E8DC">
      <w:pPr>
        <w:pStyle w:val="16"/>
      </w:pPr>
      <w:r>
        <w:rPr>
          <w:b/>
          <w:bCs/>
        </w:rPr>
        <w:t>社交媒体矩阵运营</w:t>
      </w:r>
      <w:r>
        <w:t>传声港平台支持抖音、快手、公众号、视频号、微博、小红书和 B 站等多个主要媒体平台的统一管理。通过矩阵通系统，教育机构可以实现跨平台内容的统一发布和数据追踪。平台提供了 100 + 数据维度和多个可视化模块，能够持续追踪账号、作品、直播、话题数据，系统自动按周 / 月 / 季度生成运营报表，无需人工导表计算。</w:t>
      </w:r>
    </w:p>
    <w:p w14:paraId="42C3D5C9">
      <w:pPr>
        <w:pStyle w:val="16"/>
      </w:pPr>
      <w:r>
        <w:rPr>
          <w:b/>
          <w:bCs/>
        </w:rPr>
        <w:t>直播与短视频营销</w:t>
      </w:r>
      <w:r>
        <w:t>针对教育培训的特殊性，传声港平台重点打造了 "直播 + 短视频" 的组合营销模式。在直播方面，平台支持多平台同步推流，直播中可以嵌入 "限时优惠券弹窗"，点击直接跳转课程购买页；在短视频方面，平台能够自动剪辑直播回放为短视频素材，二次分发至各短视频平台。某编程教育品牌通过这种模式，实现了单月 300 万精准流量的获取。</w:t>
      </w:r>
    </w:p>
    <w:p w14:paraId="0FF0473B">
      <w:pPr>
        <w:pStyle w:val="16"/>
      </w:pPr>
      <w:r>
        <w:rPr>
          <w:b/>
          <w:bCs/>
        </w:rPr>
        <w:t>社群运营策略</w:t>
      </w:r>
      <w:r>
        <w:t>传声港平台帮助教育机构建立了 "双社群" 运营模式：主群用于课程通知和基础互动，子群则按兴趣细分（如 "职场写作小组"" 演讲俱乐部 "），并由导师定期驻群答疑。通过这种精细化运营，社群的活跃度和转化率都得到了显著提升。数据显示，采用这种模式的教育机构，社群转化率比传统模式高出 3-5 倍。</w:t>
      </w:r>
    </w:p>
    <w:p w14:paraId="525F8C24">
      <w:pPr>
        <w:pStyle w:val="4"/>
      </w:pPr>
      <w:r>
        <w:t>3.4 数据分析与效果优化</w:t>
      </w:r>
    </w:p>
    <w:p w14:paraId="6E84BF53">
      <w:pPr>
        <w:pStyle w:val="16"/>
      </w:pPr>
      <w:r>
        <w:t>数据驱动的决策已成为教育培训行业营销成功的关键，传声港平台通过强大的数据分析能力帮助教育机构实现了营销效果的持续优化。</w:t>
      </w:r>
    </w:p>
    <w:p w14:paraId="03A83910">
      <w:pPr>
        <w:pStyle w:val="16"/>
      </w:pPr>
      <w:r>
        <w:rPr>
          <w:b/>
          <w:bCs/>
        </w:rPr>
        <w:t>多维度数据监测体系</w:t>
      </w:r>
      <w:r>
        <w:t>传声港平台提供了覆盖营销全流程的数据监测服务。平台能够实时跟踪营销核心指标，包括曝光量、点击率（CTR）、转化率（CVR）、用户留存率等，并支持多维度拆解（平台、时段、内容类型），生成可视化报表（折线图、柱状图、漏斗图），直观呈现营销效果。</w:t>
      </w:r>
    </w:p>
    <w:p w14:paraId="672674B8">
      <w:pPr>
        <w:pStyle w:val="16"/>
      </w:pPr>
      <w:r>
        <w:rPr>
          <w:b/>
          <w:bCs/>
        </w:rPr>
        <w:t>AI 效果预测与优化</w:t>
      </w:r>
      <w:r>
        <w:t>基于历史数据与行业模型，传声港平台能够预测营销活动效果。例如，系统可以预测 "某抖音短视频预计播放量 10 万 +，转化率 3%"，并实时监测效果偏差。当实际转化率低于预测值 20% 时，系统会自动推送优化建议，如调整内容标签、优化投放时段等。</w:t>
      </w:r>
    </w:p>
    <w:p w14:paraId="4E673677">
      <w:pPr>
        <w:pStyle w:val="16"/>
      </w:pPr>
      <w:r>
        <w:rPr>
          <w:b/>
          <w:bCs/>
        </w:rPr>
        <w:t>竞品分析与 benchmarking</w:t>
      </w:r>
      <w:r>
        <w:t>传声港平台的竞品分析工具能够抓取竞品营销数据（内容主题、发布频率、用户互动量），分析竞品优势与不足，并支持行业基准值对比。例如，系统可以显示 "本行业抖音平均 CTR 5%，本企业当前 CTR 7%"，帮助企业了解自身在行业中的位置并调整营销策略。</w:t>
      </w:r>
    </w:p>
    <w:p w14:paraId="4C46CFF9">
      <w:pPr>
        <w:pStyle w:val="16"/>
      </w:pPr>
      <w:r>
        <w:rPr>
          <w:b/>
          <w:bCs/>
        </w:rPr>
        <w:t>归因分析与 ROI 评估</w:t>
      </w:r>
      <w:r>
        <w:t>传声港平台通过先进的归因模型，能够准确评估各渠道对最终转化的贡献。平台整合了跨平台数据，包括官方媒体、自媒体、短视频平台等多渠道曝光、点击、互动、转化数据，并通过技术手段追踪用户在不同平台间的行为轨迹，为资源优化配置提供数据支撑。某教育机构通过这种归因分析，发现社交媒体渠道贡献了 60% 的转化，从而调整了投放策略，将更多预算分配给高 ROI 渠道。</w:t>
      </w:r>
    </w:p>
    <w:p w14:paraId="7CDE4758">
      <w:pPr>
        <w:pStyle w:val="3"/>
      </w:pPr>
      <w:r>
        <w:t>四、教育培训行业成功案例深度剖析</w:t>
      </w:r>
    </w:p>
    <w:p w14:paraId="2DAE086C">
      <w:pPr>
        <w:pStyle w:val="4"/>
      </w:pPr>
      <w:r>
        <w:t>4.1 职业教育院校品牌传播案例</w:t>
      </w:r>
    </w:p>
    <w:p w14:paraId="5C6D4718">
      <w:pPr>
        <w:pStyle w:val="16"/>
      </w:pPr>
      <w:r>
        <w:rPr>
          <w:b/>
          <w:bCs/>
        </w:rPr>
        <w:t>青岛港湾职业技术学院品牌提升案例</w:t>
      </w:r>
    </w:p>
    <w:p w14:paraId="10EE9A43">
      <w:pPr>
        <w:pStyle w:val="16"/>
      </w:pPr>
      <w:r>
        <w:t>青岛港湾职业技术学院的案例充分展现了传声港平台在职业教育品牌传播中的强大价值。学院依托 "国家自动化码头技术研发中心"，与青岛港集团合作研发全自动化码头智能管控系统，突破 12198 个控制逻辑，助力青岛港十次刷新装卸效率世界纪录。这一重大成果通过传声港平台的全媒体传播（央媒专题报道 + 行业媒体深度解读 + 自媒体短视频科普），不仅在行业内引起轰动，更向社会展示了职业教育在国家重大工程中的关键作用。</w:t>
      </w:r>
    </w:p>
    <w:p w14:paraId="2897455D">
      <w:pPr>
        <w:pStyle w:val="16"/>
      </w:pPr>
      <w:r>
        <w:t>传播策略的成功在于多维度的内容设计和精准的渠道选择。传声港平台为学院制定了 "技术突破 + 应用场景 + 社会价值" 的三层内容架构。在央媒报道层面，《中国教育报》《光明日报》等权威媒体从国家战略高度解读了这一技术突破的意义；在行业媒体层面，《中国港口》《交通建设》等专业媒体深入分析了技术创新的具体内容；在自媒体层面，通过 "大国工匠" 系列短视频，展现了技术团队的奋斗历程和创新精神。</w:t>
      </w:r>
    </w:p>
    <w:p w14:paraId="5477B6E1">
      <w:pPr>
        <w:pStyle w:val="16"/>
      </w:pPr>
      <w:r>
        <w:t>效果评估显示，该案例实现了品牌知名度的跨越式提升。通过传声港平台的传播，学院在百度搜索指数提升了 280%，微信公众号粉丝增长了 150%，招生咨询量同比增长 68%。更重要的是，学院的社会认知度得到根本改变，从传统的 "专科院校" 转变为 "技术创新高地"，报考学生的质量显著提升。</w:t>
      </w:r>
    </w:p>
    <w:p w14:paraId="0809F064">
      <w:pPr>
        <w:pStyle w:val="16"/>
      </w:pPr>
      <w:r>
        <w:rPr>
          <w:b/>
          <w:bCs/>
        </w:rPr>
        <w:t>某职业技术学校招生突破案例</w:t>
      </w:r>
    </w:p>
    <w:p w14:paraId="0C91DF40">
      <w:pPr>
        <w:pStyle w:val="16"/>
      </w:pPr>
      <w:r>
        <w:t>某职业技术学校面临严重的招生困境，传统招生方式效果甚微，获客成本居高不下。通过与传声港平台合作，该校实施了 "AI 智能投放 + 网红推广" 的双引擎策略，取得了显著成效。</w:t>
      </w:r>
    </w:p>
    <w:p w14:paraId="1E632B7E">
      <w:pPr>
        <w:pStyle w:val="16"/>
      </w:pPr>
      <w:r>
        <w:t>在策略制定阶段，传声港平台通过 DeepSeek 分析发现，目标受众（25-40 岁职场转型人群）最关注的是 "就业前景"" 薪资水平 ""技能实用性" 等核心诉求。基于这一洞察，平台为学校制定了 "技能改变命运" 的传播主题，通过三位职业技能类网红的真实经历，展现了从普通工人到技术骨干的成长路径。</w:t>
      </w:r>
    </w:p>
    <w:p w14:paraId="5ED7D4F0">
      <w:pPr>
        <w:pStyle w:val="16"/>
      </w:pPr>
      <w:r>
        <w:t>执行过程中，平台采用了 "内容矩阵 + 精准投放" 的策略。在内容创作方面，制作了 "10 天掌握一门技能" 系列短视频，每集聚焦一个实用技能点，通过 "理论讲解 + 实操演示 + 成果展示" 的结构，让观众直观感受到技能学习的价值。在渠道投放方面，通过 AI 算法精准匹配了职场类、技能类自媒体账号，同时在抖音、快手等平台进行定向投放。</w:t>
      </w:r>
    </w:p>
    <w:p w14:paraId="4C1CCDBD">
      <w:pPr>
        <w:pStyle w:val="16"/>
      </w:pPr>
      <w:r>
        <w:t>最终效果超出预期：推广周期 30 天，累计曝光量达 86 万次，咨询转化率 12.3%，其中 70% 的咨询用户来自传声港定向投放渠道；单日引流超 500 人，转化率达 28%；招生计划完成率从原来的不足 60% 提升至 95% 以上。更重要的是，新生质量明显改善，学生的学习积极性和就业率都有显著提升。</w:t>
      </w:r>
    </w:p>
    <w:p w14:paraId="107B0D88">
      <w:pPr>
        <w:pStyle w:val="4"/>
      </w:pPr>
      <w:r>
        <w:t>4.2 K12 教育机构营销转型案例</w:t>
      </w:r>
    </w:p>
    <w:p w14:paraId="49DEB142">
      <w:pPr>
        <w:pStyle w:val="16"/>
      </w:pPr>
      <w:r>
        <w:rPr>
          <w:b/>
          <w:bCs/>
        </w:rPr>
        <w:t>某 K12 机构素质教育转型案例</w:t>
      </w:r>
    </w:p>
    <w:p w14:paraId="1EF36507">
      <w:pPr>
        <w:pStyle w:val="16"/>
      </w:pPr>
      <w:r>
        <w:t>在 "双减" 政策的影响下，某 K12 学科培训机构面临生存危机，传统的学科培训模式难以为继。通过与传声港平台合作，该机构成功实现了向素质教育的转型。</w:t>
      </w:r>
    </w:p>
    <w:p w14:paraId="0FD5AE35">
      <w:pPr>
        <w:pStyle w:val="16"/>
      </w:pPr>
      <w:r>
        <w:t>传声港平台为该机构制定了 "政策解读 + 价值重塑 + 场景化营销" 的转型策略。在政策解读层面，平台通过教育类自媒体和地方教育媒体，向家长传递 "双减不是不让学，而是要学得更好" 的理念，缓解了家长的焦虑情绪。在价值重塑方面，帮助机构从 "提分工具" 转变为 "能力培养专家"，强调思维能力、创新能力、实践能力的培养。在场景化营销方面，通过 "孩子在家就能学" 的短视频内容，展示了素质教育的具体实施场景。</w:t>
      </w:r>
    </w:p>
    <w:p w14:paraId="4475C1BF">
      <w:pPr>
        <w:pStyle w:val="16"/>
      </w:pPr>
      <w:r>
        <w:t>转型策略的核心是内容营销和社群运营的结合。平台帮助机构建立了 "家长成长社群"，通过每周一次的线上讲座、每日的育儿知识分享、定期的亲子活动等方式，增强了家长的粘性和信任度。同时，通过 "1 元体验课" 的引流策略，配合 "7 天习惯养成计划" 的转化路径，实现了从流量到付费的高效转化。</w:t>
      </w:r>
    </w:p>
    <w:p w14:paraId="11E90D96">
      <w:pPr>
        <w:pStyle w:val="16"/>
      </w:pPr>
      <w:r>
        <w:t>转型效果显著：机构在 3 个月内完成了业务模式的转变，营收恢复到政策前的 80%；家长满意度从原来的 70% 提升到 92%；更重要的是，机构找到了可持续发展的道路，从 "应试教育" 转向 "素质教育"，从 "短期培训" 转向 "长期陪伴"。</w:t>
      </w:r>
    </w:p>
    <w:p w14:paraId="02CEB993">
      <w:pPr>
        <w:pStyle w:val="16"/>
      </w:pPr>
      <w:r>
        <w:rPr>
          <w:b/>
          <w:bCs/>
        </w:rPr>
        <w:t>某国际教育机构品牌建设案例</w:t>
      </w:r>
    </w:p>
    <w:p w14:paraId="630C9F41">
      <w:pPr>
        <w:pStyle w:val="16"/>
      </w:pPr>
      <w:r>
        <w:t>某国际教育机构在进入中国市场时面临品牌认知度低、竞争激烈的挑战。传声港平台为其制定了 "国际化定位 + 本土化表达" 的品牌建设策略。</w:t>
      </w:r>
    </w:p>
    <w:p w14:paraId="70D47B62">
      <w:pPr>
        <w:pStyle w:val="16"/>
      </w:pPr>
      <w:r>
        <w:t>在品牌定位方面，平台帮助机构确立了 "连接世界的教育桥梁" 的核心价值主张，强调其在国际教育资源整合、跨文化交流、全球视野培养等方面的优势。在传播策略上，采用了 "故事化叙事 + 视觉化呈现" 的方式，通过真实的学生案例、海外校园生活展示、国际交流活动等内容，让目标受众直观感受到国际教育的价值。</w:t>
      </w:r>
    </w:p>
    <w:p w14:paraId="2FB4BC4F">
      <w:pPr>
        <w:pStyle w:val="16"/>
      </w:pPr>
      <w:r>
        <w:t>渠道选择上，平台重点布局了小红书、抖音、B 站等年轻用户聚集的平台。在小红书上，通过 "留学准备清单"" 各国教育对比 "等实用性内容进行种草；在抖音上，通过" 留学生活 vlog""国际学校日常" 等视觉化内容吸引关注；在 B 站上，通过 "国际教育大咖说" 等深度内容建立专业形象。</w:t>
      </w:r>
    </w:p>
    <w:p w14:paraId="565F735D">
      <w:pPr>
        <w:pStyle w:val="16"/>
      </w:pPr>
      <w:r>
        <w:t>经过一年的品牌建设，该机构在中国市场的知名度提升了 300%，咨询量增长了 250%，成功进入了该细分市场的第一梯队。更重要的是，品牌的溢价能力得到提升，课程单价较竞品高出 20%，但依然供不应求。</w:t>
      </w:r>
    </w:p>
    <w:p w14:paraId="578E18C6">
      <w:pPr>
        <w:pStyle w:val="4"/>
      </w:pPr>
      <w:r>
        <w:t>4.3 在线教育平台增长案例</w:t>
      </w:r>
    </w:p>
    <w:p w14:paraId="7434C0F0">
      <w:pPr>
        <w:pStyle w:val="16"/>
      </w:pPr>
      <w:r>
        <w:rPr>
          <w:b/>
          <w:bCs/>
        </w:rPr>
        <w:t>某在线职业技能培训平台案例</w:t>
      </w:r>
    </w:p>
    <w:p w14:paraId="71EF5C29">
      <w:pPr>
        <w:pStyle w:val="16"/>
      </w:pPr>
      <w:r>
        <w:t>某在线职业技能培训平台面临获客成本高、用户留存低的双重挑战。通过与传声港平台合作，该平台实施了 "内容获客 + 私域运营 + 价值变现" 的增长策略。</w:t>
      </w:r>
    </w:p>
    <w:p w14:paraId="20C4A0DE">
      <w:pPr>
        <w:pStyle w:val="16"/>
      </w:pPr>
      <w:r>
        <w:t>在内容获客方面，平台通过传声港的 AI 智能投放系统，精准识别了目标用户（25-35 岁职场人士）的学习需求。系统发现，这些用户最关注的是 "实战技能"" 就业保障 ""学习时间" 等因素。基于这一洞察，平台制作了大量 "职场技能干货" 类短视频，如 "3 分钟学会一个 Excel 技巧""5 步搞定 PPT 设计 " 等，在抖音、视频号等平台进行分发。这些内容不仅提供了价值，也巧妙地植入了课程信息。</w:t>
      </w:r>
    </w:p>
    <w:p w14:paraId="28CDB5F5">
      <w:pPr>
        <w:pStyle w:val="16"/>
      </w:pPr>
      <w:r>
        <w:t>私域运营是该案例的亮点。平台通过企业微信承接公域流量，建立了分层的社群体系：新用户进入 "技能提升群"，通过 7 天的免费技能培训建立信任；意向用户进入 "进阶学习群"，提供更多深度内容和优惠政策；付费用户进入 "VIP 服务群"，享受一对一的学习指导。通过这种精细化运营，用户的 7 日留存率从原来的 20% 提升到 65%，30 日留存率达到 40%。</w:t>
      </w:r>
    </w:p>
    <w:p w14:paraId="08B64626">
      <w:pPr>
        <w:pStyle w:val="16"/>
      </w:pPr>
      <w:r>
        <w:t>在价值变现方面，平台设计了 "免费 - 低价 - 高价" 的产品矩阵。首先通过免费的短视频内容吸引流量；然后通过 9.9 元的体验课实现首次转化；最后通过 999 元的系统课程实现价值变现。通过这种策略，平台的转化率从原来的 3% 提升到 8%，客单价从 500 元提升到 1200 元。</w:t>
      </w:r>
    </w:p>
    <w:p w14:paraId="21FF4C99">
      <w:pPr>
        <w:pStyle w:val="16"/>
      </w:pPr>
      <w:r>
        <w:t>最终效果：平台在 6 个月内实现了用户规模的翻倍增长，月营收增长了 300%，获客成本降低了 40%。更重要的是，建立了可持续的增长模型，为后续发展奠定了坚实基础。</w:t>
      </w:r>
    </w:p>
    <w:p w14:paraId="6DCA6384">
      <w:pPr>
        <w:pStyle w:val="16"/>
      </w:pPr>
      <w:r>
        <w:rPr>
          <w:b/>
          <w:bCs/>
        </w:rPr>
        <w:t>某在线 K12 素质教育平台案例</w:t>
      </w:r>
    </w:p>
    <w:p w14:paraId="79B95298">
      <w:pPr>
        <w:pStyle w:val="16"/>
      </w:pPr>
      <w:r>
        <w:t>某在线 K12 素质教育平台在激烈的市场竞争中寻求突破，通过与传声港平台合作，实施了 "IP 化运营 + 社交裂变" 的创新策略。</w:t>
      </w:r>
    </w:p>
    <w:p w14:paraId="60C0B662">
      <w:pPr>
        <w:pStyle w:val="16"/>
      </w:pPr>
      <w:r>
        <w:t>平台的核心是打造了 "小诸葛" 这一 IP 形象，通过传声港的文案创意服务，设计了一系列围绕 "小诸葛" 的动画形象、表情包、故事内容等。这个 IP 不仅出现在课程中，也活跃在社交媒体上，成为了平台的品牌代言人。通过 "小诸葛" 的形象，平台成功拉近了与孩子和家长的距离，建立了情感连接。</w:t>
      </w:r>
    </w:p>
    <w:p w14:paraId="463C2127">
      <w:pPr>
        <w:pStyle w:val="16"/>
      </w:pPr>
      <w:r>
        <w:t>社交裂变策略的设计尤为巧妙。平台推出了 "邀请好友学，双方都受益" 的活动，老用户邀请新用户拼团报名，双方都能获得 50 元课程券；新用户首单后，老用户还能额外获得 "裂变奖金"（按新用户后续消费金额的 10% 返现）。通过这种激励机制，配合传声港平台的社交传播能力，实现了用户的快速增长。</w:t>
      </w:r>
    </w:p>
    <w:p w14:paraId="49A4F946">
      <w:pPr>
        <w:pStyle w:val="16"/>
      </w:pPr>
      <w:r>
        <w:t>在内容策略上，平台采用了 "知识 + 故事 + 互动" 的模式。每节课程都围绕一个知识点展开，通过 "小诸葛" 的冒险故事串联起来，同时设计了大量的互动环节，如 "你问我答"" 动手实践 ""创意展示" 等。这种模式不仅提高了学习效果，也增强了用户粘性。</w:t>
      </w:r>
    </w:p>
    <w:p w14:paraId="067E6C13">
      <w:pPr>
        <w:pStyle w:val="16"/>
      </w:pPr>
      <w:r>
        <w:t>效果评估显示，该平台在 3 个月内实现了用户数量的 3 倍增长，月活跃用户达到 100 万；用户的平均学习时长从原来的 20 分钟提升到 45 分钟；转介绍率从 15% 提升到 40%。更重要的是，建立了独特的品牌认知，在同质化严重的 K12 市场中脱颖而出。</w:t>
      </w:r>
    </w:p>
    <w:p w14:paraId="0D449A1A">
      <w:pPr>
        <w:pStyle w:val="4"/>
      </w:pPr>
      <w:r>
        <w:t>4.4 案例成功要素总结与启示</w:t>
      </w:r>
    </w:p>
    <w:p w14:paraId="6FE736DB">
      <w:pPr>
        <w:pStyle w:val="16"/>
      </w:pPr>
      <w:r>
        <w:t>通过对以上四个成功案例的深入分析，我们可以总结出教育培训行业在传声港平台上取得成功的关键要素：</w:t>
      </w:r>
    </w:p>
    <w:p w14:paraId="0F140BB5">
      <w:pPr>
        <w:pStyle w:val="16"/>
      </w:pPr>
      <w:r>
        <w:rPr>
          <w:b/>
          <w:bCs/>
        </w:rPr>
        <w:t>精准的用户洞察是成功的前提</w:t>
      </w:r>
      <w:r>
        <w:t>。所有成功案例都建立在对目标用户的深度理解之上。通过传声港平台的 AI 分析能力，企业能够准确把握用户的核心需求、痛点和期望，从而制定针对性的营销策略。例如，职业教育案例中对 "就业导向" 需求的把握，K12 转型案例中对 "政策焦虑" 的理解，都成为了策略制定的关键依据。</w:t>
      </w:r>
    </w:p>
    <w:p w14:paraId="563C5444">
      <w:pPr>
        <w:pStyle w:val="16"/>
      </w:pPr>
      <w:r>
        <w:rPr>
          <w:b/>
          <w:bCs/>
        </w:rPr>
        <w:t>内容创新是核心竞争力</w:t>
      </w:r>
      <w:r>
        <w:t>。成功的案例都在内容创作上进行了大胆创新。无论是青岛港湾职院的 "技术故事化"，还是在线教育平台的 "IP 化运营"，都体现了内容创新的重要性。传声港平台的文案创意服务和多模态技术能力，为内容创新提供了强大支撑。</w:t>
      </w:r>
    </w:p>
    <w:p w14:paraId="3092CEF9">
      <w:pPr>
        <w:pStyle w:val="16"/>
      </w:pPr>
      <w:r>
        <w:rPr>
          <w:b/>
          <w:bCs/>
        </w:rPr>
        <w:t>渠道整合是效率保障</w:t>
      </w:r>
      <w:r>
        <w:t>。传声港平台整合了从央媒到自媒体、从短视频到直播的全渠道资源，这种整合能力是单一平台无法比拟的。成功案例都充分利用了这种渠道优势，实现了 "1+1&gt;2" 的协同效应。特别是央媒资源的运用，为企业品牌建设提供了权威背书。</w:t>
      </w:r>
    </w:p>
    <w:p w14:paraId="0A7206FB">
      <w:pPr>
        <w:pStyle w:val="16"/>
      </w:pPr>
      <w:r>
        <w:rPr>
          <w:b/>
          <w:bCs/>
        </w:rPr>
        <w:t>数据驱动是持续优化的关键</w:t>
      </w:r>
      <w:r>
        <w:t>。所有成功案例都建立在数据分析和优化的基础上。通过传声港平台的 AI 效果监测和归因分析功能，企业能够实时了解营销效果，及时调整策略。这种数据驱动的运营模式，大大提高了营销效率和 ROI。</w:t>
      </w:r>
    </w:p>
    <w:p w14:paraId="070AE84F">
      <w:pPr>
        <w:pStyle w:val="16"/>
      </w:pPr>
      <w:r>
        <w:rPr>
          <w:b/>
          <w:bCs/>
        </w:rPr>
        <w:t>生态思维是长期发展的保障</w:t>
      </w:r>
      <w:r>
        <w:t>。成功的企业都不是把传声港平台当作简单的投放渠道，而是作为营销生态的核心枢纽。通过平台连接用户、内容创作者、媒体资源、技术工具等多方资源，构建了可持续发展的营销生态系统。</w:t>
      </w:r>
    </w:p>
    <w:p w14:paraId="1CCF75A0">
      <w:pPr>
        <w:pStyle w:val="16"/>
      </w:pPr>
      <w:r>
        <w:t>这些成功要素为教育培训行业的其他企业提供了宝贵的启示：在数字化转型的时代，单纯依靠传统营销手段已经难以为继，必须拥抱新技术、新模式；要注重用户价值的创造，而不是简单的产品推销；要建立长期主义的思维，通过持续的内容输出和价值交付，建立用户信任和品牌忠诚；要善于整合资源，通过平台化的思维，实现资源的优化配置和价值最大化。</w:t>
      </w:r>
    </w:p>
    <w:p w14:paraId="5163475A">
      <w:pPr>
        <w:pStyle w:val="3"/>
      </w:pPr>
      <w:r>
        <w:t>五、教育培训行业营销趋势与展望</w:t>
      </w:r>
    </w:p>
    <w:p w14:paraId="3D794483">
      <w:pPr>
        <w:pStyle w:val="4"/>
      </w:pPr>
      <w:r>
        <w:t>5.1 技术驱动的营销变革趋势</w:t>
      </w:r>
    </w:p>
    <w:p w14:paraId="683953C8">
      <w:pPr>
        <w:pStyle w:val="16"/>
      </w:pPr>
      <w:r>
        <w:t>教育培训行业正在经历一场由技术驱动的深刻变革，AI、大数据、短视频等新技术的广泛应用正在重塑营销模式和用户行为。</w:t>
      </w:r>
    </w:p>
    <w:p w14:paraId="023D15B9">
      <w:pPr>
        <w:pStyle w:val="16"/>
      </w:pPr>
      <w:r>
        <w:rPr>
          <w:b/>
          <w:bCs/>
        </w:rPr>
        <w:t>AI 技术成为营销核心驱动力</w:t>
      </w:r>
      <w:r>
        <w:t>。2025 年被定义为 "真正的 AI 教育元年"，DeepSeek 等 AI 技术的突破正式将 AI 教育推向爆发期。在营销领域，AI 技术的应用已经从辅助工具升级为核心生产力。根据行业预测，2027 年起，AI 教育产品将实现三大突破：个性化学习引擎基于学习行为大数据的自适应系统，可动态调整教学路径，提升学习效率 30% 以上；虚拟教师与场景化教学通过 VR/AR 技术结合 AI 生成式内容，打造沉浸式课堂；智能营销系统实现从内容创作到精准投放的全流程自动化。</w:t>
      </w:r>
    </w:p>
    <w:p w14:paraId="46D21C61">
      <w:pPr>
        <w:pStyle w:val="16"/>
      </w:pPr>
      <w:r>
        <w:t>传声港平台在 AI 技术应用方面已经取得了显著成果。平台的 AI 智能系统能够自动生成营销文案、预测用户行为、优化投放策略，将传统需要 13 个环节的营销流程压缩至 3 步。在教育培训场景中，AI 分析引擎能够实时追踪用户观看时长、互动行为、转化路径等多维数据，通过深度学习算法预测用户需求，内容匹配精准度达到 89% 以上。</w:t>
      </w:r>
    </w:p>
    <w:p w14:paraId="76097949">
      <w:pPr>
        <w:pStyle w:val="16"/>
      </w:pPr>
      <w:r>
        <w:rPr>
          <w:b/>
          <w:bCs/>
        </w:rPr>
        <w:t>短视频与直播成为主流营销渠道</w:t>
      </w:r>
      <w:r>
        <w:t>。教育内容正从图文向短视频、直播课形式加速迁移。数据显示，72% 的年轻家长通过数字化渠道获取教育信息，其中 64% 的用户依赖短视频和直播平台。这种趋势要求教育机构必须掌握短视频和直播的营销技巧。</w:t>
      </w:r>
    </w:p>
    <w:p w14:paraId="3D7451E5">
      <w:pPr>
        <w:pStyle w:val="16"/>
      </w:pPr>
      <w:r>
        <w:t>传声港平台已经构建了完善的短视频和直播营销体系。平台支持多平台直播同步推流，直播中可嵌入 "限时优惠券弹窗"，点击直接跳转课程购买页；同时能够自动剪辑直播回放为短视频素材，二次分发至各平台。某编程教育品牌通过这种 "30 平台同步 + 课程智能拆解" 的模式，实现了单月 300 万精准流量的获取。</w:t>
      </w:r>
    </w:p>
    <w:p w14:paraId="0E2C20E7">
      <w:pPr>
        <w:pStyle w:val="16"/>
      </w:pPr>
      <w:r>
        <w:rPr>
          <w:b/>
          <w:bCs/>
        </w:rPr>
        <w:t>私域流量运营成为核心竞争力</w:t>
      </w:r>
      <w:r>
        <w:t>。在公域流量成本高企的背景下，私域流量的价值日益凸显。成功的教育机构都建立了 "公域获客 - 私域运营 - 转化变现" 的完整链路。通过企业微信、社群、小程序等工具，实现对用户的长期运营和价值挖掘。</w:t>
      </w:r>
    </w:p>
    <w:p w14:paraId="4F17E1C4">
      <w:pPr>
        <w:pStyle w:val="16"/>
      </w:pPr>
      <w:r>
        <w:t>传声港平台提供了强大的私域运营工具，包括企微社群自动拉新、用户分层运营、复购激励等功能。通过精细化运营，某教育机构的转介绍率从 15% 提升到 38%，获客成本降低了 42%。</w:t>
      </w:r>
    </w:p>
    <w:p w14:paraId="7CDDD250">
      <w:pPr>
        <w:pStyle w:val="4"/>
      </w:pPr>
      <w:r>
        <w:t>5.2 教育培训行业发展机遇</w:t>
      </w:r>
    </w:p>
    <w:p w14:paraId="60E0DF8E">
      <w:pPr>
        <w:pStyle w:val="16"/>
      </w:pPr>
      <w:r>
        <w:t>教育培训行业在经历了 "双减" 政策的调整后，正在迎来新的发展机遇，特别是在职业教育、素质教育、终身学习等领域。</w:t>
      </w:r>
    </w:p>
    <w:p w14:paraId="425823B6">
      <w:pPr>
        <w:pStyle w:val="16"/>
      </w:pPr>
      <w:r>
        <w:rPr>
          <w:b/>
          <w:bCs/>
        </w:rPr>
        <w:t>职业教育迎来黄金发展期</w:t>
      </w:r>
      <w:r>
        <w:t>。《职业教育法》修订及 "技能中国行动" 等国家战略推动职业教育快速增长，2025 年市场规模已达 4800 亿元，预计 2030 年将突破 8000 亿元，年均复合增长率约 10.8%。特别是在智能制造、数字经济、绿色能源等新兴职业方向，培训需求呈现爆发式增长。</w:t>
      </w:r>
    </w:p>
    <w:p w14:paraId="01BEDDF4">
      <w:pPr>
        <w:pStyle w:val="16"/>
      </w:pPr>
      <w:r>
        <w:t>传声港平台在职业教育领域已经积累了丰富的经验和成功案例。通过 "AI 智能投放 + 网红推广" 的模式，帮助多家职业院校实现了招生突破。某职业技术学校通过平台的服务，招生咨询量提升 68%，报名转化率达到 9.5%。</w:t>
      </w:r>
    </w:p>
    <w:p w14:paraId="1095A263">
      <w:pPr>
        <w:pStyle w:val="16"/>
      </w:pPr>
      <w:r>
        <w:rPr>
          <w:b/>
          <w:bCs/>
        </w:rPr>
        <w:t>素质教育市场潜力巨大</w:t>
      </w:r>
      <w:r>
        <w:t>。在 "双减" 政策后，K12 教育市场正在从学科培训向素质教育转型。素质教育占比已经超过 23%，编程、科创类课程年增速达到 15% 以上。家长对孩子综合素质培养的重视程度不断提高，为素质教育机构提供了广阔的发展空间。</w:t>
      </w:r>
    </w:p>
    <w:p w14:paraId="151D2060">
      <w:pPr>
        <w:pStyle w:val="16"/>
      </w:pPr>
      <w:r>
        <w:t>传声港平台为素质教育机构提供了 "内容种草 + 口碑传播" 的营销解决方案。通过整合教育类自媒体资源，采用 "政策解读 + 价值塑造" 的内容策略，帮助机构快速建立品牌认知和用户信任。</w:t>
      </w:r>
    </w:p>
    <w:p w14:paraId="3FEEEC46">
      <w:pPr>
        <w:pStyle w:val="16"/>
      </w:pPr>
      <w:r>
        <w:rPr>
          <w:b/>
          <w:bCs/>
        </w:rPr>
        <w:t>成人教育和终身学习需求旺盛</w:t>
      </w:r>
      <w:r>
        <w:t>。受益于终身学习理念普及与职场竞争加剧，成人继续教育与学历提升市场保持稳健扩张，2025 年市场规模约 3200 亿元，预计到 2030 年将达 5200 亿元，复合增长率约 10.2%。特别是在线硕士项目、职业资格认证及语言能力提升课程需求尤为旺盛。</w:t>
      </w:r>
    </w:p>
    <w:p w14:paraId="0DAD54C4">
      <w:pPr>
        <w:pStyle w:val="16"/>
      </w:pPr>
      <w:r>
        <w:t>传声港平台针对成人教育的特点，重点突出 "就业导向"" 技能认证 ""校企合作" 等核心卖点。通过整合职场类、技能类自媒体资源，结合短视频平台的传播优势，帮助成人培训机构快速建立市场地位。</w:t>
      </w:r>
    </w:p>
    <w:p w14:paraId="1CE2CE0D">
      <w:pPr>
        <w:pStyle w:val="16"/>
      </w:pPr>
      <w:r>
        <w:rPr>
          <w:b/>
          <w:bCs/>
        </w:rPr>
        <w:t>下沉市场蕴含巨大机会</w:t>
      </w:r>
      <w:r>
        <w:t>。下沉市场的素质教育渗透率较低，增长潜力巨大，预计 2026-2030 年，相关机构数量有望实现翻倍增长。三四线城市的教育消费升级趋势明显，家长对优质教育资源的需求日益增长。</w:t>
      </w:r>
    </w:p>
    <w:p w14:paraId="7B27EFAA">
      <w:pPr>
        <w:pStyle w:val="16"/>
      </w:pPr>
      <w:r>
        <w:t>传声港平台的素人推广服务特别适合下沉市场的教育机构。通过整合本地的素人资源，以较低的成本实现广泛的口碑传播。某小众古镇的培训机构通过这种模式，年学员数量从不足 100 人增长到 500 人，充分展现了下沉市场的巨大潜力。</w:t>
      </w:r>
    </w:p>
    <w:p w14:paraId="25839498">
      <w:pPr>
        <w:pStyle w:val="4"/>
      </w:pPr>
      <w:r>
        <w:t>5.3 传声港平台未来发展规划</w:t>
      </w:r>
    </w:p>
    <w:p w14:paraId="74EF5663">
      <w:pPr>
        <w:pStyle w:val="16"/>
      </w:pPr>
      <w:r>
        <w:t>基于对教育培训行业趋势的深刻理解和技术发展的前瞻性判断，传声港平台制定了清晰的未来发展规划，旨在为教育培训行业提供更加全面、智能、高效的营销解决方案。</w:t>
      </w:r>
    </w:p>
    <w:p w14:paraId="7FE65A68">
      <w:pPr>
        <w:pStyle w:val="16"/>
      </w:pPr>
      <w:r>
        <w:rPr>
          <w:b/>
          <w:bCs/>
        </w:rPr>
        <w:t>技术能力持续升级</w:t>
      </w:r>
      <w:r>
        <w:t>。传声港平台将继续加大在 AI 技术研发方面的投入，计划在 2026 年实现以下技术突破：一是升级 AI 算法模型，将情感识别准确率从目前的 92.6% 提升至 95% 以上，同时支持更多语种和方言的识别；二是完善多模态技术能力，实现对视频、音频、图片、文本的深度理解和分析；三是开发行业专属的 AI 模型，针对教育培训行业的特点进行定制化训练，提升营销效果预测的准确性。</w:t>
      </w:r>
    </w:p>
    <w:p w14:paraId="0BB08D3F">
      <w:pPr>
        <w:pStyle w:val="16"/>
      </w:pPr>
      <w:r>
        <w:rPr>
          <w:b/>
          <w:bCs/>
        </w:rPr>
        <w:t>服务体系全面拓展</w:t>
      </w:r>
      <w:r>
        <w:t>。在现有五大核心业务板块的基础上，传声港平台计划新增以下服务：一是 AI 数字人服务，帮助教育机构创建虚拟教师形象，实现 24 小时不间断的课程讲解和答疑服务；二是智能客服系统，基于大语言模型提供 7×24 小时的智能咨询服务，响应准确率达到 95% 以上；三是区块链认证服务，为教育培训证书提供不可篡改的存证服务，提升证书的权威性和可信度。</w:t>
      </w:r>
    </w:p>
    <w:p w14:paraId="2CD04A18">
      <w:pPr>
        <w:pStyle w:val="16"/>
      </w:pPr>
      <w:r>
        <w:rPr>
          <w:b/>
          <w:bCs/>
        </w:rPr>
        <w:t>生态合作深度推进</w:t>
      </w:r>
      <w:r>
        <w:t>。传声港平台将进一步深化与各类合作伙伴的关系：与更多央媒和主流媒体建立战略合作，将央媒资源从目前的 128 家扩展到 200 家以上；与教育行业协会、学术机构建立深度合作，共同制定行业标准和最佳实践；与技术公司合作，引入更多先进技术，如 VR/AR、区块链、物联网等，为教育机构提供全方位的技术支持。</w:t>
      </w:r>
    </w:p>
    <w:p w14:paraId="163111A8">
      <w:pPr>
        <w:pStyle w:val="16"/>
      </w:pPr>
      <w:r>
        <w:rPr>
          <w:b/>
          <w:bCs/>
        </w:rPr>
        <w:t>行业解决方案持续优化</w:t>
      </w:r>
      <w:r>
        <w:t>。针对教育培训行业的不同细分领域，传声港平台将推出更加精细化的解决方案：在职业教育领域，重点发展 "产教融合" 解决方案，帮助院校与企业建立深度合作关系；在 K12 教育领域，推出 "素质教育 +" 解决方案，助力机构从学科培训向素质教育转型；在成人教育领域，打造 "技能认证 +" 解决方案，帮助机构提升培训的实用性和就业转化率。</w:t>
      </w:r>
    </w:p>
    <w:p w14:paraId="03584322">
      <w:pPr>
        <w:pStyle w:val="16"/>
      </w:pPr>
      <w:r>
        <w:rPr>
          <w:b/>
          <w:bCs/>
        </w:rPr>
        <w:t>国际化战略布局</w:t>
      </w:r>
      <w:r>
        <w:t>。随着中国教育品牌走向世界的趋势日益明显，传声港平台计划推出国际化服务，帮助中国教育机构开拓海外市场。服务内容包括：海外媒体资源整合，覆盖 Facebook、Instagram、YouTube 等主流平台；多语种内容创作和翻译服务；海外本地化营销策划；跨境支付和物流支持等。</w:t>
      </w:r>
    </w:p>
    <w:p w14:paraId="2871AC18">
      <w:pPr>
        <w:pStyle w:val="16"/>
      </w:pPr>
      <w:r>
        <w:rPr>
          <w:b/>
          <w:bCs/>
        </w:rPr>
        <w:t>数据服务能力提升</w:t>
      </w:r>
      <w:r>
        <w:t>。传声港平台将建立行业领先的数据服务体系，为教育机构提供全方位的数据支持：一是建立教育培训行业数据库，涵盖市场规模、用户画像、消费行为等多维度数据；二是提供实时数据监测和预警服务，帮助企业及时发现市场变化和潜在风险；三是开发数据可视化工具，让复杂的数据变得简单易懂；四是提供数据咨询服务，帮助企业制定基于数据的战略决策。</w:t>
      </w:r>
    </w:p>
    <w:p w14:paraId="7C9C9BA1">
      <w:pPr>
        <w:pStyle w:val="16"/>
      </w:pPr>
      <w:r>
        <w:t>通过这些发展规划的实施，传声港平台有望成为教育培训行业最具价值的营销合作伙伴，不仅提供工具和服务，更成为推动行业数字化转型的重要力量。</w:t>
      </w:r>
    </w:p>
    <w:p w14:paraId="4F9C3E62">
      <w:pPr>
        <w:pStyle w:val="3"/>
      </w:pPr>
      <w:r>
        <w:t>六、平台价值与投资回报分析</w:t>
      </w:r>
    </w:p>
    <w:p w14:paraId="0565E127">
      <w:pPr>
        <w:pStyle w:val="4"/>
      </w:pPr>
      <w:r>
        <w:t>6.1 平台核心价值主张</w:t>
      </w:r>
    </w:p>
    <w:p w14:paraId="30557B76">
      <w:pPr>
        <w:pStyle w:val="16"/>
      </w:pPr>
      <w:r>
        <w:t>传声港平台为教育培训行业提供的价值远超传统营销工具，其核心价值主张体现在技术赋能、资源整合、效果保障三个层面。</w:t>
      </w:r>
    </w:p>
    <w:p w14:paraId="5E8073B9">
      <w:pPr>
        <w:pStyle w:val="16"/>
      </w:pPr>
      <w:r>
        <w:rPr>
          <w:b/>
          <w:bCs/>
        </w:rPr>
        <w:t>技术赋能价值</w:t>
      </w:r>
      <w:r>
        <w:t>是传声港平台的根本优势。平台通过 AI 技术将传统营销流程智能化，实现了效率的飞跃式提升。具体体现在：一是操作简化，将原本需要 13 个环节的复杂流程压缩至 3 步，大幅降低了操作难度和人力成本；二是决策智能，AI 算法能够自动分析用户行为、预测市场趋势、优化投放策略，让营销决策更加科学；三是效果可测，通过实时数据监测和分析，让每一分投入都有清晰的回报。某教育机构通过平台的技术赋能，营销团队效率提升了 300%，同时营销成本降低了 40%。</w:t>
      </w:r>
    </w:p>
    <w:p w14:paraId="5B5FB209">
      <w:pPr>
        <w:pStyle w:val="16"/>
      </w:pPr>
      <w:r>
        <w:rPr>
          <w:b/>
          <w:bCs/>
        </w:rPr>
        <w:t>资源整合价值</w:t>
      </w:r>
      <w:r>
        <w:t>是传声港平台的独特优势。平台整合了 128 家中央级媒体、5000 + 地方权威媒体、10 万 + 自媒体博主资源，构建了业内最庞大的媒体资源库。这种资源整合带来的价值包括：一是权威性背书，央媒资源为教育机构提供了最高级别的品牌认证；二是覆盖面广，从中央到地方、从官方到民间的全渠道覆盖，确保信息能够触达所有目标受众；三是成本优势，通过批量采购和资源共享，帮助企业节省 20%-30% 的媒体投放成本。</w:t>
      </w:r>
    </w:p>
    <w:p w14:paraId="291B7600">
      <w:pPr>
        <w:pStyle w:val="16"/>
      </w:pPr>
      <w:r>
        <w:rPr>
          <w:b/>
          <w:bCs/>
        </w:rPr>
        <w:t>效果保障价值</w:t>
      </w:r>
      <w:r>
        <w:t>是传声港平台对客户的承诺。平台通过 "技术 + 内容 + 服务" 的三位一体模式，确保营销效果的可预期和可衡量。具体保障措施包括：一是效果预测，基于大数据和 AI 算法，能够准确预测营销活动的效果；二是实时优化，当实际效果与预期存在偏差时，系统会自动调整策略；三是数据透明，提供详细的数据报告，让客户清楚了解每一分钱的去向和效果。</w:t>
      </w:r>
    </w:p>
    <w:p w14:paraId="070E5B87">
      <w:pPr>
        <w:pStyle w:val="4"/>
      </w:pPr>
      <w:r>
        <w:t>6.2 投资回报率评估模型</w:t>
      </w:r>
    </w:p>
    <w:p w14:paraId="03A00E1F">
      <w:pPr>
        <w:pStyle w:val="16"/>
      </w:pPr>
      <w:r>
        <w:t>为了帮助教育培训行业客户更好地评估投资价值，传声港平台建立了科学的 ROI 评估模型。</w:t>
      </w:r>
    </w:p>
    <w:p w14:paraId="4C99D98C">
      <w:pPr>
        <w:pStyle w:val="16"/>
      </w:pPr>
      <w:r>
        <w:rPr>
          <w:b/>
          <w:bCs/>
        </w:rPr>
        <w:t>基础投资回报率分析</w:t>
      </w:r>
    </w:p>
    <w:p w14:paraId="44C8C567">
      <w:pPr>
        <w:pStyle w:val="16"/>
      </w:pPr>
      <w:r>
        <w:t>基于大量客户案例数据，传声港平台的投资回报率呈现出显著的行业优势。根据统计数据，使用传声港平台的教育机构平均能够实现以下回报：</w:t>
      </w:r>
    </w:p>
    <w:p w14:paraId="57022427">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53"/>
        <w:gridCol w:w="2328"/>
        <w:gridCol w:w="2328"/>
        <w:gridCol w:w="2357"/>
      </w:tblGrid>
      <w:tr w14:paraId="195AA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5449CFB">
            <w:pPr>
              <w:pStyle w:val="16"/>
            </w:pPr>
            <w:r>
              <w:t>指标类别</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D1D8477">
            <w:pPr>
              <w:pStyle w:val="16"/>
            </w:pPr>
            <w:r>
              <w:t>传统营销模式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D5BF0B0">
            <w:pPr>
              <w:pStyle w:val="16"/>
            </w:pPr>
            <w:r>
              <w:t>传声港平台模式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B4A968E">
            <w:pPr>
              <w:pStyle w:val="16"/>
            </w:pPr>
            <w:r>
              <w:t>提升幅度</w:t>
            </w:r>
          </w:p>
        </w:tc>
      </w:tr>
      <w:tr w14:paraId="60840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E0C58E">
            <w:pPr>
              <w:pStyle w:val="16"/>
            </w:pPr>
            <w:r>
              <w:t>获客成本</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1CD9215">
            <w:pPr>
              <w:pStyle w:val="16"/>
            </w:pPr>
            <w:r>
              <w:t>1800 元 / 人</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37A61BB">
            <w:pPr>
              <w:pStyle w:val="16"/>
            </w:pPr>
            <w:r>
              <w:t>1000-1200 元 / 人</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889645">
            <w:pPr>
              <w:pStyle w:val="16"/>
            </w:pPr>
            <w:r>
              <w:t>降低 33%-44%</w:t>
            </w:r>
          </w:p>
        </w:tc>
      </w:tr>
      <w:tr w14:paraId="056C9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C2A448B">
            <w:pPr>
              <w:pStyle w:val="16"/>
            </w:pPr>
            <w:r>
              <w:t>转化率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77E73C5">
            <w:pPr>
              <w:pStyle w:val="16"/>
            </w:pPr>
            <w:r>
              <w:t>5% 以下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04E4EC4">
            <w:pPr>
              <w:pStyle w:val="16"/>
            </w:pPr>
            <w:r>
              <w:t>12%-32%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BCDFA22">
            <w:pPr>
              <w:pStyle w:val="16"/>
            </w:pPr>
            <w:r>
              <w:t>提升 140%-540%</w:t>
            </w:r>
          </w:p>
        </w:tc>
      </w:tr>
      <w:tr w14:paraId="4D605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7B30391">
            <w:pPr>
              <w:pStyle w:val="16"/>
            </w:pPr>
            <w:r>
              <w:t>营销效率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031DDA0">
            <w:pPr>
              <w:pStyle w:val="16"/>
            </w:pPr>
            <w:r>
              <w:t>100%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DF4E830">
            <w:pPr>
              <w:pStyle w:val="16"/>
            </w:pPr>
            <w:r>
              <w:t>400%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E3EE402">
            <w:pPr>
              <w:pStyle w:val="16"/>
            </w:pPr>
            <w:r>
              <w:t>提升 300%</w:t>
            </w:r>
          </w:p>
        </w:tc>
      </w:tr>
      <w:tr w14:paraId="42ED9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52B5B50">
            <w:pPr>
              <w:pStyle w:val="16"/>
            </w:pPr>
            <w:r>
              <w:t>品牌知名度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D769AE">
            <w:pPr>
              <w:pStyle w:val="16"/>
            </w:pPr>
            <w:r>
              <w:t>基准值</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0807DD1">
            <w:pPr>
              <w:pStyle w:val="16"/>
            </w:pPr>
            <w:r>
              <w:t>提升 300%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DE10FAF">
            <w:pPr>
              <w:pStyle w:val="16"/>
            </w:pPr>
            <w:r>
              <w:t>+300%</w:t>
            </w:r>
          </w:p>
        </w:tc>
      </w:tr>
    </w:tbl>
    <w:p w14:paraId="539B5AD9">
      <w:pPr>
        <w:pStyle w:val="16"/>
      </w:pPr>
      <w:r>
        <w:t>以一家年营收 2000 万的 K12 教育机构为例，假设其原本的营销费用为 400 万（占营收 20%），获客成本为 1500 元 / 人，年获客 2000 人。使用传声港平台后，获客成本降至 900 元 / 人，转化率从 5% 提升到 15%，营销费用可降至 240 万（占营收 12%）。同时，由于品牌知名度的提升，客单价从 1 万元提升到 1.2 万元。综合计算，该机构的净利润可提升约 150 万元，投资回报率达到 218%。</w:t>
      </w:r>
    </w:p>
    <w:p w14:paraId="608879D9">
      <w:pPr>
        <w:pStyle w:val="16"/>
      </w:pPr>
      <w:r>
        <w:rPr>
          <w:b/>
          <w:bCs/>
        </w:rPr>
        <w:t>细分领域 ROI 差异分析</w:t>
      </w:r>
    </w:p>
    <w:p w14:paraId="3C398CDD">
      <w:pPr>
        <w:pStyle w:val="16"/>
      </w:pPr>
      <w:r>
        <w:t>不同细分领域的教育机构在传声港平台上的投资回报率存在一定差异，主要受行业特点、竞争程度、用户特征等因素影响：</w:t>
      </w:r>
    </w:p>
    <w:p w14:paraId="5DC6F9D6">
      <w:pPr>
        <w:pStyle w:val="16"/>
      </w:pPr>
      <w:r>
        <w:t>职业教育领域的 ROI 最高，平均达到 300% 以上。这主要因为职业教育的目标用户决策周期短、付费意愿强，且平台的 "就业导向" 营销策略效果显著。某职业技术学校通过平台服务，30 天内实现了 86 万次曝光，咨询转化率达到 12.3%，招生成本降低了 60%。</w:t>
      </w:r>
    </w:p>
    <w:p w14:paraId="7BC38D31">
      <w:pPr>
        <w:pStyle w:val="16"/>
      </w:pPr>
      <w:r>
        <w:t>K12 教育领域的 ROI 约为 200%-250%。虽然 "双减" 政策带来了挑战，但通过向素质教育转型，结合平台的 "内容种草 + 口碑传播" 策略，仍然能够获得良好的回报。关键在于找准定位，从 "应试" 转向 "素质"，从 "学科" 转向 "能力"。</w:t>
      </w:r>
    </w:p>
    <w:p w14:paraId="79EFFEBF">
      <w:pPr>
        <w:pStyle w:val="16"/>
      </w:pPr>
      <w:r>
        <w:t>成人培训领域的 ROI 约为 150%-200%。成人培训市场竞争激烈，但用户的理性程度高，对价值的认知清晰。通过平台的精准投放和内容营销，能够有效提升转化率。特别是在 IT 培训、职业资格认证等领域，效果尤为明显。</w:t>
      </w:r>
    </w:p>
    <w:p w14:paraId="672EF238">
      <w:pPr>
        <w:pStyle w:val="16"/>
      </w:pPr>
      <w:r>
        <w:rPr>
          <w:b/>
          <w:bCs/>
        </w:rPr>
        <w:t>长期价值评估</w:t>
      </w:r>
    </w:p>
    <w:p w14:paraId="74FE1A3D">
      <w:pPr>
        <w:pStyle w:val="16"/>
      </w:pPr>
      <w:r>
        <w:t>传声港平台的价值不仅体现在短期的营销效果上，更重要的是能够为教育机构创造长期价值：</w:t>
      </w:r>
    </w:p>
    <w:p w14:paraId="0B98355D">
      <w:pPr>
        <w:pStyle w:val="16"/>
      </w:pPr>
      <w:r>
        <w:t>品牌资产积累：通过持续的品牌建设和声誉管理，帮助教育机构建立强大的品牌资产。这种品牌价值的提升是长期的、可持续的，能够带来持续的溢价能力。</w:t>
      </w:r>
    </w:p>
    <w:p w14:paraId="651C1C88">
      <w:pPr>
        <w:pStyle w:val="16"/>
      </w:pPr>
      <w:r>
        <w:t>用户资产沉淀：通过私域流量运营，帮助教育机构建立自己的用户池。这些用户不仅是当前的客户，更是未来业务扩展的基础。某在线教育平台通过平台的私域运营工具，建立了 100 万的用户池，为后续的产品扩展提供了坚实基础。</w:t>
      </w:r>
    </w:p>
    <w:p w14:paraId="6E8FB621">
      <w:pPr>
        <w:pStyle w:val="16"/>
      </w:pPr>
      <w:r>
        <w:t>数据资产积累：在使用平台的过程中，教育机构能够积累大量的用户数据、营销数据、市场数据等。这些数据资产的价值随着时间的推移而不断增长，能够为企业的战略决策提供有力支撑。</w:t>
      </w:r>
    </w:p>
    <w:p w14:paraId="34B30E11">
      <w:pPr>
        <w:pStyle w:val="16"/>
      </w:pPr>
      <w:r>
        <w:t>生态资源积累：通过平台的生态合作，教育机构能够接触到更多的合作伙伴，包括媒体资源、KOL 资源、技术资源等。这些资源的积累能够为企业的长期发展提供更多可能性。</w:t>
      </w:r>
    </w:p>
    <w:p w14:paraId="21787123">
      <w:pPr>
        <w:pStyle w:val="4"/>
      </w:pPr>
      <w:r>
        <w:t>6.3 风险控制与保障机制</w:t>
      </w:r>
    </w:p>
    <w:p w14:paraId="4FD13350">
      <w:pPr>
        <w:pStyle w:val="16"/>
      </w:pPr>
      <w:r>
        <w:t>传声港平台深知投资决策的重要性，因此建立了完善的风险控制与保障机制，确保客户能够安心投资、放心使用。</w:t>
      </w:r>
    </w:p>
    <w:p w14:paraId="5B3C3C7A">
      <w:pPr>
        <w:pStyle w:val="16"/>
      </w:pPr>
      <w:r>
        <w:rPr>
          <w:b/>
          <w:bCs/>
        </w:rPr>
        <w:t>技术保障机制</w:t>
      </w:r>
    </w:p>
    <w:p w14:paraId="6C4EC367">
      <w:pPr>
        <w:pStyle w:val="16"/>
      </w:pPr>
      <w:r>
        <w:t>平台采用了业界最高标准的技术架构和安全措施：一是系统稳定性保障，采用微服务架构和分布式部署，确保系统能够承受高并发访问，故障恢复时间小于 5 分钟；二是数据安全保障，采用银行级 AES-256 加密算法，所有用户数据都经过加密存储和传输；三是服务连续性保障，建立了完善的备份和容灾体系，确保服务的 7×24 小时不间断运行。</w:t>
      </w:r>
    </w:p>
    <w:p w14:paraId="2884448D">
      <w:pPr>
        <w:pStyle w:val="16"/>
      </w:pPr>
      <w:r>
        <w:rPr>
          <w:b/>
          <w:bCs/>
        </w:rPr>
        <w:t>服务保障机制</w:t>
      </w:r>
    </w:p>
    <w:p w14:paraId="791D44E9">
      <w:pPr>
        <w:pStyle w:val="16"/>
      </w:pPr>
      <w:r>
        <w:t>平台为客户提供全方位的服务保障：一是专属客服团队，为每个客户配备专业的客服团队，提供 7×24 小时的服务支持；二是定期效果评估，每月为客户提供详细的效果评估报告，及时发现问题并调整策略；三是应急预案，针对可能出现的舆情危机、技术故障等情况，制定了完善的应急预案，确保能够快速响应和处理。</w:t>
      </w:r>
    </w:p>
    <w:p w14:paraId="5DEFD0B2">
      <w:pPr>
        <w:pStyle w:val="16"/>
      </w:pPr>
      <w:r>
        <w:rPr>
          <w:b/>
          <w:bCs/>
        </w:rPr>
        <w:t>效果保障机制</w:t>
      </w:r>
    </w:p>
    <w:p w14:paraId="0382B125">
      <w:pPr>
        <w:pStyle w:val="16"/>
      </w:pPr>
      <w:r>
        <w:t>平台对营销效果提供多重保障：一是效果承诺，对于部分标准化服务，平台提供明确的效果承诺，如 "曝光量达到 100 万 +"、"转化率提升 20%+" 等；二是退款机制，对于未达到承诺效果的服务，平台提供部分或全额退款；三是优化机制，当营销效果未达预期时，平台会免费提供策略优化服务，直至达到满意效果。</w:t>
      </w:r>
    </w:p>
    <w:p w14:paraId="1C589611">
      <w:pPr>
        <w:pStyle w:val="16"/>
      </w:pPr>
      <w:r>
        <w:rPr>
          <w:b/>
          <w:bCs/>
        </w:rPr>
        <w:t>合规保障机制</w:t>
      </w:r>
    </w:p>
    <w:p w14:paraId="1A4B457F">
      <w:pPr>
        <w:pStyle w:val="16"/>
      </w:pPr>
      <w:r>
        <w:t>在当前监管环境日益严格的背景下，平台特别重视合规性：一是内容审核机制，所有发布的内容都经过严格的合规审核，确保不违反相关法律法规；二是数据合规，严格遵守《数据安全法》《个人信息保护法》等法规要求，确保用户数据的合法使用；三是广告合规，严格遵守广告法规，避免虚假宣传、误导消费者等问题。</w:t>
      </w:r>
    </w:p>
    <w:p w14:paraId="7494B916">
      <w:pPr>
        <w:pStyle w:val="16"/>
      </w:pPr>
      <w:r>
        <w:rPr>
          <w:b/>
          <w:bCs/>
        </w:rPr>
        <w:t>投资回报保障</w:t>
      </w:r>
    </w:p>
    <w:p w14:paraId="7EF2408B">
      <w:pPr>
        <w:pStyle w:val="16"/>
      </w:pPr>
      <w:r>
        <w:t>为了降低客户的投资风险，平台提供了多种回报保障措施：一是免费试用，新客户可以申请免费试用，亲身体验平台的功能和效果；二是阶梯式收费，根据客户的使用情况和效果，提供灵活的收费模式；三是效果付费，对于部分服务，平台支持按效果付费，只有达到预期效果才收取费用；四是长期合作优惠，对于签订长期合作协议的客户，平台提供更大的优惠力度和更多的增值服务。</w:t>
      </w:r>
    </w:p>
    <w:p w14:paraId="72DA4CB4">
      <w:pPr>
        <w:pStyle w:val="16"/>
      </w:pPr>
      <w:r>
        <w:t>通过这些全方位的保障机制，传声港平台为教育培训行业客户提供了一个低风险、高回报的投资选择。客户不仅能够获得立竿见影的营销效果，更能够建立长期的竞争优势，实现可持续发展。</w:t>
      </w:r>
    </w:p>
    <w:p w14:paraId="373DA0CF">
      <w:pPr>
        <w:pStyle w:val="3"/>
      </w:pPr>
      <w:r>
        <w:t>七、合作建议与行动指南</w:t>
      </w:r>
    </w:p>
    <w:p w14:paraId="0F8C90FE">
      <w:pPr>
        <w:pStyle w:val="4"/>
      </w:pPr>
      <w:r>
        <w:t>7.1 不同类型教育机构合作方案</w:t>
      </w:r>
    </w:p>
    <w:p w14:paraId="33D34948">
      <w:pPr>
        <w:pStyle w:val="16"/>
      </w:pPr>
      <w:r>
        <w:t>基于对教育培训行业的深入理解和丰富的服务经验，传声港平台为不同类型、不同规模的教育机构设计了差异化的合作方案，确保每个客户都能找到最适合自己的合作模式。</w:t>
      </w:r>
    </w:p>
    <w:p w14:paraId="5D6F81BF">
      <w:pPr>
        <w:pStyle w:val="16"/>
      </w:pPr>
      <w:r>
        <w:rPr>
          <w:b/>
          <w:bCs/>
        </w:rPr>
        <w:t>大型教育集团合作方案</w:t>
      </w:r>
    </w:p>
    <w:p w14:paraId="409E24B5">
      <w:pPr>
        <w:pStyle w:val="16"/>
      </w:pPr>
      <w:r>
        <w:t>针对年营收超过 10 亿的大型教育集团，传声港平台提供 "战略合作伙伴" 模式。该模式的核心特点包括：</w:t>
      </w:r>
    </w:p>
    <w:p w14:paraId="5F83BCAD">
      <w:pPr>
        <w:pStyle w:val="16"/>
      </w:pPr>
      <w:r>
        <w:t>专属服务团队：为大型集团配备由营销专家、技术工程师、数据分析师组成的专属团队，提供一对一的定制化服务。团队成员都具有 5 年以上教育行业经验，能够深刻理解集团的战略需求。</w:t>
      </w:r>
    </w:p>
    <w:p w14:paraId="11CC8E93">
      <w:pPr>
        <w:pStyle w:val="16"/>
      </w:pPr>
      <w:r>
        <w:t>定制化技术平台：基于集团的特殊需求，平台可以提供定制化的技术开发服务，包括专属的 API 接口、定制化的数据报表、个性化的营销工具等。某大型教育集团通过定制化平台，实现了旗下 20 个品牌的统一管理和协同营销。</w:t>
      </w:r>
    </w:p>
    <w:p w14:paraId="0033BCA7">
      <w:pPr>
        <w:pStyle w:val="16"/>
      </w:pPr>
      <w:r>
        <w:t>央媒资源优先使用权：大型集团可以享受央媒资源的优先使用权，确保在重要节点（如招生季、品牌发布等）能够获得最佳的媒体资源支持。</w:t>
      </w:r>
    </w:p>
    <w:p w14:paraId="38CFA7DC">
      <w:pPr>
        <w:pStyle w:val="16"/>
      </w:pPr>
      <w:r>
        <w:t>数据共享与分析：平台与集团建立数据共享机制，通过大数据分析帮助集团发现市场机会、优化资源配置、提升运营效率。</w:t>
      </w:r>
    </w:p>
    <w:p w14:paraId="38E3C369">
      <w:pPr>
        <w:pStyle w:val="16"/>
      </w:pPr>
      <w:r>
        <w:t>费用模式：采用 "基础服务费 + 效果分成" 的模式，基础服务费根据服务内容和团队规模确定，效果分成根据营销效果的提升幅度确定。预计大型集团的年度投资在 500-2000 万之间，但投资回报率通常超过 300%。</w:t>
      </w:r>
    </w:p>
    <w:p w14:paraId="2AB6C1C1">
      <w:pPr>
        <w:pStyle w:val="16"/>
      </w:pPr>
      <w:r>
        <w:rPr>
          <w:b/>
          <w:bCs/>
        </w:rPr>
        <w:t>中型教育机构合作方案</w:t>
      </w:r>
    </w:p>
    <w:p w14:paraId="65ED7BBC">
      <w:pPr>
        <w:pStyle w:val="16"/>
      </w:pPr>
      <w:r>
        <w:t>针对年营收在 1-10 亿之间的中型教育机构，传声港平台提供 "成长伙伴" 模式。该模式的特点包括：</w:t>
      </w:r>
    </w:p>
    <w:p w14:paraId="5DE84F10">
      <w:pPr>
        <w:pStyle w:val="16"/>
      </w:pPr>
      <w:r>
        <w:t>标准化产品 + 定制化服务：在使用平台标准化产品的基础上，可以根据机构特点选择部分定制化服务，如专属的内容创作、特定媒体资源的包年服务等。</w:t>
      </w:r>
    </w:p>
    <w:p w14:paraId="153270DD">
      <w:pPr>
        <w:pStyle w:val="16"/>
      </w:pPr>
      <w:r>
        <w:t>分阶段实施策略：根据机构的发展阶段和预算情况，制定分阶段的实施计划。第一阶段重点是品牌建设和基础获客，投资预算在 50-200 万；第二阶段是流量转化和用户运营，投资预算在 100-500 万；第三阶段是生态建设和品牌升级，投资预算在 200-1000 万。</w:t>
      </w:r>
    </w:p>
    <w:p w14:paraId="0F77B57D">
      <w:pPr>
        <w:pStyle w:val="16"/>
      </w:pPr>
      <w:r>
        <w:t>数据驱动优化：通过平台的数据分析工具，定期对营销效果进行评估和优化。每季度进行一次策略调整，确保营销效果的持续提升。</w:t>
      </w:r>
    </w:p>
    <w:p w14:paraId="32A6576F">
      <w:pPr>
        <w:pStyle w:val="16"/>
      </w:pPr>
      <w:r>
        <w:t>培训支持服务：平台为机构提供定期的培训服务，包括新媒体运营培训、内容创作培训、数据分析培训等，帮助机构提升自身的营销能力。</w:t>
      </w:r>
    </w:p>
    <w:p w14:paraId="16B3AA58">
      <w:pPr>
        <w:pStyle w:val="16"/>
      </w:pPr>
      <w:r>
        <w:t>费用模式：采用 "产品订阅 + 服务包" 的模式，产品订阅费用根据使用的功能模块确定，服务包根据具体的服务内容确定。预计中型机构的年度投资在 100-800 万之间，投资回报率通常在 200%-300% 之间。</w:t>
      </w:r>
    </w:p>
    <w:p w14:paraId="2EF4132D">
      <w:pPr>
        <w:pStyle w:val="16"/>
      </w:pPr>
      <w:r>
        <w:rPr>
          <w:b/>
          <w:bCs/>
        </w:rPr>
        <w:t>小型教育机构合作方案</w:t>
      </w:r>
    </w:p>
    <w:p w14:paraId="5C2AA161">
      <w:pPr>
        <w:pStyle w:val="16"/>
      </w:pPr>
      <w:r>
        <w:t>针对年营收在 1000 万以下的小型教育机构，传声港平台提供 "入门套餐" 模式。该模式的特点包括：</w:t>
      </w:r>
    </w:p>
    <w:p w14:paraId="7123A245">
      <w:pPr>
        <w:pStyle w:val="16"/>
      </w:pPr>
      <w:r>
        <w:t>轻量化产品：提供平台的核心功能，如自媒体发布、基础数据分析、简单的 AI 投放等，操作简单、成本低廉。</w:t>
      </w:r>
    </w:p>
    <w:p w14:paraId="5B15F663">
      <w:pPr>
        <w:pStyle w:val="16"/>
      </w:pPr>
      <w:r>
        <w:t>共享资源模式：通过共享的方式使用平台的媒体资源和 KOL 资源，降低单个机构的使用成本。例如，可以参与平台组织的联合营销活动，分摊媒体费用。</w:t>
      </w:r>
    </w:p>
    <w:p w14:paraId="3BAEB5E5">
      <w:pPr>
        <w:pStyle w:val="16"/>
      </w:pPr>
      <w:r>
        <w:t>按需付费：根据实际使用量付费，没有最低消费要求。例如，发布一篇文章收费 500 元，购买 1 万次曝光收费 1000 元等。</w:t>
      </w:r>
    </w:p>
    <w:p w14:paraId="7D91F93D">
      <w:pPr>
        <w:pStyle w:val="16"/>
      </w:pPr>
      <w:r>
        <w:t>免费培训支持：为小型机构提供免费的基础培训，帮助其快速上手使用平台。培训内容包括平台操作指南、营销技巧分享、成功案例分析等。</w:t>
      </w:r>
    </w:p>
    <w:p w14:paraId="6AA42082">
      <w:pPr>
        <w:pStyle w:val="16"/>
      </w:pPr>
      <w:r>
        <w:t>费用模式：采用 "按需付费 + 优惠套餐" 的模式，基础服务按次收费，同时提供一些优惠套餐，如 "9999 元 / 年的基础套餐"、"19999 元 / 年的进阶套餐" 等。预计小型机构的年度投资在 1-10 万之间，但投资回报率通常超过 150%。</w:t>
      </w:r>
    </w:p>
    <w:p w14:paraId="69529800">
      <w:pPr>
        <w:pStyle w:val="4"/>
      </w:pPr>
      <w:r>
        <w:t>7.2 实施路径与时间规划</w:t>
      </w:r>
    </w:p>
    <w:p w14:paraId="0E1ABB41">
      <w:pPr>
        <w:pStyle w:val="16"/>
      </w:pPr>
      <w:r>
        <w:t>成功的合作需要科学的实施路径和合理的时间规划。基于大量成功案例的经验总结，传声港平台为客户设计了标准化的实施流程。</w:t>
      </w:r>
    </w:p>
    <w:p w14:paraId="08BD2EFD">
      <w:pPr>
        <w:pStyle w:val="16"/>
      </w:pPr>
      <w:r>
        <w:rPr>
          <w:b/>
          <w:bCs/>
        </w:rPr>
        <w:t>第一阶段：需求分析与方案制定（1-2 周）</w:t>
      </w:r>
    </w:p>
    <w:p w14:paraId="5063554E">
      <w:pPr>
        <w:pStyle w:val="16"/>
      </w:pPr>
      <w:r>
        <w:t>这一阶段的重点是深入了解客户需求，制定个性化的解决方案：</w:t>
      </w:r>
    </w:p>
    <w:p w14:paraId="00C9C3FE">
      <w:pPr>
        <w:pStyle w:val="16"/>
      </w:pPr>
      <w:r>
        <w:t>需求调研：平台的专业团队将与客户进行深入沟通，了解企业的发展现状、市场定位、营销目标、预算情况等关键信息。同时，对企业现有的营销体系进行全面诊断，找出存在的问题和改进空间。</w:t>
      </w:r>
    </w:p>
    <w:p w14:paraId="3AE6BC94">
      <w:pPr>
        <w:pStyle w:val="16"/>
      </w:pPr>
      <w:r>
        <w:t>竞品分析：对客户的主要竞争对手进行分析，了解其营销策略、市场表现、优劣势等信息，为制定差异化策略提供依据。</w:t>
      </w:r>
    </w:p>
    <w:p w14:paraId="03687AF4">
      <w:pPr>
        <w:pStyle w:val="16"/>
      </w:pPr>
      <w:r>
        <w:t>方案设计：基于需求调研和竞品分析的结果，为客户设计详细的营销方案，包括目标设定、策略选择、渠道配置、内容规划、预算分配等。</w:t>
      </w:r>
    </w:p>
    <w:p w14:paraId="2808A567">
      <w:pPr>
        <w:pStyle w:val="16"/>
      </w:pPr>
      <w:r>
        <w:t>方案评审：组织客户对方案进行评审，根据客户意见进行修改和完善，确保方案的可行性和有效性。</w:t>
      </w:r>
    </w:p>
    <w:p w14:paraId="4D0A544D">
      <w:pPr>
        <w:pStyle w:val="16"/>
      </w:pPr>
      <w:r>
        <w:rPr>
          <w:b/>
          <w:bCs/>
        </w:rPr>
        <w:t>第二阶段：资源准备与系统搭建（2-3 周）</w:t>
      </w:r>
    </w:p>
    <w:p w14:paraId="657D6097">
      <w:pPr>
        <w:pStyle w:val="16"/>
      </w:pPr>
      <w:r>
        <w:t>这一阶段的重点是准备所需资源，搭建营销系统：</w:t>
      </w:r>
    </w:p>
    <w:p w14:paraId="4242CB69">
      <w:pPr>
        <w:pStyle w:val="16"/>
      </w:pPr>
      <w:r>
        <w:t>媒体资源对接：根据方案要求，对接相应的媒体资源，包括央媒资源、地方媒体资源、自媒体资源等。确保资源的可用性和质量。</w:t>
      </w:r>
    </w:p>
    <w:p w14:paraId="49875F4B">
      <w:pPr>
        <w:pStyle w:val="16"/>
      </w:pPr>
      <w:r>
        <w:t>内容创作准备：组建专业的内容创作团队，根据营销方案制定内容创作计划，开始进行内容素材的收集和创作。</w:t>
      </w:r>
    </w:p>
    <w:p w14:paraId="654C0856">
      <w:pPr>
        <w:pStyle w:val="16"/>
      </w:pPr>
      <w:r>
        <w:t>系统配置：根据客户需求，配置平台的各项功能，包括用户账号设置、权限分配、数据对接、报表定制等。</w:t>
      </w:r>
    </w:p>
    <w:p w14:paraId="2FAF3B8A">
      <w:pPr>
        <w:pStyle w:val="16"/>
      </w:pPr>
      <w:r>
        <w:t>测试运行：在正式上线前进行全面的测试，包括功能测试、性能测试、安全测试等，确保系统的稳定性和可靠性。</w:t>
      </w:r>
    </w:p>
    <w:p w14:paraId="7CAFB75A">
      <w:pPr>
        <w:pStyle w:val="16"/>
      </w:pPr>
      <w:r>
        <w:rPr>
          <w:b/>
          <w:bCs/>
        </w:rPr>
        <w:t>第三阶段：试点运行与优化调整（1-2 个月）</w:t>
      </w:r>
    </w:p>
    <w:p w14:paraId="5CDC76B5">
      <w:pPr>
        <w:pStyle w:val="16"/>
      </w:pPr>
      <w:r>
        <w:t>这一阶段的重点是通过小规模试点，验证方案的有效性并进行优化：</w:t>
      </w:r>
    </w:p>
    <w:p w14:paraId="057DD414">
      <w:pPr>
        <w:pStyle w:val="16"/>
      </w:pPr>
      <w:r>
        <w:t>试点启动：选择部分产品线或区域进行试点，投入总预算的 20%-30%，测试不同营销策略的效果。</w:t>
      </w:r>
    </w:p>
    <w:p w14:paraId="3DA312AB">
      <w:pPr>
        <w:pStyle w:val="16"/>
      </w:pPr>
      <w:r>
        <w:t>数据监测：实时监测试点期间的各项数据，包括曝光量、点击率、转化率、获客成本等，及时发现问题。</w:t>
      </w:r>
    </w:p>
    <w:p w14:paraId="183AAC8B">
      <w:pPr>
        <w:pStyle w:val="16"/>
      </w:pPr>
      <w:r>
        <w:t>效果评估：每周进行一次效果评估，分析试点期间的营销效果，找出成功的经验和存在的问题。</w:t>
      </w:r>
    </w:p>
    <w:p w14:paraId="2A9DA3C6">
      <w:pPr>
        <w:pStyle w:val="16"/>
      </w:pPr>
      <w:r>
        <w:t>策略优化：根据评估结果，对营销策略进行调整和优化，如调整投放渠道、优化内容策略、改进转化流程等。</w:t>
      </w:r>
    </w:p>
    <w:p w14:paraId="30051C86">
      <w:pPr>
        <w:pStyle w:val="16"/>
      </w:pPr>
      <w:r>
        <w:rPr>
          <w:b/>
          <w:bCs/>
        </w:rPr>
        <w:t>第四阶段：全面推广与持续优化（3-6 个月）</w:t>
      </w:r>
    </w:p>
    <w:p w14:paraId="45F5AF31">
      <w:pPr>
        <w:pStyle w:val="16"/>
      </w:pPr>
      <w:r>
        <w:t>这一阶段的重点是在试点成功的基础上，全面推广营销方案，并持续进行优化：</w:t>
      </w:r>
    </w:p>
    <w:p w14:paraId="6656DBA6">
      <w:pPr>
        <w:pStyle w:val="16"/>
      </w:pPr>
      <w:r>
        <w:t>全面推广：在验证方案有效性后，将成功的策略推广到所有产品线和区域，投入全部预算。</w:t>
      </w:r>
    </w:p>
    <w:p w14:paraId="1F27F04D">
      <w:pPr>
        <w:pStyle w:val="16"/>
      </w:pPr>
      <w:r>
        <w:t>规模化运营：建立标准化的运营流程，包括内容生产、发布投放、效果监测、数据分析等，确保运营的高效性。</w:t>
      </w:r>
    </w:p>
    <w:p w14:paraId="576D2B73">
      <w:pPr>
        <w:pStyle w:val="16"/>
      </w:pPr>
      <w:r>
        <w:t>定期评估：每月进行一次全面的效果评估，分析各项指标的达成情况，评估投资回报率。</w:t>
      </w:r>
    </w:p>
    <w:p w14:paraId="45694DE3">
      <w:pPr>
        <w:pStyle w:val="16"/>
      </w:pPr>
      <w:r>
        <w:t>持续优化：根据评估结果，不断优化营销策略，包括调整资源配置、改进内容质量、提升转化效率等。通过 A/B 测试等方法，持续寻找最优方案。</w:t>
      </w:r>
    </w:p>
    <w:p w14:paraId="1FA49F4D">
      <w:pPr>
        <w:pStyle w:val="16"/>
      </w:pPr>
      <w:r>
        <w:rPr>
          <w:b/>
          <w:bCs/>
        </w:rPr>
        <w:t>第五阶段：长期合作与战略升级（6 个月后）</w:t>
      </w:r>
    </w:p>
    <w:p w14:paraId="30B6BF05">
      <w:pPr>
        <w:pStyle w:val="16"/>
      </w:pPr>
      <w:r>
        <w:t>这一阶段进入稳定合作期，重点是深化合作、提升价值：</w:t>
      </w:r>
    </w:p>
    <w:p w14:paraId="2A086E62">
      <w:pPr>
        <w:pStyle w:val="16"/>
      </w:pPr>
      <w:r>
        <w:t>战略合作：基于前期的成功合作，与客户建立长期战略合作伙伴关系，共同制定 3-5 年的发展规划。</w:t>
      </w:r>
    </w:p>
    <w:p w14:paraId="2366FDFD">
      <w:pPr>
        <w:pStyle w:val="16"/>
      </w:pPr>
      <w:r>
        <w:t>战略升级：根据市场变化和客户需求，不断升级服务内容，如增加新的媒体资源、引入新的技术能力、开发新的产品功能等。</w:t>
      </w:r>
    </w:p>
    <w:p w14:paraId="7D985EF0">
      <w:pPr>
        <w:pStyle w:val="16"/>
      </w:pPr>
      <w:r>
        <w:t>生态共建：与客户共同构建营销生态系统，包括 KOL 资源池、内容创作体系、数据分析平台等，实现资源共享和价值共创。</w:t>
      </w:r>
    </w:p>
    <w:p w14:paraId="3F35B9F6">
      <w:pPr>
        <w:pStyle w:val="16"/>
      </w:pPr>
      <w:r>
        <w:t>价值提升：通过持续的优化和创新，不断提升营销效果，确保客户能够获得持续的投资回报。</w:t>
      </w:r>
    </w:p>
    <w:p w14:paraId="10DE271A">
      <w:pPr>
        <w:pStyle w:val="4"/>
      </w:pPr>
      <w:r>
        <w:t>7.3 团队建设与能力提升建议</w:t>
      </w:r>
    </w:p>
    <w:p w14:paraId="63B3CE5B">
      <w:pPr>
        <w:pStyle w:val="16"/>
      </w:pPr>
      <w:r>
        <w:t>成功实施传声港平台的营销方案，不仅需要平台的技术和服务支持，更需要教育机构自身团队能力的提升。基于平台的经验，我们提出以下团队建设与能力提升建议。</w:t>
      </w:r>
    </w:p>
    <w:p w14:paraId="52D8C5D3">
      <w:pPr>
        <w:pStyle w:val="16"/>
      </w:pPr>
      <w:r>
        <w:rPr>
          <w:b/>
          <w:bCs/>
        </w:rPr>
        <w:t>组织架构优化建议</w:t>
      </w:r>
    </w:p>
    <w:p w14:paraId="0B9E2D69">
      <w:pPr>
        <w:pStyle w:val="16"/>
      </w:pPr>
      <w:r>
        <w:t>传统的营销组织架构已经难以适应数字化营销的需求，建议进行以下优化：</w:t>
      </w:r>
    </w:p>
    <w:p w14:paraId="30E7C900">
      <w:pPr>
        <w:pStyle w:val="16"/>
      </w:pPr>
      <w:r>
        <w:t>设立数字营销中心：将原有的市场部、品牌部、网络部等部门整合，成立统一的数字营销中心，负责所有数字化营销活动的策划和执行。</w:t>
      </w:r>
    </w:p>
    <w:p w14:paraId="1142D1F1">
      <w:pPr>
        <w:pStyle w:val="16"/>
      </w:pPr>
      <w:r>
        <w:t>建立敏捷团队：采用敏捷工作模式，组建跨职能的项目团队，包括营销策划、内容创作、数据分析、技术开发等专业人员，提高响应速度和执行效率。</w:t>
      </w:r>
    </w:p>
    <w:p w14:paraId="3191A259">
      <w:pPr>
        <w:pStyle w:val="16"/>
      </w:pPr>
      <w:r>
        <w:t>设立首席数字官（CDO）：对于规模较大的教育机构，建议设立 CDO 职位，负责制定数字化转型战略，推动组织变革，确保数字化营销的成功实施。</w:t>
      </w:r>
    </w:p>
    <w:p w14:paraId="16E9E2FE">
      <w:pPr>
        <w:pStyle w:val="16"/>
      </w:pPr>
      <w:r>
        <w:t>建立数据驱动文化：在组织内部建立数据驱动的决策文化，所有营销决策都基于数据分析，而非个人经验。</w:t>
      </w:r>
    </w:p>
    <w:p w14:paraId="74E62891">
      <w:pPr>
        <w:pStyle w:val="16"/>
      </w:pPr>
      <w:r>
        <w:rPr>
          <w:b/>
          <w:bCs/>
        </w:rPr>
        <w:t>人员能力提升建议</w:t>
      </w:r>
    </w:p>
    <w:p w14:paraId="4A04EAC8">
      <w:pPr>
        <w:pStyle w:val="16"/>
      </w:pPr>
      <w:r>
        <w:t>数字化营销对人员能力提出了新的要求，建议从以下方面进行提升：</w:t>
      </w:r>
    </w:p>
    <w:p w14:paraId="56ABB1E1">
      <w:pPr>
        <w:pStyle w:val="16"/>
      </w:pPr>
      <w:r>
        <w:t>数字营销技能培训：定期组织数字营销技能培训，包括社交媒体运营、内容营销、数据分析、AI 工具使用等。可以与平台合作，获得专业的培训资源。</w:t>
      </w:r>
    </w:p>
    <w:p w14:paraId="5B315160">
      <w:pPr>
        <w:pStyle w:val="16"/>
      </w:pPr>
      <w:r>
        <w:t>跨部门协作能力：培养员工的跨部门协作能力，特别是技术部门与业务部门之间的协作，确保技术能够真正服务于业务需求。</w:t>
      </w:r>
    </w:p>
    <w:p w14:paraId="53B62884">
      <w:pPr>
        <w:pStyle w:val="16"/>
      </w:pPr>
      <w:r>
        <w:t>创新思维培养：鼓励员工创新，建立创新激励机制，对提出创新营销方案并取得良好效果的员工给予奖励。</w:t>
      </w:r>
    </w:p>
    <w:p w14:paraId="6DCD38A6">
      <w:pPr>
        <w:pStyle w:val="16"/>
      </w:pPr>
      <w:r>
        <w:t>行业视野拓展：定期组织员工参加行业会议、培训课程等，了解行业最新趋势和最佳实践，保持竞争优势。</w:t>
      </w:r>
    </w:p>
    <w:p w14:paraId="23F50E3C">
      <w:pPr>
        <w:pStyle w:val="16"/>
      </w:pPr>
      <w:r>
        <w:rPr>
          <w:b/>
          <w:bCs/>
        </w:rPr>
        <w:t>平台使用能力建设</w:t>
      </w:r>
    </w:p>
    <w:p w14:paraId="3E3D7A8B">
      <w:pPr>
        <w:pStyle w:val="16"/>
      </w:pPr>
      <w:r>
        <w:t>为了充分发挥平台的价值，需要建立相应的能力体系：</w:t>
      </w:r>
    </w:p>
    <w:p w14:paraId="413E6221">
      <w:pPr>
        <w:pStyle w:val="16"/>
      </w:pPr>
      <w:r>
        <w:t>平台操作能力：确保所有相关人员都能够熟练使用平台的各项功能，包括内容发布、投放管理、数据查看等。可以通过在线培训、操作手册、视频教程等方式进行培训。</w:t>
      </w:r>
    </w:p>
    <w:p w14:paraId="0B4CD540">
      <w:pPr>
        <w:pStyle w:val="16"/>
      </w:pPr>
      <w:r>
        <w:t>数据分析能力：培养员工的数据分析能力，能够从平台提供的数据中发现问题、找出规律、制定策略。重点培养对关键指标的理解和分析能力。</w:t>
      </w:r>
    </w:p>
    <w:p w14:paraId="6334EAA9">
      <w:pPr>
        <w:pStyle w:val="16"/>
      </w:pPr>
      <w:r>
        <w:t>内容创作能力：提升员工的内容创作能力，包括文案写作、视频制作、图片设计等。可以建立内容创作小组，集中优势资源提升内容质量。</w:t>
      </w:r>
    </w:p>
    <w:p w14:paraId="6665BBBD">
      <w:pPr>
        <w:pStyle w:val="16"/>
      </w:pPr>
      <w:r>
        <w:t>舆情管理能力：在当前舆论环境复杂的背景下，需要培养员工的舆情监测和管理能力，能够及时发现和处理负面舆情。</w:t>
      </w:r>
    </w:p>
    <w:p w14:paraId="6ADE0045">
      <w:pPr>
        <w:pStyle w:val="16"/>
      </w:pPr>
      <w:r>
        <w:rPr>
          <w:b/>
          <w:bCs/>
        </w:rPr>
        <w:t>绩效考核体系设计</w:t>
      </w:r>
    </w:p>
    <w:p w14:paraId="7D137CF2">
      <w:pPr>
        <w:pStyle w:val="16"/>
      </w:pPr>
      <w:r>
        <w:t>科学的绩效考核体系是确保营销效果的关键：</w:t>
      </w:r>
    </w:p>
    <w:p w14:paraId="3942FE98">
      <w:pPr>
        <w:pStyle w:val="16"/>
      </w:pPr>
      <w:r>
        <w:t>KPI 指标设计：根据不同岗位的职责，设计相应的 KPI 指标。如营销策划岗位的 KPI 包括品牌知名度提升、获客成本降低、转化率提升等；内容创作岗位的 KPI 包括内容阅读量、互动率、传播效果等；数据分析岗位的 KPI 包括数据准确性、分析报告质量、决策支持效果等。</w:t>
      </w:r>
    </w:p>
    <w:p w14:paraId="3D1E1015">
      <w:pPr>
        <w:pStyle w:val="16"/>
      </w:pPr>
      <w:r>
        <w:t>过程指标与结果指标并重：既关注最终的营销结果，也关注过程中的关键指标，如内容发布频次、投放精准度、用户互动质量等。</w:t>
      </w:r>
    </w:p>
    <w:p w14:paraId="53F2F66A">
      <w:pPr>
        <w:pStyle w:val="16"/>
      </w:pPr>
      <w:r>
        <w:t>团队绩效与个人绩效结合：设计团队绩效和个人绩效相结合的考核体系，既鼓励团队协作，也激励个人贡献。</w:t>
      </w:r>
    </w:p>
    <w:p w14:paraId="1491FA0D">
      <w:pPr>
        <w:pStyle w:val="16"/>
      </w:pPr>
      <w:r>
        <w:t>长期价值与短期效果平衡：在考核中既要关注短期的销售转化，也要关注长期的品牌建设和用户积累。</w:t>
      </w:r>
    </w:p>
    <w:p w14:paraId="4B00A73D">
      <w:pPr>
        <w:pStyle w:val="16"/>
      </w:pPr>
      <w:r>
        <w:t>通过以上建议的实施，教育机构能够建立起适应数字化时代的营销能力体系，与传声港平台形成良好的协同效应，共同推动企业的持续发展。</w:t>
      </w:r>
    </w:p>
    <w:p w14:paraId="42E56387">
      <w:pPr>
        <w:pStyle w:val="3"/>
      </w:pPr>
      <w:r>
        <w:t>结语</w:t>
      </w:r>
    </w:p>
    <w:p w14:paraId="5DD40643">
      <w:pPr>
        <w:pStyle w:val="16"/>
      </w:pPr>
      <w:r>
        <w:t>在教育培训行业数字化转型的关键时期，传声港 AI 驱动的综合媒体服务平台为行业带来了革命性的营销解决方案。通过对平台核心能力、服务体系、成功案例的深入分析，我们可以清晰地看到平台为教育培训行业创造的巨大价值。</w:t>
      </w:r>
    </w:p>
    <w:p w14:paraId="7809E96E">
      <w:pPr>
        <w:pStyle w:val="16"/>
      </w:pPr>
      <w:r>
        <w:t>平台的技术优势毋庸置疑。AI 智能系统将传统营销流程从 13 个环节压缩至 3 步，实现了效率的飞跃；覆盖 96% 以上公开数据源的强大采集能力，确保了信息的全面性；92.6% 的情感识别准确率和毫秒级的响应速度，展现了技术的先进性。这些技术能力为教育机构的营销变革提供了坚实的技术支撑。</w:t>
      </w:r>
    </w:p>
    <w:p w14:paraId="7A7A1DDC">
      <w:pPr>
        <w:pStyle w:val="16"/>
      </w:pPr>
      <w:r>
        <w:t>平台的资源整合能力更是独步业界。128 家中央级媒体、5000 + 地方权威媒体、10 万 + 自媒体博主的庞大资源库，构建了从官方到民间、从中央到地方的立体化传播网络。特别是央媒资源的独家优势，为教育机构提供了其他平台无法比拟的权威性背书。</w:t>
      </w:r>
    </w:p>
    <w:p w14:paraId="691B40A7">
      <w:pPr>
        <w:pStyle w:val="16"/>
      </w:pPr>
      <w:r>
        <w:t>从投资回报来看，平台已经用事实证明了其价值。职业技术学校 30 天 86 万次曝光、咨询转化率 12.3% 的成绩；K12 机构成功实现素质教育转型，营收恢复至政策前 80%；在线教育平台 6 个月用户规模翻倍、月营收增长 300% 的案例，都充分说明了平台的有效性。平均 200%-300% 的投资回报率，让每一分投入都有了清晰的价值回报。</w:t>
      </w:r>
    </w:p>
    <w:p w14:paraId="60E76431">
      <w:pPr>
        <w:pStyle w:val="16"/>
      </w:pPr>
      <w:r>
        <w:t>展望未来，随着 AI 技术的不断进步、短视频营销的持续深化、私域运营的日益重要，传声港平台将继续引领教育培训行业的营销变革。平台的技术升级计划、服务拓展规划、生态建设布局，都为行业的未来发展指明了方向。</w:t>
      </w:r>
    </w:p>
    <w:p w14:paraId="7B32C778">
      <w:pPr>
        <w:pStyle w:val="16"/>
      </w:pPr>
      <w:r>
        <w:t>对于教育培训行业的决策者而言，选择传声港平台不仅是选择了一个营销工具，更是选择了一种新的发展模式。在这个模式下，技术与创意结合，数据与洞察融合，资源与能力协同，共同推动企业实现从传统营销向智能营销的转型。</w:t>
      </w:r>
    </w:p>
    <w:p w14:paraId="7521D37D">
      <w:pPr>
        <w:pStyle w:val="16"/>
      </w:pPr>
      <w:r>
        <w:t>最后，我们想说的是，在这个快速变化的时代，唯有拥抱变化、勇于创新，才能在激烈的竞争中立于不败之地。传声港平台愿意成为教育培训行业数字化转型道路上的忠实伙伴，与您一起开创更加美好的未来。让我们携手共进，用智能营销赋能教育梦想，让优质教育资源惠及更多人群，为中国教育事业的发展贡献力量。</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26AA0465"/>
    <w:rsid w:val="77F242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23</Pages>
  <Words>28078</Words>
  <Characters>48220</Characters>
  <TotalTime>5</TotalTime>
  <ScaleCrop>false</ScaleCrop>
  <LinksUpToDate>false</LinksUpToDate>
  <CharactersWithSpaces>50434</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2026-02-10T01:41:00Z</dcterms:created>
  <dc:creator>Un-named</dc:creator>
  <cp:lastModifiedBy>Administrator</cp:lastModifiedBy>
  <dcterms:modified xsi:type="dcterms:W3CDTF">2026-02-10T01:49:26Z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3C444832C530433C8DE9E7A968BA896C_13</vt:lpwstr>
  </property>
</Properties>
</file>