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A5A" w:rsidRPr="00AF0D0E" w:rsidRDefault="00732FC6">
      <w:pPr>
        <w:rPr>
          <w:b/>
        </w:rPr>
      </w:pPr>
      <w:r w:rsidRPr="00AF0D0E">
        <w:rPr>
          <w:rFonts w:hint="eastAsia"/>
          <w:b/>
        </w:rPr>
        <w:t>天方牌</w:t>
      </w:r>
    </w:p>
    <w:p w:rsidR="00A35E74" w:rsidRPr="00AF0D0E" w:rsidRDefault="00440FB3">
      <w:pPr>
        <w:rPr>
          <w:b/>
        </w:rPr>
      </w:pPr>
      <w:r w:rsidRPr="00AF0D0E">
        <w:rPr>
          <w:rFonts w:hint="eastAsia"/>
          <w:b/>
        </w:rPr>
        <w:t>PY</w:t>
      </w:r>
      <w:r w:rsidRPr="00AF0D0E">
        <w:rPr>
          <w:rFonts w:hint="eastAsia"/>
          <w:b/>
        </w:rPr>
        <w:t>系列</w:t>
      </w:r>
      <w:r w:rsidR="00EA4A5A" w:rsidRPr="00AF0D0E">
        <w:rPr>
          <w:rFonts w:hint="eastAsia"/>
          <w:b/>
        </w:rPr>
        <w:t>消防排气</w:t>
      </w:r>
      <w:r w:rsidRPr="00AF0D0E">
        <w:rPr>
          <w:rFonts w:hint="eastAsia"/>
          <w:b/>
        </w:rPr>
        <w:t>通</w:t>
      </w:r>
      <w:r w:rsidR="00732FC6" w:rsidRPr="00AF0D0E">
        <w:rPr>
          <w:rFonts w:hint="eastAsia"/>
          <w:b/>
        </w:rPr>
        <w:t>风机</w:t>
      </w:r>
    </w:p>
    <w:p w:rsidR="00440FB3" w:rsidRPr="00AF0D0E" w:rsidRDefault="00A35E74">
      <w:r w:rsidRPr="00AF0D0E">
        <w:rPr>
          <w:rFonts w:hint="eastAsia"/>
        </w:rPr>
        <w:t>轴流风机</w:t>
      </w:r>
      <w:r w:rsidRPr="00AF0D0E">
        <w:rPr>
          <w:rFonts w:hint="eastAsia"/>
        </w:rPr>
        <w:t>/</w:t>
      </w:r>
      <w:r w:rsidRPr="00AF0D0E">
        <w:rPr>
          <w:rFonts w:hint="eastAsia"/>
        </w:rPr>
        <w:t>斜流风机</w:t>
      </w:r>
    </w:p>
    <w:p w:rsidR="00732FC6" w:rsidRPr="00AA768A" w:rsidRDefault="00440FB3">
      <w:r w:rsidRPr="00AA768A">
        <w:rPr>
          <w:rFonts w:hint="eastAsia"/>
        </w:rPr>
        <w:t>技术手册</w:t>
      </w:r>
      <w:r w:rsidR="00AA768A" w:rsidRPr="00AA768A">
        <w:rPr>
          <w:rFonts w:hint="eastAsia"/>
        </w:rPr>
        <w:t>135522508090</w:t>
      </w:r>
    </w:p>
    <w:p w:rsidR="00701AF2" w:rsidRDefault="00927D77">
      <w:r w:rsidRPr="00AF0D0E">
        <w:rPr>
          <w:rFonts w:hint="eastAsia"/>
        </w:rPr>
        <w:t>可定制功能：防爆、双速</w:t>
      </w:r>
    </w:p>
    <w:p w:rsidR="00071BAD" w:rsidRDefault="00071BAD"/>
    <w:p w:rsidR="00071BAD" w:rsidRDefault="006242E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668655</wp:posOffset>
            </wp:positionH>
            <wp:positionV relativeFrom="paragraph">
              <wp:posOffset>-3175</wp:posOffset>
            </wp:positionV>
            <wp:extent cx="1454785" cy="1485900"/>
            <wp:effectExtent l="1905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lum contrast="20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8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8396" t="7143" r="-1"/>
                    <a:stretch/>
                  </pic:blipFill>
                  <pic:spPr bwMode="auto">
                    <a:xfrm>
                      <a:off x="0" y="0"/>
                      <a:ext cx="1454785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71BA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2897505</wp:posOffset>
            </wp:positionH>
            <wp:positionV relativeFrom="paragraph">
              <wp:posOffset>-3176</wp:posOffset>
            </wp:positionV>
            <wp:extent cx="1343640" cy="1419225"/>
            <wp:effectExtent l="0" t="0" r="952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X照片（新） (2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6702" t="5010" r="9156" b="4660"/>
                    <a:stretch/>
                  </pic:blipFill>
                  <pic:spPr bwMode="auto">
                    <a:xfrm>
                      <a:off x="0" y="0"/>
                      <a:ext cx="1345559" cy="1421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71BAD" w:rsidRDefault="00071BAD"/>
    <w:p w:rsidR="00071BAD" w:rsidRDefault="00071BAD"/>
    <w:p w:rsidR="00071BAD" w:rsidRDefault="00071BAD"/>
    <w:p w:rsidR="00071BAD" w:rsidRDefault="00071BAD"/>
    <w:p w:rsidR="00071BAD" w:rsidRDefault="00071BAD"/>
    <w:p w:rsidR="00071BAD" w:rsidRDefault="00071BAD"/>
    <w:p w:rsidR="00071BAD" w:rsidRDefault="00071BAD">
      <w:pPr>
        <w:rPr>
          <w:b/>
          <w:bCs/>
        </w:rPr>
      </w:pPr>
    </w:p>
    <w:p w:rsidR="00440FB3" w:rsidRPr="00AF0D0E" w:rsidRDefault="00B17A32">
      <w:pPr>
        <w:rPr>
          <w:b/>
          <w:bCs/>
        </w:rPr>
      </w:pPr>
      <w:r w:rsidRPr="00AF0D0E">
        <w:rPr>
          <w:rFonts w:hint="eastAsia"/>
          <w:b/>
          <w:bCs/>
        </w:rPr>
        <w:t>1.</w:t>
      </w:r>
      <w:r w:rsidR="00EA4A5A" w:rsidRPr="00AF0D0E">
        <w:rPr>
          <w:rFonts w:hint="eastAsia"/>
          <w:b/>
          <w:bCs/>
        </w:rPr>
        <w:t>功能及应用场所</w:t>
      </w:r>
      <w:r w:rsidR="00440FB3" w:rsidRPr="00AF0D0E">
        <w:rPr>
          <w:rFonts w:hint="eastAsia"/>
          <w:b/>
          <w:bCs/>
        </w:rPr>
        <w:t>：</w:t>
      </w:r>
    </w:p>
    <w:p w:rsidR="00EA4A5A" w:rsidRPr="00AF0D0E" w:rsidRDefault="00EA4A5A">
      <w:r w:rsidRPr="00AF0D0E">
        <w:rPr>
          <w:rFonts w:hint="eastAsia"/>
        </w:rPr>
        <w:t>专</w:t>
      </w:r>
      <w:r w:rsidR="00440FB3" w:rsidRPr="00AF0D0E">
        <w:rPr>
          <w:rFonts w:hint="eastAsia"/>
        </w:rPr>
        <w:t>为</w:t>
      </w:r>
      <w:r w:rsidRPr="00AF0D0E">
        <w:rPr>
          <w:rFonts w:hint="eastAsia"/>
        </w:rPr>
        <w:t>气体灭火形式的消防系统设计，可在火灾后有效排除灭火气体，及火灾产生的烟气；</w:t>
      </w:r>
    </w:p>
    <w:p w:rsidR="00EA4A5A" w:rsidRPr="00AF0D0E" w:rsidRDefault="00EA4A5A">
      <w:r w:rsidRPr="00AF0D0E">
        <w:rPr>
          <w:rFonts w:hint="eastAsia"/>
        </w:rPr>
        <w:t>适用的灭火气体有：七氟丙烷、</w:t>
      </w:r>
      <w:r w:rsidRPr="00AF0D0E">
        <w:rPr>
          <w:rFonts w:hint="eastAsia"/>
        </w:rPr>
        <w:t>CO2</w:t>
      </w:r>
      <w:r w:rsidRPr="00AF0D0E">
        <w:rPr>
          <w:rFonts w:hint="eastAsia"/>
        </w:rPr>
        <w:t>、混合气体等；</w:t>
      </w:r>
    </w:p>
    <w:p w:rsidR="00EA4A5A" w:rsidRPr="00AF0D0E" w:rsidRDefault="00EA4A5A" w:rsidP="00EA4A5A">
      <w:r w:rsidRPr="00AF0D0E">
        <w:rPr>
          <w:rFonts w:hint="eastAsia"/>
        </w:rPr>
        <w:t>应用于</w:t>
      </w:r>
      <w:r w:rsidRPr="00AF0D0E">
        <w:rPr>
          <w:rFonts w:hint="eastAsia"/>
        </w:rPr>
        <w:t>IDC</w:t>
      </w:r>
      <w:r w:rsidRPr="00AF0D0E">
        <w:rPr>
          <w:rFonts w:hint="eastAsia"/>
        </w:rPr>
        <w:t>机房、通讯机房等各类型机房，及其他气密性封闭环境；</w:t>
      </w:r>
    </w:p>
    <w:p w:rsidR="00701AF2" w:rsidRPr="00AF0D0E" w:rsidRDefault="00701AF2" w:rsidP="00EA4A5A"/>
    <w:p w:rsidR="00B523E0" w:rsidRPr="00AF0D0E" w:rsidRDefault="00B17A32">
      <w:pPr>
        <w:rPr>
          <w:b/>
          <w:bCs/>
        </w:rPr>
      </w:pPr>
      <w:r w:rsidRPr="00AF0D0E">
        <w:rPr>
          <w:rFonts w:hint="eastAsia"/>
          <w:b/>
          <w:bCs/>
        </w:rPr>
        <w:t>2.</w:t>
      </w:r>
      <w:r w:rsidR="00B523E0" w:rsidRPr="00AF0D0E">
        <w:rPr>
          <w:rFonts w:hint="eastAsia"/>
          <w:b/>
          <w:bCs/>
        </w:rPr>
        <w:t>产品说明：</w:t>
      </w:r>
    </w:p>
    <w:p w:rsidR="00A35E74" w:rsidRPr="00AF0D0E" w:rsidRDefault="00A35E74">
      <w:pPr>
        <w:numPr>
          <w:ilvl w:val="0"/>
          <w:numId w:val="7"/>
        </w:numPr>
        <w:rPr>
          <w:bCs/>
        </w:rPr>
      </w:pPr>
      <w:r w:rsidRPr="00AF0D0E">
        <w:rPr>
          <w:rFonts w:hint="eastAsia"/>
          <w:bCs/>
        </w:rPr>
        <w:t>具有普通轴流风机</w:t>
      </w:r>
      <w:r w:rsidR="00701AF2" w:rsidRPr="00AF0D0E">
        <w:rPr>
          <w:rFonts w:hint="eastAsia"/>
          <w:bCs/>
        </w:rPr>
        <w:t>（适用</w:t>
      </w:r>
      <w:r w:rsidR="00701AF2" w:rsidRPr="00AF0D0E">
        <w:rPr>
          <w:rFonts w:hint="eastAsia"/>
          <w:bCs/>
        </w:rPr>
        <w:t>T35-11</w:t>
      </w:r>
      <w:r w:rsidR="00701AF2" w:rsidRPr="00AF0D0E">
        <w:rPr>
          <w:rFonts w:hint="eastAsia"/>
          <w:bCs/>
        </w:rPr>
        <w:t>系列国家标准）</w:t>
      </w:r>
      <w:r w:rsidRPr="00AF0D0E">
        <w:rPr>
          <w:rFonts w:hint="eastAsia"/>
          <w:bCs/>
        </w:rPr>
        <w:t>与斜流风机两种形式；</w:t>
      </w:r>
    </w:p>
    <w:p w:rsidR="00B17A32" w:rsidRPr="00AF0D0E" w:rsidRDefault="00B523E0">
      <w:pPr>
        <w:numPr>
          <w:ilvl w:val="0"/>
          <w:numId w:val="7"/>
        </w:numPr>
        <w:rPr>
          <w:bCs/>
        </w:rPr>
      </w:pPr>
      <w:r w:rsidRPr="00AF0D0E">
        <w:rPr>
          <w:rFonts w:hint="eastAsia"/>
          <w:bCs/>
        </w:rPr>
        <w:t>采用电机直联结构。</w:t>
      </w:r>
    </w:p>
    <w:p w:rsidR="00B523E0" w:rsidRPr="00AF0D0E" w:rsidRDefault="00B523E0">
      <w:pPr>
        <w:numPr>
          <w:ilvl w:val="0"/>
          <w:numId w:val="7"/>
        </w:numPr>
        <w:rPr>
          <w:bCs/>
        </w:rPr>
      </w:pPr>
      <w:r w:rsidRPr="00AF0D0E">
        <w:rPr>
          <w:rFonts w:hint="eastAsia"/>
          <w:bCs/>
        </w:rPr>
        <w:t>风机由</w:t>
      </w:r>
      <w:r w:rsidR="00701AF2" w:rsidRPr="00AF0D0E">
        <w:rPr>
          <w:rFonts w:hAnsi="宋体" w:hint="eastAsia"/>
        </w:rPr>
        <w:t>叶片、电机、风机机壳、轮毂、轴、轴承、电机支撑板、</w:t>
      </w:r>
      <w:r w:rsidRPr="00AF0D0E">
        <w:rPr>
          <w:rFonts w:hint="eastAsia"/>
          <w:bCs/>
        </w:rPr>
        <w:t>集风器</w:t>
      </w:r>
      <w:r w:rsidR="00701AF2" w:rsidRPr="00AF0D0E">
        <w:rPr>
          <w:rFonts w:hint="eastAsia"/>
          <w:bCs/>
        </w:rPr>
        <w:t>等</w:t>
      </w:r>
      <w:r w:rsidRPr="00AF0D0E">
        <w:rPr>
          <w:rFonts w:hint="eastAsia"/>
          <w:bCs/>
        </w:rPr>
        <w:t>部分组成。在两端接风管的系统中可将集风器卸下使用。</w:t>
      </w:r>
    </w:p>
    <w:p w:rsidR="00732FC6" w:rsidRPr="00AF0D0E" w:rsidRDefault="00B17A32">
      <w:pPr>
        <w:rPr>
          <w:b/>
          <w:bCs/>
        </w:rPr>
      </w:pPr>
      <w:r w:rsidRPr="00AF0D0E">
        <w:rPr>
          <w:rFonts w:hint="eastAsia"/>
          <w:b/>
          <w:bCs/>
        </w:rPr>
        <w:t>3.</w:t>
      </w:r>
      <w:r w:rsidR="00732FC6" w:rsidRPr="00AF0D0E">
        <w:rPr>
          <w:rFonts w:hint="eastAsia"/>
          <w:b/>
          <w:bCs/>
        </w:rPr>
        <w:t>产品特点：</w:t>
      </w:r>
    </w:p>
    <w:p w:rsidR="00A35E74" w:rsidRPr="00AF0D0E" w:rsidRDefault="00A35E74">
      <w:pPr>
        <w:rPr>
          <w:bCs/>
        </w:rPr>
      </w:pPr>
      <w:r w:rsidRPr="00AF0D0E">
        <w:rPr>
          <w:rFonts w:hint="eastAsia"/>
          <w:bCs/>
        </w:rPr>
        <w:t>特别针对灭火气体密度大，温度高的特点，风机整体进行了独特的设计，</w:t>
      </w:r>
    </w:p>
    <w:p w:rsidR="003275FF" w:rsidRPr="00AF0D0E" w:rsidRDefault="00A35E74" w:rsidP="00AD6105">
      <w:pPr>
        <w:numPr>
          <w:ilvl w:val="0"/>
          <w:numId w:val="10"/>
        </w:numPr>
        <w:spacing w:line="360" w:lineRule="auto"/>
        <w:ind w:left="0" w:firstLine="6"/>
        <w:rPr>
          <w:rFonts w:ascii="宋体"/>
        </w:rPr>
      </w:pPr>
      <w:r w:rsidRPr="00AF0D0E">
        <w:rPr>
          <w:rFonts w:ascii="宋体" w:hint="eastAsia"/>
        </w:rPr>
        <w:t>结构上：</w:t>
      </w:r>
      <w:r w:rsidR="00B17A32" w:rsidRPr="00AF0D0E">
        <w:rPr>
          <w:rFonts w:ascii="宋体" w:hint="eastAsia"/>
        </w:rPr>
        <w:t>风道采用筒形轮毂结构，结构上降低了流动损失</w:t>
      </w:r>
      <w:r w:rsidRPr="00AF0D0E">
        <w:rPr>
          <w:rFonts w:ascii="宋体" w:hint="eastAsia"/>
        </w:rPr>
        <w:t>，使得效率更高、噪音更低；</w:t>
      </w:r>
    </w:p>
    <w:p w:rsidR="003275FF" w:rsidRPr="00AF0D0E" w:rsidRDefault="00A35E74" w:rsidP="00AD6105">
      <w:pPr>
        <w:numPr>
          <w:ilvl w:val="0"/>
          <w:numId w:val="10"/>
        </w:numPr>
        <w:spacing w:line="360" w:lineRule="auto"/>
        <w:ind w:left="0" w:firstLine="6"/>
        <w:rPr>
          <w:rFonts w:ascii="宋体"/>
        </w:rPr>
      </w:pPr>
      <w:r w:rsidRPr="00AF0D0E">
        <w:rPr>
          <w:rFonts w:ascii="宋体" w:hint="eastAsia"/>
        </w:rPr>
        <w:t>扇叶：</w:t>
      </w:r>
      <w:r w:rsidR="00B17A32" w:rsidRPr="00AF0D0E">
        <w:rPr>
          <w:rFonts w:ascii="宋体" w:hint="eastAsia"/>
        </w:rPr>
        <w:t>扇叶采用先进的翼形设计；使风机效率提高到77%，噪音降低了3.6db</w:t>
      </w:r>
      <w:r w:rsidRPr="00AF0D0E">
        <w:rPr>
          <w:rFonts w:ascii="宋体" w:hint="eastAsia"/>
        </w:rPr>
        <w:t>；同时</w:t>
      </w:r>
      <w:r w:rsidR="00E91D31" w:rsidRPr="00AF0D0E">
        <w:rPr>
          <w:rFonts w:hAnsi="宋体" w:hint="eastAsia"/>
        </w:rPr>
        <w:t>轴流风机叶片与轮毂通过螺栓连接</w:t>
      </w:r>
      <w:r w:rsidR="00E91D31" w:rsidRPr="00AF0D0E">
        <w:rPr>
          <w:rFonts w:hAnsi="宋体" w:hint="eastAsia"/>
        </w:rPr>
        <w:t>,</w:t>
      </w:r>
      <w:r w:rsidRPr="00AF0D0E">
        <w:rPr>
          <w:rFonts w:ascii="宋体" w:hint="eastAsia"/>
        </w:rPr>
        <w:t>结构上增加了叶根处强度，在排除比重较大的灭火气体时有效防止叶片断裂现象。</w:t>
      </w:r>
    </w:p>
    <w:p w:rsidR="00E91D31" w:rsidRPr="00AF0D0E" w:rsidRDefault="00A35E74" w:rsidP="00AD6105">
      <w:pPr>
        <w:numPr>
          <w:ilvl w:val="0"/>
          <w:numId w:val="10"/>
        </w:numPr>
        <w:spacing w:line="360" w:lineRule="auto"/>
        <w:ind w:left="0" w:firstLine="6"/>
        <w:rPr>
          <w:rFonts w:ascii="宋体"/>
        </w:rPr>
      </w:pPr>
      <w:r w:rsidRPr="00AF0D0E">
        <w:rPr>
          <w:rFonts w:ascii="宋体" w:hint="eastAsia"/>
        </w:rPr>
        <w:t>电机：</w:t>
      </w:r>
      <w:r w:rsidR="00E91D31" w:rsidRPr="00AF0D0E">
        <w:rPr>
          <w:rFonts w:hAnsi="宋体" w:hint="eastAsia"/>
        </w:rPr>
        <w:t>采用电机直接驱动方式，</w:t>
      </w:r>
      <w:r w:rsidR="00732FC6" w:rsidRPr="00AF0D0E">
        <w:rPr>
          <w:rFonts w:ascii="宋体" w:hint="eastAsia"/>
        </w:rPr>
        <w:t>特选</w:t>
      </w:r>
      <w:r w:rsidR="00E91D31" w:rsidRPr="00AF0D0E">
        <w:rPr>
          <w:rFonts w:hAnsi="宋体" w:hint="eastAsia"/>
        </w:rPr>
        <w:t>风冷鼠笼式、全封闭湿热型</w:t>
      </w:r>
      <w:r w:rsidR="00732FC6" w:rsidRPr="00AF0D0E">
        <w:rPr>
          <w:rFonts w:ascii="宋体" w:hint="eastAsia"/>
        </w:rPr>
        <w:t>优质</w:t>
      </w:r>
      <w:r w:rsidR="00127E90" w:rsidRPr="00AF0D0E">
        <w:rPr>
          <w:rFonts w:ascii="宋体" w:hint="eastAsia"/>
        </w:rPr>
        <w:t>电</w:t>
      </w:r>
      <w:r w:rsidR="00732FC6" w:rsidRPr="00AF0D0E">
        <w:rPr>
          <w:rFonts w:ascii="宋体" w:hint="eastAsia"/>
        </w:rPr>
        <w:t>机，</w:t>
      </w:r>
      <w:r w:rsidR="00E91D31" w:rsidRPr="00AF0D0E">
        <w:rPr>
          <w:rFonts w:hAnsi="宋体" w:hint="eastAsia"/>
        </w:rPr>
        <w:t>采用全压启动，</w:t>
      </w:r>
      <w:r w:rsidR="00E91D31" w:rsidRPr="00AF0D0E">
        <w:rPr>
          <w:rFonts w:hAnsi="宋体" w:hint="eastAsia"/>
        </w:rPr>
        <w:t>IP55</w:t>
      </w:r>
      <w:r w:rsidR="00E91D31" w:rsidRPr="00AF0D0E">
        <w:rPr>
          <w:rFonts w:hAnsi="宋体" w:hint="eastAsia"/>
        </w:rPr>
        <w:t>防护等级，</w:t>
      </w:r>
      <w:r w:rsidRPr="00AF0D0E">
        <w:rPr>
          <w:rFonts w:ascii="宋体" w:hint="eastAsia"/>
        </w:rPr>
        <w:t>风压大，噪音低，做功效率高，性能稳定，</w:t>
      </w:r>
      <w:r w:rsidR="00732FC6" w:rsidRPr="00AF0D0E">
        <w:rPr>
          <w:rFonts w:ascii="宋体" w:hint="eastAsia"/>
        </w:rPr>
        <w:t>经久耐用；</w:t>
      </w:r>
      <w:r w:rsidR="00324D52" w:rsidRPr="00AF0D0E">
        <w:rPr>
          <w:rFonts w:ascii="宋体" w:hint="eastAsia"/>
        </w:rPr>
        <w:t>U系列采用的</w:t>
      </w:r>
      <w:r w:rsidR="00E91D31" w:rsidRPr="00AF0D0E">
        <w:rPr>
          <w:rFonts w:ascii="宋体" w:hint="eastAsia"/>
        </w:rPr>
        <w:t>电机</w:t>
      </w:r>
      <w:r w:rsidR="00E91D31" w:rsidRPr="00AF0D0E">
        <w:rPr>
          <w:rFonts w:hAnsi="宋体" w:hint="eastAsia"/>
        </w:rPr>
        <w:t>绝缘等级为</w:t>
      </w:r>
      <w:r w:rsidR="00E91D31" w:rsidRPr="00AF0D0E">
        <w:rPr>
          <w:rFonts w:hAnsi="宋体" w:hint="eastAsia"/>
        </w:rPr>
        <w:t>F</w:t>
      </w:r>
      <w:r w:rsidR="00E91D31" w:rsidRPr="00AF0D0E">
        <w:rPr>
          <w:rFonts w:hAnsi="宋体" w:hint="eastAsia"/>
        </w:rPr>
        <w:t>级；电机的设计寿命</w:t>
      </w:r>
      <w:r w:rsidR="00324D52" w:rsidRPr="00AF0D0E">
        <w:rPr>
          <w:rFonts w:hAnsi="宋体" w:hint="eastAsia"/>
        </w:rPr>
        <w:t>超过</w:t>
      </w:r>
      <w:r w:rsidR="00E91D31" w:rsidRPr="00AF0D0E">
        <w:rPr>
          <w:rFonts w:hAnsi="宋体" w:hint="eastAsia"/>
        </w:rPr>
        <w:t>150000</w:t>
      </w:r>
      <w:r w:rsidR="00E91D31" w:rsidRPr="00AF0D0E">
        <w:rPr>
          <w:rFonts w:hAnsi="宋体" w:hint="eastAsia"/>
        </w:rPr>
        <w:t>小时</w:t>
      </w:r>
      <w:r w:rsidR="00324D52" w:rsidRPr="00AF0D0E">
        <w:rPr>
          <w:rFonts w:hAnsi="宋体" w:hint="eastAsia"/>
        </w:rPr>
        <w:t>，轴承的设计寿命超过</w:t>
      </w:r>
      <w:r w:rsidR="00E91D31" w:rsidRPr="00AF0D0E">
        <w:rPr>
          <w:rFonts w:hAnsi="宋体" w:hint="eastAsia"/>
        </w:rPr>
        <w:t>30000</w:t>
      </w:r>
      <w:r w:rsidR="00E91D31" w:rsidRPr="00AF0D0E">
        <w:rPr>
          <w:rFonts w:hAnsi="宋体" w:hint="eastAsia"/>
        </w:rPr>
        <w:t>小时。</w:t>
      </w:r>
    </w:p>
    <w:p w:rsidR="00D916C8" w:rsidRPr="00AF0D0E" w:rsidRDefault="00127E90" w:rsidP="00AD6105">
      <w:pPr>
        <w:numPr>
          <w:ilvl w:val="0"/>
          <w:numId w:val="10"/>
        </w:numPr>
        <w:spacing w:line="360" w:lineRule="auto"/>
        <w:ind w:left="0" w:firstLine="6"/>
        <w:rPr>
          <w:rFonts w:ascii="宋体"/>
        </w:rPr>
      </w:pPr>
      <w:r w:rsidRPr="00AF0D0E">
        <w:rPr>
          <w:rFonts w:ascii="宋体" w:hint="eastAsia"/>
        </w:rPr>
        <w:t>可根据需要定制，满足</w:t>
      </w:r>
      <w:r w:rsidR="007E594D" w:rsidRPr="00AF0D0E">
        <w:rPr>
          <w:rFonts w:ascii="宋体" w:hint="eastAsia"/>
        </w:rPr>
        <w:t>降噪、</w:t>
      </w:r>
      <w:r w:rsidRPr="00AF0D0E">
        <w:rPr>
          <w:rFonts w:ascii="宋体" w:hint="eastAsia"/>
        </w:rPr>
        <w:t>防爆、</w:t>
      </w:r>
      <w:r w:rsidR="00927D77" w:rsidRPr="00AF0D0E">
        <w:rPr>
          <w:rFonts w:ascii="宋体" w:hint="eastAsia"/>
        </w:rPr>
        <w:t>双速、</w:t>
      </w:r>
      <w:r w:rsidRPr="00AF0D0E">
        <w:rPr>
          <w:rFonts w:ascii="宋体" w:hint="eastAsia"/>
        </w:rPr>
        <w:t>防腐、耐湿热、单项</w:t>
      </w:r>
      <w:r w:rsidR="009D2603" w:rsidRPr="00AF0D0E">
        <w:rPr>
          <w:rFonts w:ascii="宋体" w:hint="eastAsia"/>
        </w:rPr>
        <w:t>、屋顶</w:t>
      </w:r>
      <w:r w:rsidRPr="00AF0D0E">
        <w:rPr>
          <w:rFonts w:ascii="宋体" w:hint="eastAsia"/>
        </w:rPr>
        <w:t>等要求；</w:t>
      </w:r>
    </w:p>
    <w:p w:rsidR="009A51BB" w:rsidRPr="006242E0" w:rsidRDefault="009A51BB" w:rsidP="009A51BB">
      <w:pPr>
        <w:spacing w:line="360" w:lineRule="auto"/>
        <w:rPr>
          <w:rFonts w:ascii="宋体"/>
          <w:b/>
        </w:rPr>
      </w:pPr>
      <w:r w:rsidRPr="006242E0">
        <w:rPr>
          <w:rFonts w:ascii="宋体" w:hint="eastAsia"/>
          <w:b/>
        </w:rPr>
        <w:t>4、命名规则：</w:t>
      </w:r>
      <w:r w:rsidRPr="006242E0">
        <w:rPr>
          <w:rFonts w:ascii="宋体" w:hint="eastAsia"/>
          <w:b/>
          <w:u w:val="single"/>
        </w:rPr>
        <w:t>PYXB</w:t>
      </w:r>
      <w:r w:rsidRPr="006242E0">
        <w:rPr>
          <w:rFonts w:ascii="宋体" w:hint="eastAsia"/>
          <w:b/>
        </w:rPr>
        <w:t xml:space="preserve"> - </w:t>
      </w:r>
      <w:r w:rsidRPr="006242E0">
        <w:rPr>
          <w:rFonts w:ascii="宋体" w:hint="eastAsia"/>
          <w:b/>
          <w:u w:val="single"/>
        </w:rPr>
        <w:t>4.0S T</w:t>
      </w:r>
    </w:p>
    <w:p w:rsidR="009A51BB" w:rsidRPr="00AF0D0E" w:rsidRDefault="009A51BB" w:rsidP="00071BAD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 xml:space="preserve">             PYX-- 斜流、混流通风机  PY-轴流通风机</w:t>
      </w:r>
    </w:p>
    <w:p w:rsidR="009A51BB" w:rsidRPr="00AF0D0E" w:rsidRDefault="009A51BB" w:rsidP="00071BAD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 xml:space="preserve">             B--防爆功能（选装功能，如有）</w:t>
      </w:r>
    </w:p>
    <w:p w:rsidR="009A51BB" w:rsidRPr="00AF0D0E" w:rsidRDefault="009A51BB" w:rsidP="00071BAD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 xml:space="preserve">             4.0</w:t>
      </w:r>
      <w:r w:rsidRPr="00AF0D0E">
        <w:rPr>
          <w:rFonts w:ascii="宋体"/>
        </w:rPr>
        <w:t>—</w:t>
      </w:r>
      <w:r w:rsidRPr="00AF0D0E">
        <w:rPr>
          <w:rFonts w:ascii="宋体" w:hint="eastAsia"/>
        </w:rPr>
        <w:t>风机内径（单位:10cm）</w:t>
      </w:r>
    </w:p>
    <w:p w:rsidR="009A51BB" w:rsidRPr="00AF0D0E" w:rsidRDefault="009A51BB" w:rsidP="00071BAD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 xml:space="preserve">             S</w:t>
      </w:r>
      <w:r w:rsidRPr="00AF0D0E">
        <w:rPr>
          <w:rFonts w:ascii="宋体"/>
        </w:rPr>
        <w:t>—</w:t>
      </w:r>
      <w:r w:rsidRPr="00AF0D0E">
        <w:rPr>
          <w:rFonts w:ascii="宋体" w:hint="eastAsia"/>
        </w:rPr>
        <w:t xml:space="preserve"> 双速功能（选装功能，如有）;</w:t>
      </w:r>
    </w:p>
    <w:p w:rsidR="009A51BB" w:rsidRPr="00AF0D0E" w:rsidRDefault="009A51BB" w:rsidP="00071BAD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 xml:space="preserve">             T</w:t>
      </w:r>
      <w:r w:rsidRPr="00AF0D0E">
        <w:rPr>
          <w:rFonts w:ascii="宋体"/>
        </w:rPr>
        <w:t>—</w:t>
      </w:r>
      <w:r w:rsidR="0075572F" w:rsidRPr="00AF0D0E">
        <w:rPr>
          <w:rFonts w:ascii="宋体" w:hint="eastAsia"/>
        </w:rPr>
        <w:t>其他</w:t>
      </w:r>
      <w:r w:rsidRPr="00AF0D0E">
        <w:rPr>
          <w:rFonts w:ascii="宋体" w:hint="eastAsia"/>
        </w:rPr>
        <w:t>订制</w:t>
      </w:r>
      <w:r w:rsidR="0075572F" w:rsidRPr="00AF0D0E">
        <w:rPr>
          <w:rFonts w:ascii="宋体" w:hint="eastAsia"/>
        </w:rPr>
        <w:t>要求</w:t>
      </w:r>
      <w:r w:rsidRPr="00AF0D0E">
        <w:rPr>
          <w:rFonts w:ascii="宋体" w:hint="eastAsia"/>
        </w:rPr>
        <w:t>（</w:t>
      </w:r>
      <w:r w:rsidR="0075572F" w:rsidRPr="00AF0D0E">
        <w:rPr>
          <w:rFonts w:ascii="宋体" w:hint="eastAsia"/>
        </w:rPr>
        <w:t>防腐、消声等</w:t>
      </w:r>
      <w:r w:rsidRPr="00AF0D0E">
        <w:rPr>
          <w:rFonts w:ascii="宋体" w:hint="eastAsia"/>
        </w:rPr>
        <w:t>选装功能，如有）</w:t>
      </w:r>
    </w:p>
    <w:p w:rsidR="009A51BB" w:rsidRPr="00AF0D0E" w:rsidRDefault="009A51BB" w:rsidP="009A51BB">
      <w:pPr>
        <w:spacing w:line="360" w:lineRule="auto"/>
        <w:rPr>
          <w:rFonts w:ascii="宋体"/>
        </w:rPr>
      </w:pPr>
    </w:p>
    <w:p w:rsidR="009A51BB" w:rsidRPr="006242E0" w:rsidRDefault="00915A7F" w:rsidP="009A51BB">
      <w:pPr>
        <w:spacing w:line="360" w:lineRule="auto"/>
        <w:rPr>
          <w:rFonts w:ascii="宋体"/>
          <w:b/>
        </w:rPr>
      </w:pPr>
      <w:r>
        <w:rPr>
          <w:rFonts w:ascii="宋体" w:hint="eastAsia"/>
          <w:b/>
        </w:rPr>
        <w:lastRenderedPageBreak/>
        <w:t xml:space="preserve"> </w:t>
      </w:r>
      <w:r w:rsidR="009A51BB" w:rsidRPr="006242E0">
        <w:rPr>
          <w:rFonts w:ascii="宋体" w:hint="eastAsia"/>
          <w:b/>
        </w:rPr>
        <w:t>技术参数表：</w:t>
      </w:r>
    </w:p>
    <w:tbl>
      <w:tblPr>
        <w:tblW w:w="9798" w:type="dxa"/>
        <w:jc w:val="center"/>
        <w:tblLook w:val="0000"/>
      </w:tblPr>
      <w:tblGrid>
        <w:gridCol w:w="963"/>
        <w:gridCol w:w="1490"/>
        <w:gridCol w:w="738"/>
        <w:gridCol w:w="1050"/>
        <w:gridCol w:w="1253"/>
        <w:gridCol w:w="869"/>
        <w:gridCol w:w="1456"/>
        <w:gridCol w:w="1132"/>
        <w:gridCol w:w="847"/>
      </w:tblGrid>
      <w:tr w:rsidR="00AF0D0E" w:rsidRPr="00F5734A" w:rsidTr="00D85338">
        <w:trPr>
          <w:trHeight w:val="372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型号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1BB" w:rsidRPr="00F5734A" w:rsidRDefault="009A51BB" w:rsidP="00DD5846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外形尺寸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重量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进出气口内径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用电参数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输入功率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流量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余压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A7353C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噪音</w:t>
            </w:r>
          </w:p>
        </w:tc>
      </w:tr>
      <w:tr w:rsidR="00AF0D0E" w:rsidRPr="00F5734A" w:rsidTr="00D85338">
        <w:trPr>
          <w:trHeight w:val="1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1BB" w:rsidRPr="00F5734A" w:rsidRDefault="009A51BB" w:rsidP="00071BAD">
            <w:pPr>
              <w:widowControl/>
              <w:spacing w:line="240" w:lineRule="exact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L*W*H=mm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kg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mm</w:t>
            </w:r>
          </w:p>
        </w:tc>
        <w:tc>
          <w:tcPr>
            <w:tcW w:w="1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w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m3/h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pa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1BB" w:rsidRPr="00F5734A" w:rsidRDefault="009A51BB" w:rsidP="00071BAD">
            <w:pPr>
              <w:widowControl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  <w:t>db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b/>
                <w:kern w:val="0"/>
                <w:szCs w:val="21"/>
              </w:rPr>
              <w:t>PY-1.5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szCs w:val="21"/>
              </w:rPr>
              <w:t>320*210*220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150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915A7F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220-50-1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800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90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56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PY-2.0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200*260*260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210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220-50-1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120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1300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140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58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PY-2.5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 xml:space="preserve">250*310*350 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260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220-50-1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2100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215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61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PY-2.8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290*350*380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295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1600-2800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250-186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63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PY-3.2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290*390*420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325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3000-4150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340-250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65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PY-3.5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370*430*470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370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1100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4300-5950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425-315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69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PY-4.0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 xml:space="preserve">330*470*510 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 w:hint="eastAsia"/>
                <w:kern w:val="0"/>
                <w:szCs w:val="21"/>
              </w:rPr>
              <w:t>415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2200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5700-8500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510-400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72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PY-7.1A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570*790*850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6148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720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3000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9500-22500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575-300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72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PY-7.1B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338" w:rsidRPr="00430418" w:rsidRDefault="00D85338" w:rsidP="00440147">
            <w:pPr>
              <w:widowControl/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570*790*850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713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4000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10300-25000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610-330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75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PY-8.0A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580*950*1000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153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803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5500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16300-32500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630-380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77</w:t>
            </w:r>
          </w:p>
        </w:tc>
      </w:tr>
      <w:tr w:rsidR="00D85338" w:rsidRPr="00430418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b/>
                <w:kern w:val="0"/>
                <w:szCs w:val="21"/>
              </w:rPr>
              <w:t>PY-8.0B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430418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430418">
              <w:rPr>
                <w:rFonts w:asciiTheme="minorHAnsi" w:hAnsiTheme="minorHAnsi" w:cstheme="minorHAnsi"/>
                <w:szCs w:val="21"/>
              </w:rPr>
              <w:t>580*950*1000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168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803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7500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18500-35600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680-420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430418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430418">
              <w:rPr>
                <w:rFonts w:asciiTheme="minorHAnsi" w:hAnsiTheme="minorHAnsi" w:cstheme="minorHAnsi"/>
                <w:kern w:val="0"/>
                <w:szCs w:val="21"/>
              </w:rPr>
              <w:t>80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PYX-3.0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440*520*560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370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500-2500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265-141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62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PYX-3.5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500*560*570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350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550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900-4500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362-152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62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PYX-4.0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550*610*670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400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1100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1600-7000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515-254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62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PYX-4.5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650*670*760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85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450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2200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2250-9000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610-302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67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PYX-5.0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690*810*815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115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500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3000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3500-12000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800-365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69</w:t>
            </w:r>
          </w:p>
        </w:tc>
      </w:tr>
      <w:tr w:rsidR="00D85338" w:rsidRPr="00F5734A" w:rsidTr="00D85338">
        <w:trPr>
          <w:trHeight w:val="322"/>
          <w:jc w:val="center"/>
        </w:trPr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b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b/>
                <w:kern w:val="0"/>
                <w:szCs w:val="21"/>
              </w:rPr>
              <w:t>PYX-6.0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5338" w:rsidRPr="00F5734A" w:rsidRDefault="00D85338" w:rsidP="00440147">
            <w:pPr>
              <w:jc w:val="left"/>
              <w:rPr>
                <w:rFonts w:asciiTheme="minorHAnsi" w:hAnsiTheme="minorHAnsi" w:cstheme="minorHAnsi"/>
                <w:szCs w:val="21"/>
              </w:rPr>
            </w:pPr>
            <w:r w:rsidRPr="00F5734A">
              <w:rPr>
                <w:rFonts w:asciiTheme="minorHAnsi" w:hAnsiTheme="minorHAnsi" w:cstheme="minorHAnsi"/>
                <w:szCs w:val="21"/>
              </w:rPr>
              <w:t>825*910*955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175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600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380-50-3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5500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4000-20000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1250-420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5338" w:rsidRPr="00F5734A" w:rsidRDefault="00D85338" w:rsidP="00A7353C">
            <w:pPr>
              <w:widowControl/>
              <w:jc w:val="center"/>
              <w:rPr>
                <w:rFonts w:asciiTheme="minorHAnsi" w:hAnsiTheme="minorHAnsi" w:cstheme="minorHAnsi"/>
                <w:kern w:val="0"/>
                <w:szCs w:val="21"/>
              </w:rPr>
            </w:pPr>
            <w:r w:rsidRPr="00F5734A">
              <w:rPr>
                <w:rFonts w:asciiTheme="minorHAnsi" w:hAnsiTheme="minorHAnsi" w:cstheme="minorHAnsi"/>
                <w:kern w:val="0"/>
                <w:szCs w:val="21"/>
              </w:rPr>
              <w:t>75</w:t>
            </w:r>
          </w:p>
        </w:tc>
      </w:tr>
    </w:tbl>
    <w:p w:rsidR="009A51BB" w:rsidRPr="00AF0D0E" w:rsidRDefault="00A7353C" w:rsidP="009A51BB">
      <w:pPr>
        <w:spacing w:line="360" w:lineRule="auto"/>
        <w:rPr>
          <w:rFonts w:ascii="宋体"/>
        </w:rPr>
      </w:pPr>
      <w:r w:rsidRPr="00AF0D0E">
        <w:rPr>
          <w:rFonts w:ascii="宋体" w:hint="eastAsia"/>
        </w:rPr>
        <w:t>注：1.性能工况，温度20</w:t>
      </w:r>
      <w:r w:rsidRPr="00AF0D0E">
        <w:rPr>
          <w:rFonts w:ascii="宋体" w:hAnsi="宋体" w:hint="eastAsia"/>
        </w:rPr>
        <w:t>℃</w:t>
      </w:r>
      <w:r w:rsidRPr="00AF0D0E">
        <w:rPr>
          <w:rFonts w:ascii="宋体" w:hint="eastAsia"/>
        </w:rPr>
        <w:t>，相对湿度50%，大气压力101300pa，空气密度1.8kg/m3时；</w:t>
      </w:r>
    </w:p>
    <w:p w:rsidR="00A7353C" w:rsidRPr="00AF0D0E" w:rsidRDefault="00A7353C" w:rsidP="0075572F">
      <w:pPr>
        <w:spacing w:line="360" w:lineRule="auto"/>
        <w:ind w:firstLine="405"/>
        <w:rPr>
          <w:rFonts w:ascii="宋体"/>
        </w:rPr>
      </w:pPr>
      <w:r w:rsidRPr="00AF0D0E">
        <w:rPr>
          <w:rFonts w:ascii="宋体" w:hint="eastAsia"/>
        </w:rPr>
        <w:t>2.</w:t>
      </w:r>
      <w:r w:rsidR="0075572F" w:rsidRPr="00AF0D0E">
        <w:rPr>
          <w:rFonts w:ascii="宋体" w:hint="eastAsia"/>
        </w:rPr>
        <w:t>PY系列：4.0及以下转速2900RPM,7.1及以上1450RPM；PYX系列转速：1450RPM；</w:t>
      </w:r>
    </w:p>
    <w:p w:rsidR="0075572F" w:rsidRPr="00AF0D0E" w:rsidRDefault="0075572F" w:rsidP="0075572F">
      <w:pPr>
        <w:spacing w:line="360" w:lineRule="auto"/>
        <w:ind w:firstLine="405"/>
        <w:rPr>
          <w:rFonts w:ascii="宋体"/>
        </w:rPr>
      </w:pPr>
      <w:r w:rsidRPr="00AF0D0E">
        <w:rPr>
          <w:rFonts w:ascii="宋体" w:hint="eastAsia"/>
        </w:rPr>
        <w:t>3.面对进气口，叶轮逆时针转动；</w:t>
      </w:r>
    </w:p>
    <w:p w:rsidR="0075572F" w:rsidRPr="00AF0D0E" w:rsidRDefault="0075572F" w:rsidP="0075572F">
      <w:pPr>
        <w:spacing w:line="360" w:lineRule="auto"/>
        <w:ind w:firstLine="405"/>
        <w:rPr>
          <w:rFonts w:ascii="宋体"/>
        </w:rPr>
      </w:pPr>
      <w:r w:rsidRPr="00AF0D0E">
        <w:rPr>
          <w:rFonts w:ascii="宋体" w:hint="eastAsia"/>
        </w:rPr>
        <w:t>4.防爆风机、双速风机等属订制型风机，根据要求的风量、风压等参数要求，选择电机。其风机参数以提供定制产品参数表形式给出，与上表无关；</w:t>
      </w:r>
    </w:p>
    <w:p w:rsidR="00605904" w:rsidRPr="00AF0D0E" w:rsidRDefault="00605904" w:rsidP="00605904">
      <w:pPr>
        <w:spacing w:line="360" w:lineRule="auto"/>
        <w:rPr>
          <w:rFonts w:ascii="宋体"/>
        </w:rPr>
      </w:pPr>
    </w:p>
    <w:p w:rsidR="00CD22D2" w:rsidRPr="00AF0D0E" w:rsidRDefault="0075572F" w:rsidP="00CD22D2">
      <w:pPr>
        <w:rPr>
          <w:rFonts w:eastAsia="黑体"/>
          <w:sz w:val="32"/>
        </w:rPr>
      </w:pPr>
      <w:r w:rsidRPr="00AF0D0E">
        <w:rPr>
          <w:rFonts w:eastAsia="黑体" w:hint="eastAsia"/>
          <w:sz w:val="32"/>
        </w:rPr>
        <w:t>6</w:t>
      </w:r>
      <w:r w:rsidR="00CD22D2" w:rsidRPr="00AF0D0E">
        <w:rPr>
          <w:rFonts w:eastAsia="黑体" w:hint="eastAsia"/>
          <w:sz w:val="32"/>
        </w:rPr>
        <w:t>、如何安装：</w:t>
      </w:r>
    </w:p>
    <w:p w:rsidR="00CD22D2" w:rsidRPr="00AF0D0E" w:rsidRDefault="00061909" w:rsidP="00CD22D2">
      <w:pPr>
        <w:numPr>
          <w:ilvl w:val="0"/>
          <w:numId w:val="8"/>
        </w:numPr>
      </w:pPr>
      <w:r w:rsidRPr="00AF0D0E">
        <w:rPr>
          <w:rFonts w:hint="eastAsia"/>
        </w:rPr>
        <w:t>一般应采用吊顶安装，</w:t>
      </w:r>
      <w:r w:rsidRPr="00AF0D0E">
        <w:rPr>
          <w:rFonts w:hint="eastAsia"/>
        </w:rPr>
        <w:t>PY2.0</w:t>
      </w:r>
      <w:r w:rsidRPr="00AF0D0E">
        <w:rPr>
          <w:rFonts w:hint="eastAsia"/>
        </w:rPr>
        <w:t>，</w:t>
      </w:r>
      <w:r w:rsidRPr="00AF0D0E">
        <w:rPr>
          <w:rFonts w:hint="eastAsia"/>
        </w:rPr>
        <w:t>PY2.5</w:t>
      </w:r>
      <w:r w:rsidRPr="00AF0D0E">
        <w:rPr>
          <w:rFonts w:hint="eastAsia"/>
        </w:rPr>
        <w:t>可选择墙洞安装或者地板下安装；</w:t>
      </w:r>
    </w:p>
    <w:p w:rsidR="00061909" w:rsidRPr="00AF0D0E" w:rsidRDefault="00061909" w:rsidP="00CD22D2">
      <w:pPr>
        <w:numPr>
          <w:ilvl w:val="0"/>
          <w:numId w:val="8"/>
        </w:numPr>
      </w:pPr>
      <w:r w:rsidRPr="00AF0D0E">
        <w:rPr>
          <w:rFonts w:hint="eastAsia"/>
        </w:rPr>
        <w:t>进出风口应制作</w:t>
      </w:r>
      <w:r w:rsidR="00F717AC" w:rsidRPr="00AF0D0E">
        <w:rPr>
          <w:rFonts w:hint="eastAsia"/>
        </w:rPr>
        <w:t>帆布</w:t>
      </w:r>
      <w:r w:rsidRPr="00AF0D0E">
        <w:rPr>
          <w:rFonts w:hint="eastAsia"/>
        </w:rPr>
        <w:t>软连接，软连接长度应小于</w:t>
      </w:r>
      <w:r w:rsidR="00F717AC" w:rsidRPr="00AF0D0E">
        <w:rPr>
          <w:rFonts w:hint="eastAsia"/>
        </w:rPr>
        <w:t>20cm</w:t>
      </w:r>
      <w:r w:rsidR="00F717AC" w:rsidRPr="00AF0D0E">
        <w:rPr>
          <w:rFonts w:hint="eastAsia"/>
        </w:rPr>
        <w:t>；</w:t>
      </w:r>
    </w:p>
    <w:p w:rsidR="00F717AC" w:rsidRPr="00AF0D0E" w:rsidRDefault="00F717AC" w:rsidP="00CD22D2">
      <w:pPr>
        <w:numPr>
          <w:ilvl w:val="0"/>
          <w:numId w:val="8"/>
        </w:numPr>
      </w:pPr>
      <w:r w:rsidRPr="00AF0D0E">
        <w:rPr>
          <w:rFonts w:hint="eastAsia"/>
        </w:rPr>
        <w:t>吊装前先通电试运行，验证无误后再吊装；</w:t>
      </w:r>
    </w:p>
    <w:p w:rsidR="00A6130F" w:rsidRPr="00AF0D0E" w:rsidRDefault="00A6130F" w:rsidP="00CD22D2">
      <w:pPr>
        <w:numPr>
          <w:ilvl w:val="0"/>
          <w:numId w:val="8"/>
        </w:numPr>
      </w:pPr>
      <w:r w:rsidRPr="00AF0D0E">
        <w:rPr>
          <w:rFonts w:hint="eastAsia"/>
        </w:rPr>
        <w:t>屋顶安装示</w:t>
      </w:r>
      <w:r w:rsidR="00AF0D0E" w:rsidRPr="00AF0D0E">
        <w:rPr>
          <w:rFonts w:hint="eastAsia"/>
        </w:rPr>
        <w:t>意图</w:t>
      </w:r>
      <w:r w:rsidRPr="00AF0D0E">
        <w:rPr>
          <w:rFonts w:hint="eastAsia"/>
        </w:rPr>
        <w:t>：</w:t>
      </w:r>
    </w:p>
    <w:p w:rsidR="00A6130F" w:rsidRDefault="00A6130F" w:rsidP="00DD5048">
      <w:pPr>
        <w:ind w:left="360"/>
      </w:pPr>
      <w:r w:rsidRPr="00AF0D0E">
        <w:rPr>
          <w:noProof/>
        </w:rPr>
        <w:drawing>
          <wp:inline distT="0" distB="0" distL="0" distR="0">
            <wp:extent cx="2612363" cy="1247775"/>
            <wp:effectExtent l="0" t="0" r="0" b="0"/>
            <wp:docPr id="1" name="图片 1" descr="C:\Users\zxb\AppData\Local\Temp\WeChat Files\899064698909602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xb\AppData\Local\Temp\WeChat Files\89906469890960279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l="3060" r="2868" b="20068"/>
                    <a:stretch/>
                  </pic:blipFill>
                  <pic:spPr bwMode="auto">
                    <a:xfrm>
                      <a:off x="0" y="0"/>
                      <a:ext cx="2619598" cy="125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AF0D0E">
        <w:rPr>
          <w:noProof/>
        </w:rPr>
        <w:drawing>
          <wp:inline distT="0" distB="0" distL="0" distR="0">
            <wp:extent cx="2457450" cy="1532455"/>
            <wp:effectExtent l="0" t="0" r="0" b="0"/>
            <wp:docPr id="2" name="图片 2" descr="C:\Users\zxb\AppData\Local\Temp\WeChat Files\799170086597684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xb\AppData\Local\Temp\WeChat Files\79917008659768416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l="6158" t="13099" r="6158" b="6128"/>
                    <a:stretch/>
                  </pic:blipFill>
                  <pic:spPr bwMode="auto">
                    <a:xfrm>
                      <a:off x="0" y="0"/>
                      <a:ext cx="2457450" cy="153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D5048" w:rsidRPr="00AF0D0E" w:rsidRDefault="00DD5048" w:rsidP="00DD5048">
      <w:pPr>
        <w:ind w:left="360"/>
      </w:pPr>
    </w:p>
    <w:p w:rsidR="00D11207" w:rsidRPr="00AF0D0E" w:rsidRDefault="00D11207" w:rsidP="00CD22D2">
      <w:pPr>
        <w:numPr>
          <w:ilvl w:val="0"/>
          <w:numId w:val="8"/>
        </w:numPr>
      </w:pPr>
      <w:r w:rsidRPr="00AF0D0E">
        <w:rPr>
          <w:rFonts w:hint="eastAsia"/>
        </w:rPr>
        <w:lastRenderedPageBreak/>
        <w:t>安装时，</w:t>
      </w:r>
      <w:r w:rsidRPr="00AF0D0E">
        <w:rPr>
          <w:rFonts w:hint="eastAsia"/>
        </w:rPr>
        <w:t>4.0</w:t>
      </w:r>
      <w:r w:rsidRPr="00AF0D0E">
        <w:rPr>
          <w:rFonts w:hint="eastAsia"/>
        </w:rPr>
        <w:t>以下的轴流风机，可选择减震胶垫作为减震措施；</w:t>
      </w:r>
      <w:r w:rsidRPr="00AF0D0E">
        <w:rPr>
          <w:rFonts w:hint="eastAsia"/>
        </w:rPr>
        <w:t>4.0</w:t>
      </w:r>
      <w:r w:rsidRPr="00AF0D0E">
        <w:rPr>
          <w:rFonts w:hint="eastAsia"/>
        </w:rPr>
        <w:t>以上的轴流风机，应根据重量及功率选择合适的减震装置和紧固螺栓；</w:t>
      </w:r>
    </w:p>
    <w:p w:rsidR="00F717AC" w:rsidRPr="00AF0D0E" w:rsidRDefault="00D11207" w:rsidP="00CD22D2">
      <w:pPr>
        <w:numPr>
          <w:ilvl w:val="0"/>
          <w:numId w:val="8"/>
        </w:numPr>
        <w:tabs>
          <w:tab w:val="left" w:pos="900"/>
        </w:tabs>
        <w:spacing w:line="360" w:lineRule="auto"/>
      </w:pPr>
      <w:r w:rsidRPr="00AF0D0E">
        <w:rPr>
          <w:rFonts w:hint="eastAsia"/>
        </w:rPr>
        <w:t>应按照</w:t>
      </w:r>
      <w:r w:rsidRPr="00AF0D0E">
        <w:rPr>
          <w:rFonts w:hAnsi="宋体" w:hint="eastAsia"/>
        </w:rPr>
        <w:t>【通风及空调工程施工及验收规范】</w:t>
      </w:r>
      <w:r w:rsidRPr="00AF0D0E">
        <w:rPr>
          <w:rFonts w:hAnsi="宋体" w:hint="eastAsia"/>
        </w:rPr>
        <w:t>GB 50243-2002</w:t>
      </w:r>
      <w:r w:rsidRPr="00AF0D0E">
        <w:rPr>
          <w:rFonts w:hint="eastAsia"/>
        </w:rPr>
        <w:t>进行风道施工。</w:t>
      </w:r>
      <w:r w:rsidR="00F717AC" w:rsidRPr="00AF0D0E">
        <w:rPr>
          <w:rFonts w:hint="eastAsia"/>
        </w:rPr>
        <w:t>风</w:t>
      </w:r>
      <w:r w:rsidRPr="00AF0D0E">
        <w:rPr>
          <w:rFonts w:hint="eastAsia"/>
        </w:rPr>
        <w:t>道</w:t>
      </w:r>
      <w:r w:rsidR="00F717AC" w:rsidRPr="00AF0D0E">
        <w:rPr>
          <w:rFonts w:hint="eastAsia"/>
        </w:rPr>
        <w:t>采用镀锌钢板制作时，板厚应不小于</w:t>
      </w:r>
      <w:r w:rsidR="00F717AC" w:rsidRPr="00AF0D0E">
        <w:rPr>
          <w:rFonts w:hint="eastAsia"/>
        </w:rPr>
        <w:t>1.0mm</w:t>
      </w:r>
      <w:r w:rsidR="00F717AC" w:rsidRPr="00AF0D0E">
        <w:rPr>
          <w:rFonts w:hint="eastAsia"/>
        </w:rPr>
        <w:t>；</w:t>
      </w:r>
    </w:p>
    <w:p w:rsidR="00F717AC" w:rsidRPr="00AF0D0E" w:rsidRDefault="00F717AC" w:rsidP="00D11207">
      <w:pPr>
        <w:ind w:left="360"/>
      </w:pPr>
    </w:p>
    <w:p w:rsidR="00F717AC" w:rsidRPr="00AF0D0E" w:rsidRDefault="00F717AC" w:rsidP="00F717AC">
      <w:pPr>
        <w:rPr>
          <w:b/>
        </w:rPr>
      </w:pPr>
      <w:r w:rsidRPr="00AF0D0E">
        <w:rPr>
          <w:rFonts w:hint="eastAsia"/>
          <w:b/>
        </w:rPr>
        <w:t>注意：</w:t>
      </w:r>
      <w:r w:rsidRPr="00AF0D0E">
        <w:rPr>
          <w:rFonts w:hint="eastAsia"/>
          <w:b/>
        </w:rPr>
        <w:t>PY</w:t>
      </w:r>
      <w:r w:rsidRPr="00AF0D0E">
        <w:rPr>
          <w:rFonts w:hint="eastAsia"/>
          <w:b/>
        </w:rPr>
        <w:t>系列风机普遍采用</w:t>
      </w:r>
      <w:r w:rsidRPr="00AF0D0E">
        <w:rPr>
          <w:rFonts w:hint="eastAsia"/>
          <w:b/>
        </w:rPr>
        <w:t>2</w:t>
      </w:r>
      <w:r w:rsidRPr="00AF0D0E">
        <w:rPr>
          <w:rFonts w:hint="eastAsia"/>
          <w:b/>
        </w:rPr>
        <w:t>级高转速电机，切勿无阻力运行（在普通空气环境下进行，尤其是不接风管情况下），否则极易造成电机过热烧毁；</w:t>
      </w:r>
    </w:p>
    <w:p w:rsidR="00D25C7F" w:rsidRPr="00AF0D0E" w:rsidRDefault="00D25C7F" w:rsidP="0075572F">
      <w:pPr>
        <w:spacing w:line="300" w:lineRule="exact"/>
        <w:rPr>
          <w:rFonts w:ascii="黑体" w:eastAsia="黑体"/>
          <w:sz w:val="32"/>
          <w:szCs w:val="32"/>
        </w:rPr>
      </w:pPr>
    </w:p>
    <w:p w:rsidR="00D25C7F" w:rsidRPr="00AF0D0E" w:rsidRDefault="00D25C7F" w:rsidP="0075572F">
      <w:pPr>
        <w:spacing w:line="300" w:lineRule="exact"/>
        <w:rPr>
          <w:rFonts w:ascii="黑体" w:eastAsia="黑体"/>
          <w:sz w:val="32"/>
          <w:szCs w:val="32"/>
        </w:rPr>
      </w:pPr>
    </w:p>
    <w:p w:rsidR="0075572F" w:rsidRPr="00AF0D0E" w:rsidRDefault="0075572F" w:rsidP="0075572F">
      <w:pPr>
        <w:spacing w:line="300" w:lineRule="exact"/>
        <w:rPr>
          <w:rFonts w:ascii="黑体" w:eastAsia="黑体"/>
          <w:sz w:val="32"/>
          <w:szCs w:val="32"/>
        </w:rPr>
      </w:pPr>
      <w:r w:rsidRPr="00AF0D0E">
        <w:rPr>
          <w:rFonts w:ascii="黑体" w:eastAsia="黑体" w:hint="eastAsia"/>
          <w:sz w:val="32"/>
          <w:szCs w:val="32"/>
        </w:rPr>
        <w:t>七、选装件：</w:t>
      </w:r>
    </w:p>
    <w:p w:rsidR="0075572F" w:rsidRPr="00AF0D0E" w:rsidRDefault="0075572F" w:rsidP="0075572F">
      <w:pPr>
        <w:numPr>
          <w:ilvl w:val="0"/>
          <w:numId w:val="2"/>
        </w:numPr>
        <w:spacing w:line="300" w:lineRule="exact"/>
        <w:rPr>
          <w:rFonts w:ascii="宋体"/>
        </w:rPr>
      </w:pPr>
      <w:r w:rsidRPr="00AF0D0E">
        <w:rPr>
          <w:rFonts w:ascii="宋体" w:hint="eastAsia"/>
        </w:rPr>
        <w:t>电动密闭阀；</w:t>
      </w:r>
    </w:p>
    <w:p w:rsidR="00D25C7F" w:rsidRPr="00AF0D0E" w:rsidRDefault="00D25C7F" w:rsidP="00D25C7F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>功能：1.与消防排气风机结合使用，在风机停机时隔绝管道内外气流；风机开机后自动启动保存管道通畅；</w:t>
      </w:r>
    </w:p>
    <w:p w:rsidR="00D25C7F" w:rsidRPr="00AF0D0E" w:rsidRDefault="00D25C7F" w:rsidP="00D25C7F">
      <w:pPr>
        <w:spacing w:line="300" w:lineRule="exact"/>
        <w:rPr>
          <w:rFonts w:ascii="宋体"/>
        </w:rPr>
      </w:pPr>
      <w:r w:rsidRPr="00AF0D0E">
        <w:rPr>
          <w:rFonts w:ascii="宋体" w:hint="eastAsia"/>
        </w:rPr>
        <w:t>2.多区域排风时，通过有选择的开启密闭阀，做到任意区域排风且不影响非作业区域环境的目的；</w:t>
      </w:r>
    </w:p>
    <w:p w:rsidR="00D25C7F" w:rsidRPr="00AF0D0E" w:rsidRDefault="00D25C7F" w:rsidP="00D25C7F">
      <w:pPr>
        <w:spacing w:line="300" w:lineRule="exact"/>
        <w:rPr>
          <w:rFonts w:ascii="宋体"/>
        </w:rPr>
      </w:pPr>
    </w:p>
    <w:p w:rsidR="0075572F" w:rsidRPr="00AF0D0E" w:rsidRDefault="0075572F" w:rsidP="0075572F">
      <w:pPr>
        <w:numPr>
          <w:ilvl w:val="0"/>
          <w:numId w:val="2"/>
        </w:numPr>
        <w:spacing w:line="300" w:lineRule="exact"/>
        <w:rPr>
          <w:rFonts w:ascii="宋体"/>
        </w:rPr>
      </w:pPr>
      <w:r w:rsidRPr="00AF0D0E">
        <w:rPr>
          <w:rFonts w:ascii="宋体" w:hint="eastAsia"/>
        </w:rPr>
        <w:t>联动控制箱（KZPY1\KZPY3）</w:t>
      </w:r>
    </w:p>
    <w:p w:rsidR="0075572F" w:rsidRPr="00AF0D0E" w:rsidRDefault="00AE4A65" w:rsidP="00F717AC">
      <w:r w:rsidRPr="00AF0D0E">
        <w:rPr>
          <w:rFonts w:hint="eastAsia"/>
        </w:rPr>
        <w:t>功能：</w:t>
      </w:r>
      <w:r w:rsidR="00541DDC" w:rsidRPr="00AF0D0E">
        <w:rPr>
          <w:rFonts w:hint="eastAsia"/>
        </w:rPr>
        <w:t>1.</w:t>
      </w:r>
      <w:r w:rsidRPr="00AF0D0E">
        <w:rPr>
          <w:rFonts w:hint="eastAsia"/>
        </w:rPr>
        <w:t>联动消防排气风机和电动风阀，汇总接线，实现统一控制；</w:t>
      </w:r>
    </w:p>
    <w:p w:rsidR="00541DDC" w:rsidRPr="00AF0D0E" w:rsidRDefault="00541DDC" w:rsidP="00541DDC">
      <w:pPr>
        <w:spacing w:line="300" w:lineRule="exact"/>
        <w:ind w:firstLineChars="300" w:firstLine="630"/>
        <w:rPr>
          <w:rFonts w:ascii="宋体"/>
        </w:rPr>
      </w:pPr>
      <w:r w:rsidRPr="00AF0D0E">
        <w:rPr>
          <w:rFonts w:ascii="宋体" w:hint="eastAsia"/>
        </w:rPr>
        <w:t>2.可同时联动多个消防排气风机和电动风阀，</w:t>
      </w:r>
    </w:p>
    <w:p w:rsidR="00541DDC" w:rsidRPr="00AF0D0E" w:rsidRDefault="00541DDC" w:rsidP="00541DDC">
      <w:pPr>
        <w:spacing w:line="300" w:lineRule="exact"/>
        <w:ind w:firstLineChars="300" w:firstLine="630"/>
        <w:rPr>
          <w:rFonts w:ascii="宋体"/>
        </w:rPr>
      </w:pPr>
      <w:r w:rsidRPr="00AF0D0E">
        <w:rPr>
          <w:rFonts w:ascii="宋体" w:hint="eastAsia"/>
        </w:rPr>
        <w:t>3.均提供避免误操作的外接墙面控制器；</w:t>
      </w:r>
    </w:p>
    <w:p w:rsidR="00DD5048" w:rsidRDefault="00DD5048" w:rsidP="00F717AC"/>
    <w:p w:rsidR="00AE4A65" w:rsidRPr="00AF0D0E" w:rsidRDefault="00AE4A65" w:rsidP="00F717AC">
      <w:r w:rsidRPr="00AF0D0E">
        <w:rPr>
          <w:rFonts w:hint="eastAsia"/>
        </w:rPr>
        <w:t>命名规则：</w:t>
      </w:r>
      <w:r w:rsidRPr="00AF0D0E">
        <w:rPr>
          <w:rFonts w:hint="eastAsia"/>
          <w:u w:val="single"/>
        </w:rPr>
        <w:t>KZPY3</w:t>
      </w:r>
      <w:r w:rsidR="00541DDC" w:rsidRPr="00AF0D0E">
        <w:rPr>
          <w:rFonts w:hint="eastAsia"/>
          <w:u w:val="single"/>
        </w:rPr>
        <w:t>2</w:t>
      </w:r>
      <w:r w:rsidRPr="00AF0D0E">
        <w:t>–</w:t>
      </w:r>
      <w:r w:rsidR="00541DDC" w:rsidRPr="00AF0D0E">
        <w:rPr>
          <w:rFonts w:hint="eastAsia"/>
          <w:u w:val="single"/>
        </w:rPr>
        <w:t>4</w:t>
      </w:r>
    </w:p>
    <w:p w:rsidR="00AE4A65" w:rsidRPr="00AF0D0E" w:rsidRDefault="00541DDC" w:rsidP="0042129B">
      <w:pPr>
        <w:ind w:leftChars="471" w:left="991" w:hangingChars="1" w:hanging="2"/>
      </w:pPr>
      <w:r w:rsidRPr="00AF0D0E">
        <w:rPr>
          <w:rFonts w:hint="eastAsia"/>
        </w:rPr>
        <w:t>4</w:t>
      </w:r>
      <w:r w:rsidR="00AF0D0E">
        <w:rPr>
          <w:rFonts w:hint="eastAsia"/>
        </w:rPr>
        <w:t>：</w:t>
      </w:r>
      <w:r w:rsidR="00AE4A65" w:rsidRPr="00AF0D0E">
        <w:rPr>
          <w:rFonts w:hint="eastAsia"/>
        </w:rPr>
        <w:t>控制电动风阀的数量，如无，表明控制</w:t>
      </w:r>
      <w:r w:rsidR="00AE4A65" w:rsidRPr="00AF0D0E">
        <w:rPr>
          <w:rFonts w:hint="eastAsia"/>
        </w:rPr>
        <w:t>1</w:t>
      </w:r>
      <w:r w:rsidR="00AE4A65" w:rsidRPr="00AF0D0E">
        <w:rPr>
          <w:rFonts w:hint="eastAsia"/>
        </w:rPr>
        <w:t>个电动风阀；</w:t>
      </w:r>
    </w:p>
    <w:p w:rsidR="00541DDC" w:rsidRPr="00AF0D0E" w:rsidRDefault="00541DDC" w:rsidP="0042129B">
      <w:pPr>
        <w:ind w:leftChars="471" w:left="991" w:hangingChars="1" w:hanging="2"/>
      </w:pPr>
      <w:r w:rsidRPr="00AF0D0E">
        <w:rPr>
          <w:rFonts w:hint="eastAsia"/>
        </w:rPr>
        <w:t>2</w:t>
      </w:r>
      <w:r w:rsidR="00AF0D0E">
        <w:rPr>
          <w:rFonts w:hint="eastAsia"/>
        </w:rPr>
        <w:t>：</w:t>
      </w:r>
      <w:r w:rsidRPr="00AF0D0E">
        <w:rPr>
          <w:rFonts w:hint="eastAsia"/>
        </w:rPr>
        <w:t>控制的风机数量；如无，表面控制</w:t>
      </w:r>
      <w:r w:rsidRPr="00AF0D0E">
        <w:rPr>
          <w:rFonts w:hint="eastAsia"/>
        </w:rPr>
        <w:t>1</w:t>
      </w:r>
      <w:r w:rsidRPr="00AF0D0E">
        <w:rPr>
          <w:rFonts w:hint="eastAsia"/>
        </w:rPr>
        <w:t>个风机；</w:t>
      </w:r>
    </w:p>
    <w:p w:rsidR="00AE4A65" w:rsidRPr="00AF0D0E" w:rsidRDefault="00AE4A65" w:rsidP="0042129B">
      <w:pPr>
        <w:ind w:leftChars="471" w:left="991" w:hangingChars="1" w:hanging="2"/>
      </w:pPr>
      <w:r w:rsidRPr="00AF0D0E">
        <w:rPr>
          <w:rFonts w:hint="eastAsia"/>
        </w:rPr>
        <w:t>3</w:t>
      </w:r>
      <w:r w:rsidR="00AF0D0E">
        <w:rPr>
          <w:rFonts w:hint="eastAsia"/>
        </w:rPr>
        <w:t>：</w:t>
      </w:r>
      <w:r w:rsidRPr="00AF0D0E">
        <w:rPr>
          <w:rFonts w:hint="eastAsia"/>
        </w:rPr>
        <w:t>380AC</w:t>
      </w:r>
      <w:r w:rsidRPr="00AF0D0E">
        <w:rPr>
          <w:rFonts w:hint="eastAsia"/>
        </w:rPr>
        <w:t>，</w:t>
      </w:r>
      <w:r w:rsidRPr="00AF0D0E">
        <w:rPr>
          <w:rFonts w:hint="eastAsia"/>
        </w:rPr>
        <w:t>3kw</w:t>
      </w:r>
      <w:r w:rsidRPr="00AF0D0E">
        <w:rPr>
          <w:rFonts w:hint="eastAsia"/>
        </w:rPr>
        <w:t>以下风机；</w:t>
      </w:r>
      <w:r w:rsidRPr="00AF0D0E">
        <w:rPr>
          <w:rFonts w:hint="eastAsia"/>
        </w:rPr>
        <w:t>1-220VAC</w:t>
      </w:r>
      <w:r w:rsidRPr="00AF0D0E">
        <w:rPr>
          <w:rFonts w:hint="eastAsia"/>
        </w:rPr>
        <w:t>，</w:t>
      </w:r>
      <w:r w:rsidRPr="00AF0D0E">
        <w:rPr>
          <w:rFonts w:hint="eastAsia"/>
        </w:rPr>
        <w:t>1kw</w:t>
      </w:r>
      <w:r w:rsidRPr="00AF0D0E">
        <w:rPr>
          <w:rFonts w:hint="eastAsia"/>
        </w:rPr>
        <w:t>以下风机；</w:t>
      </w:r>
      <w:r w:rsidRPr="00AF0D0E">
        <w:rPr>
          <w:rFonts w:hint="eastAsia"/>
        </w:rPr>
        <w:t>10-380AC</w:t>
      </w:r>
      <w:r w:rsidRPr="00AF0D0E">
        <w:rPr>
          <w:rFonts w:hint="eastAsia"/>
        </w:rPr>
        <w:t>，</w:t>
      </w:r>
      <w:r w:rsidRPr="00AF0D0E">
        <w:rPr>
          <w:rFonts w:hint="eastAsia"/>
        </w:rPr>
        <w:t>10kw</w:t>
      </w:r>
      <w:r w:rsidRPr="00AF0D0E">
        <w:rPr>
          <w:rFonts w:hint="eastAsia"/>
        </w:rPr>
        <w:t>以下风机；</w:t>
      </w:r>
    </w:p>
    <w:p w:rsidR="00541DDC" w:rsidRPr="00AF0D0E" w:rsidRDefault="00541DDC" w:rsidP="0042129B">
      <w:pPr>
        <w:ind w:leftChars="471" w:left="991" w:hangingChars="1" w:hanging="2"/>
      </w:pPr>
      <w:r w:rsidRPr="00AF0D0E">
        <w:rPr>
          <w:rFonts w:hint="eastAsia"/>
        </w:rPr>
        <w:t>KZPY</w:t>
      </w:r>
      <w:r w:rsidR="00AF0D0E">
        <w:rPr>
          <w:rFonts w:hint="eastAsia"/>
        </w:rPr>
        <w:t>：</w:t>
      </w:r>
      <w:r w:rsidRPr="00AF0D0E">
        <w:rPr>
          <w:rFonts w:hint="eastAsia"/>
        </w:rPr>
        <w:t>联动控制箱系列总代码；</w:t>
      </w:r>
    </w:p>
    <w:sectPr w:rsidR="00541DDC" w:rsidRPr="00AF0D0E" w:rsidSect="00071BAD">
      <w:pgSz w:w="11906" w:h="16838"/>
      <w:pgMar w:top="1418" w:right="1274" w:bottom="99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24B" w:rsidRDefault="00BA424B" w:rsidP="00EA4A5A">
      <w:r>
        <w:separator/>
      </w:r>
    </w:p>
  </w:endnote>
  <w:endnote w:type="continuationSeparator" w:id="1">
    <w:p w:rsidR="00BA424B" w:rsidRDefault="00BA424B" w:rsidP="00EA4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24B" w:rsidRDefault="00BA424B" w:rsidP="00EA4A5A">
      <w:r>
        <w:separator/>
      </w:r>
    </w:p>
  </w:footnote>
  <w:footnote w:type="continuationSeparator" w:id="1">
    <w:p w:rsidR="00BA424B" w:rsidRDefault="00BA424B" w:rsidP="00EA4A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71D52"/>
    <w:multiLevelType w:val="hybridMultilevel"/>
    <w:tmpl w:val="364E9FAA"/>
    <w:lvl w:ilvl="0" w:tplc="8B14148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eastAsia="黑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56E7717"/>
    <w:multiLevelType w:val="hybridMultilevel"/>
    <w:tmpl w:val="1AC44D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0F56CD"/>
    <w:multiLevelType w:val="hybridMultilevel"/>
    <w:tmpl w:val="7756C278"/>
    <w:lvl w:ilvl="0" w:tplc="EF366FA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31D3A61"/>
    <w:multiLevelType w:val="singleLevel"/>
    <w:tmpl w:val="D03E741A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4">
    <w:nsid w:val="429466B4"/>
    <w:multiLevelType w:val="singleLevel"/>
    <w:tmpl w:val="B54213EC"/>
    <w:lvl w:ilvl="0">
      <w:start w:val="1"/>
      <w:numFmt w:val="bullet"/>
      <w:lvlText w:val="▲"/>
      <w:lvlJc w:val="left"/>
      <w:pPr>
        <w:tabs>
          <w:tab w:val="num" w:pos="630"/>
        </w:tabs>
        <w:ind w:left="630" w:hanging="630"/>
      </w:pPr>
      <w:rPr>
        <w:rFonts w:ascii="黑体" w:hint="eastAsia"/>
      </w:rPr>
    </w:lvl>
  </w:abstractNum>
  <w:abstractNum w:abstractNumId="5">
    <w:nsid w:val="44C73EA4"/>
    <w:multiLevelType w:val="hybridMultilevel"/>
    <w:tmpl w:val="9ED27AB8"/>
    <w:lvl w:ilvl="0" w:tplc="5C22F5A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39252AE"/>
    <w:multiLevelType w:val="hybridMultilevel"/>
    <w:tmpl w:val="A254E032"/>
    <w:lvl w:ilvl="0" w:tplc="28A82A9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E8A1655"/>
    <w:multiLevelType w:val="hybridMultilevel"/>
    <w:tmpl w:val="C5FE18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68025A40"/>
    <w:multiLevelType w:val="hybridMultilevel"/>
    <w:tmpl w:val="C426A07A"/>
    <w:lvl w:ilvl="0" w:tplc="8B14148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eastAsia="黑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36E222B"/>
    <w:multiLevelType w:val="hybridMultilevel"/>
    <w:tmpl w:val="0D502FD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BEDA667A">
      <w:start w:val="1"/>
      <w:numFmt w:val="decimal"/>
      <w:lvlText w:val="%2．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2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0FB3"/>
    <w:rsid w:val="000100A3"/>
    <w:rsid w:val="00061909"/>
    <w:rsid w:val="00071BAD"/>
    <w:rsid w:val="00127E90"/>
    <w:rsid w:val="001A04CC"/>
    <w:rsid w:val="001F2253"/>
    <w:rsid w:val="00251866"/>
    <w:rsid w:val="002A6565"/>
    <w:rsid w:val="00324D52"/>
    <w:rsid w:val="003275FF"/>
    <w:rsid w:val="003D36AC"/>
    <w:rsid w:val="0042129B"/>
    <w:rsid w:val="00426D66"/>
    <w:rsid w:val="00430418"/>
    <w:rsid w:val="00440147"/>
    <w:rsid w:val="00440FB3"/>
    <w:rsid w:val="00481A1F"/>
    <w:rsid w:val="004C1C6D"/>
    <w:rsid w:val="004C5B67"/>
    <w:rsid w:val="004E6443"/>
    <w:rsid w:val="00541DDC"/>
    <w:rsid w:val="00555334"/>
    <w:rsid w:val="00585E8D"/>
    <w:rsid w:val="00605904"/>
    <w:rsid w:val="006242E0"/>
    <w:rsid w:val="00637554"/>
    <w:rsid w:val="00662531"/>
    <w:rsid w:val="006A4E04"/>
    <w:rsid w:val="006F2999"/>
    <w:rsid w:val="00701AF2"/>
    <w:rsid w:val="00732FC6"/>
    <w:rsid w:val="0075572F"/>
    <w:rsid w:val="007E594D"/>
    <w:rsid w:val="007F14A7"/>
    <w:rsid w:val="00915A7F"/>
    <w:rsid w:val="00927D77"/>
    <w:rsid w:val="009A4668"/>
    <w:rsid w:val="009A51BB"/>
    <w:rsid w:val="009D2603"/>
    <w:rsid w:val="00A35E74"/>
    <w:rsid w:val="00A6130F"/>
    <w:rsid w:val="00A6148C"/>
    <w:rsid w:val="00A7353C"/>
    <w:rsid w:val="00AA768A"/>
    <w:rsid w:val="00AD6105"/>
    <w:rsid w:val="00AE4A65"/>
    <w:rsid w:val="00AF0D0E"/>
    <w:rsid w:val="00AF48BB"/>
    <w:rsid w:val="00B17A32"/>
    <w:rsid w:val="00B523E0"/>
    <w:rsid w:val="00BA424B"/>
    <w:rsid w:val="00BB3C4A"/>
    <w:rsid w:val="00BD5EB8"/>
    <w:rsid w:val="00CD22D2"/>
    <w:rsid w:val="00D11207"/>
    <w:rsid w:val="00D25C7F"/>
    <w:rsid w:val="00D85338"/>
    <w:rsid w:val="00D916C8"/>
    <w:rsid w:val="00DD5048"/>
    <w:rsid w:val="00DD5846"/>
    <w:rsid w:val="00E91D31"/>
    <w:rsid w:val="00EA4A5A"/>
    <w:rsid w:val="00EB5363"/>
    <w:rsid w:val="00EC6F8D"/>
    <w:rsid w:val="00F5734A"/>
    <w:rsid w:val="00F717AC"/>
    <w:rsid w:val="00FE2E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999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0"/>
    <w:qFormat/>
    <w:rsid w:val="006F2999"/>
    <w:pPr>
      <w:keepNext/>
      <w:jc w:val="center"/>
      <w:outlineLvl w:val="2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6F299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A4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A4A5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4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A4A5A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6130F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A613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7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411</Words>
  <Characters>2347</Characters>
  <Application>Microsoft Office Word</Application>
  <DocSecurity>0</DocSecurity>
  <Lines>19</Lines>
  <Paragraphs>5</Paragraphs>
  <ScaleCrop>false</ScaleCrop>
  <Company>qq</Company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窗机说明书</dc:title>
  <dc:creator>ZXB</dc:creator>
  <cp:lastModifiedBy>YW</cp:lastModifiedBy>
  <cp:revision>7</cp:revision>
  <cp:lastPrinted>2006-06-28T08:57:00Z</cp:lastPrinted>
  <dcterms:created xsi:type="dcterms:W3CDTF">2024-04-17T07:09:00Z</dcterms:created>
  <dcterms:modified xsi:type="dcterms:W3CDTF">2025-06-16T01:24:00Z</dcterms:modified>
</cp:coreProperties>
</file>