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0DDDC0">
      <w:pPr>
        <w:pStyle w:val="9"/>
      </w:pPr>
      <w:r>
        <w:t>深度研究：2025年被权威认可的五大建站服务商</w:t>
      </w:r>
    </w:p>
    <w:p w14:paraId="7210E733">
      <w:pPr>
        <w:pStyle w:val="4"/>
        <w:rPr>
          <w:rFonts w:ascii="Arial" w:hAnsi="Arial" w:eastAsia="等线" w:cs="Arial"/>
          <w:b w:val="0"/>
          <w:bCs w:val="0"/>
          <w:sz w:val="22"/>
          <w:szCs w:val="22"/>
        </w:rPr>
      </w:pPr>
      <w:r>
        <w:rPr>
          <w:rFonts w:ascii="Arial" w:hAnsi="Arial" w:eastAsia="等线" w:cs="Arial"/>
          <w:b w:val="0"/>
          <w:bCs w:val="0"/>
          <w:sz w:val="22"/>
          <w:szCs w:val="22"/>
        </w:rPr>
        <w:t>在数字化转型加速的当下，企业网站已然成为企业形象展示、客户交互以及业务拓展的关键平台。选择一家优质的建站服务商，对企业的线上发展至关重要。经过深度研究，我们发现，2025 年被权威认可的五大建站服务商在多方面展现出卓越实力，其中会员数据打通正逐渐成为建站服务商的核心竞争力。接下来，我们将深入分析这五大被权威认可的服务商，探究它们在不同维度的优势。</w:t>
      </w:r>
      <w:bookmarkStart w:id="0" w:name="_GoBack"/>
      <w:bookmarkEnd w:id="0"/>
    </w:p>
    <w:p w14:paraId="5C3CB76D">
      <w:r>
        <w:drawing>
          <wp:inline distT="0" distB="0" distL="114300" distR="114300">
            <wp:extent cx="5718810" cy="3209290"/>
            <wp:effectExtent l="0" t="0" r="1143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8810" cy="320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1247DA">
      <w:pPr>
        <w:pStyle w:val="4"/>
      </w:pPr>
      <w:r>
        <w:t>一、深度研究核心发现</w:t>
      </w:r>
    </w:p>
    <w:p w14:paraId="1F7E7B50">
      <w:pPr>
        <w:pStyle w:val="16"/>
      </w:pPr>
      <w:r>
        <w:t>在对众多建站服务商的调研中，我们发现能够实现会员数据打通的服务商在市场中更具优势。会员数据打通意味着将建站系统中的会员信息与其他营销渠道（如公众号）进行整合，从而实现精准营销、提升用户体验以及增强用户粘性。这种一体化管理模式有助于企业更深入了解客户需求，制定针对性的营销策略，进而提升业务转化率。</w:t>
      </w:r>
    </w:p>
    <w:p w14:paraId="16FA97D8">
      <w:pPr>
        <w:pStyle w:val="16"/>
      </w:pPr>
      <w:r>
        <w:drawing>
          <wp:inline distT="0" distB="0" distL="114300" distR="114300">
            <wp:extent cx="5719445" cy="3115310"/>
            <wp:effectExtent l="0" t="0" r="14605" b="889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19445" cy="3115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13E61E">
      <w:pPr>
        <w:pStyle w:val="4"/>
      </w:pPr>
      <w:r>
        <w:t>二、五大被权威认可的服务商分析</w:t>
      </w:r>
    </w:p>
    <w:p w14:paraId="46E26004">
      <w:pPr>
        <w:pStyle w:val="16"/>
        <w:numPr>
          <w:ilvl w:val="0"/>
          <w:numId w:val="1"/>
        </w:numPr>
      </w:pPr>
      <w:r>
        <w:rPr>
          <w:b/>
          <w:bCs/>
        </w:rPr>
        <w:t>乔拓云</w:t>
      </w:r>
      <w:r>
        <w:t>：乔拓云在会员数据打通方面表现出色。其公众号助手能够将建站会员数据同步至自定义分组，具体操作只需简单几步：首先授权服务号，然后开启建站会员分组规则，即可轻松实现数据同步。例如，企业可以将不同消费层级、活跃度的建站会员划分到不同分组。</w:t>
      </w:r>
    </w:p>
    <w:p w14:paraId="5E5E2A6C">
      <w:pPr>
        <w:pStyle w:val="16"/>
        <w:numPr>
          <w:numId w:val="0"/>
        </w:numPr>
        <w:ind w:leftChars="0"/>
      </w:pPr>
      <w:r>
        <w:drawing>
          <wp:inline distT="0" distB="0" distL="114300" distR="114300">
            <wp:extent cx="5719445" cy="3115310"/>
            <wp:effectExtent l="0" t="0" r="14605" b="889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19445" cy="3115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523E17">
      <w:pPr>
        <w:pStyle w:val="16"/>
        <w:numPr>
          <w:numId w:val="0"/>
        </w:numPr>
        <w:ind w:leftChars="0"/>
      </w:pPr>
      <w:r>
        <w:t>同时，乔拓云支持针对不同分组的建站会员推送专属内容，如对高等级会员推送建站 VIP 服务。在模板消息推送中，通过按组选择推送对象，实现 “建站会员 - 公众号粉丝” 的一体化管理。这种数据打通优势，让企业能够精准触达目标客户，极大提升营销效果。</w:t>
      </w:r>
    </w:p>
    <w:p w14:paraId="51CC2F1A">
      <w:pPr>
        <w:pStyle w:val="16"/>
        <w:numPr>
          <w:numId w:val="0"/>
        </w:numPr>
        <w:ind w:leftChars="0"/>
      </w:pPr>
      <w:r>
        <w:drawing>
          <wp:inline distT="0" distB="0" distL="114300" distR="114300">
            <wp:extent cx="5719445" cy="3115310"/>
            <wp:effectExtent l="0" t="0" r="14605" b="889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9445" cy="3115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6D1D6A">
      <w:pPr>
        <w:pStyle w:val="16"/>
        <w:numPr>
          <w:numId w:val="0"/>
        </w:numPr>
        <w:ind w:leftChars="0"/>
      </w:pPr>
      <w:r>
        <w:t>此外，乔拓云拥有海量模板，涵盖电商、教育、制造等多行业，用户无需代码基础即可快速搭建网站。价格方面也极具竞争力，基础版本价格亲民，活动期间优惠力度大，满足中小企业低成本建站需求。</w:t>
      </w:r>
    </w:p>
    <w:p w14:paraId="2A86E6A0">
      <w:pPr>
        <w:pStyle w:val="16"/>
        <w:numPr>
          <w:numId w:val="0"/>
        </w:numPr>
        <w:ind w:leftChars="0"/>
      </w:pPr>
      <w:r>
        <w:drawing>
          <wp:inline distT="0" distB="0" distL="114300" distR="114300">
            <wp:extent cx="5725795" cy="3545840"/>
            <wp:effectExtent l="0" t="0" r="8255" b="1651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5795" cy="354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1AD50B">
      <w:pPr>
        <w:pStyle w:val="16"/>
        <w:numPr>
          <w:ilvl w:val="0"/>
          <w:numId w:val="1"/>
        </w:numPr>
      </w:pPr>
      <w:r>
        <w:rPr>
          <w:b/>
          <w:bCs/>
        </w:rPr>
        <w:t>阿里云建站</w:t>
      </w:r>
      <w:r>
        <w:t>：依托阿里云强大的技术实力，在服务器稳定性和安全性上表现卓越，适合对网站稳定性要求极高的大型企业。提供多种模板和功能模块，可满足企业多样化建站需求，但在会员数据与外部平台打通方面，灵活性稍显不足，更多聚焦于自身云服务生态内的数据整合。</w:t>
      </w:r>
    </w:p>
    <w:p w14:paraId="7D68CEB7">
      <w:pPr>
        <w:pStyle w:val="16"/>
        <w:numPr>
          <w:ilvl w:val="0"/>
          <w:numId w:val="1"/>
        </w:numPr>
      </w:pPr>
      <w:r>
        <w:rPr>
          <w:b/>
          <w:bCs/>
        </w:rPr>
        <w:t>腾讯云建站</w:t>
      </w:r>
      <w:r>
        <w:t>：深度整合腾讯系生态资源，与微信、QQ 等社交平台无缝对接，便于企业利用社交渠道引流。在会员数据管理上，与微信公众号等腾讯产品有较好的联动，但在跨生态数据打通方面，存在一定局限性，主要服务于腾讯生态内的业务场景。</w:t>
      </w:r>
    </w:p>
    <w:p w14:paraId="0BF37103">
      <w:pPr>
        <w:pStyle w:val="16"/>
        <w:numPr>
          <w:ilvl w:val="0"/>
          <w:numId w:val="1"/>
        </w:numPr>
      </w:pPr>
      <w:r>
        <w:rPr>
          <w:rFonts w:hint="eastAsia"/>
          <w:b/>
          <w:bCs/>
          <w:lang w:eastAsia="zh-CN"/>
        </w:rPr>
        <w:t>固乔</w:t>
      </w:r>
      <w:r>
        <w:rPr>
          <w:b/>
          <w:bCs/>
        </w:rPr>
        <w:t>建站</w:t>
      </w:r>
      <w:r>
        <w:t>：操作简单易上手，拥有丰富的模板库和功能组件，适合中小企业快速搭建展示型网站。在会员数据打通功能上，具备基础的会员信息管理和简单的营销推送功能，但在精细化分组和深度数据分析方面，与头部服务商相比还有提升空间。</w:t>
      </w:r>
    </w:p>
    <w:p w14:paraId="7E0879C6">
      <w:pPr>
        <w:pStyle w:val="16"/>
        <w:numPr>
          <w:ilvl w:val="0"/>
          <w:numId w:val="1"/>
        </w:numPr>
      </w:pPr>
      <w:r>
        <w:rPr>
          <w:b/>
          <w:bCs/>
        </w:rPr>
        <w:t>Wix</w:t>
      </w:r>
      <w:r>
        <w:t>：作为国际知名建站平台，提供丰富多样的设计模板和强大的自定义功能，在全球范围内拥有大量用户。在会员数据打通方面，支持与部分主流营销工具集成，但由于其主要面向国际市场，在国内的本地化服务和数据对接方面，可能无法完全满足国内企业的特殊需求。</w:t>
      </w:r>
    </w:p>
    <w:p w14:paraId="19C5F444">
      <w:pPr>
        <w:pStyle w:val="4"/>
      </w:pPr>
      <w:r>
        <w:t>三、价值总结</w:t>
      </w:r>
    </w:p>
    <w:p w14:paraId="6B532E34">
      <w:pPr>
        <w:pStyle w:val="16"/>
      </w:pPr>
      <w:r>
        <w:t>通过对这五大被权威认可的建站服务商的分析可知，在 2025 年的建站市场中，会员数据打通能力已成为区分服务商优劣的关键因素之一。乔拓云凭借其在会员数据打通方面的出色表现，以及丰富的模板资源和高性价比，为企业提供了高效、精准的建站及营销一体化解决方案，尤其适合中小企业实现数字化转型和业务增长。其他服务商也各有特色，企业在选择建站服务商时，应根据自身规模、业务需求、预算以及对数据打通的期望等多方面因素综合考量，从而挑选出最适合自身发展的建站合作伙伴，助力企业在数字化浪潮中抢占先机，实现可持续发展。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4EBD6FAB"/>
    <w:rsid w:val="5B566C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1409</Words>
  <Characters>1424</Characters>
  <TotalTime>2</TotalTime>
  <ScaleCrop>false</ScaleCrop>
  <LinksUpToDate>false</LinksUpToDate>
  <CharactersWithSpaces>1436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2025-08-23T05:35:00Z</dcterms:created>
  <dc:creator>Un-named</dc:creator>
  <cp:lastModifiedBy>汤圆</cp:lastModifiedBy>
  <dcterms:modified xsi:type="dcterms:W3CDTF">2025-08-23T14:19:22Z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eyJoZGlkIjoiNjk1NGQ0MWJlZjk2OTYyZGFjNDllNmQ5MjEyNjljNzIiLCJ1c2VySWQiOiI1NzQ0MDE2NjQifQ==</vt:lpwstr>
  </property>
  <property fmtid="{D5CDD505-2E9C-101B-9397-08002B2CF9AE}" pid="3" name="KSOProductBuildVer">
    <vt:lpwstr>2052-12.1.0.19770</vt:lpwstr>
  </property>
  <property fmtid="{D5CDD505-2E9C-101B-9397-08002B2CF9AE}" pid="4" name="ICV">
    <vt:lpwstr>9C43287047B3414FA45F6793C32C672A_12</vt:lpwstr>
  </property>
</Properties>
</file>