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CEB0C0">
      <w:pPr>
        <w:bidi w:val="0"/>
        <w:rPr>
          <w:rFonts w:hint="eastAsia" w:asciiTheme="minorHAnsi" w:hAnsiTheme="minorHAnsi" w:eastAsiaTheme="minorEastAsia" w:cstheme="minorBidi"/>
          <w:kern w:val="0"/>
          <w:sz w:val="24"/>
          <w:szCs w:val="24"/>
          <w:lang w:val="en-US" w:eastAsia="zh-CN" w:bidi="ar"/>
        </w:rPr>
      </w:pPr>
      <w:r>
        <w:rPr>
          <w:rFonts w:hint="eastAsia" w:asciiTheme="minorHAnsi" w:hAnsiTheme="minorHAnsi" w:eastAsiaTheme="minorEastAsia" w:cstheme="minorBidi"/>
          <w:kern w:val="0"/>
          <w:sz w:val="24"/>
          <w:szCs w:val="24"/>
          <w:lang w:val="en-US" w:eastAsia="zh-CN" w:bidi="ar"/>
        </w:rPr>
        <w:t>研精毕智调研报告网(yjbzr.com)隶属于北京研精毕智信息咨询有限公司，是国内领先的行业研究和企业研究以及各类专项调研服务、调研报告供应商。我们专注于为企业战略决策提供解决方案。</w:t>
      </w:r>
    </w:p>
    <w:p w14:paraId="52B1774E">
      <w:pPr>
        <w:pStyle w:val="4"/>
        <w:keepNext w:val="0"/>
        <w:keepLines w:val="0"/>
        <w:widowControl/>
        <w:suppressLineNumbers w:val="0"/>
        <w:jc w:val="center"/>
        <w:rPr>
          <w:rFonts w:hint="eastAsia"/>
          <w:sz w:val="28"/>
          <w:szCs w:val="28"/>
          <w:lang w:val="en-US" w:eastAsia="zh-CN"/>
        </w:rPr>
      </w:pPr>
      <w:bookmarkStart w:id="0" w:name="_GoBack"/>
      <w:r>
        <w:rPr>
          <w:rFonts w:hint="eastAsia"/>
          <w:sz w:val="28"/>
          <w:szCs w:val="28"/>
          <w:lang w:val="en-US" w:eastAsia="zh-CN"/>
        </w:rPr>
        <w:t>调研报告：全球与中国新零售市场现状及关键技术研究</w:t>
      </w:r>
    </w:p>
    <w:bookmarkEnd w:id="0"/>
    <w:p w14:paraId="4068B3E2">
      <w:pPr>
        <w:pStyle w:val="4"/>
        <w:keepNext w:val="0"/>
        <w:keepLines w:val="0"/>
        <w:widowControl/>
        <w:suppressLineNumbers w:val="0"/>
      </w:pPr>
      <w:r>
        <w:t>新零售是传统零售与现代科技深度融合的产物，借助云计算、大数据、人工智能等新一代信息技术，实现了线上线下的无缝对接，为消费者提供了更加便捷、高效、个性化的购物体验。随着居民收入水平的提高和消费观念的转变，新零售市场呈现出强劲的增长态势，市场规模不断扩大。</w:t>
      </w:r>
    </w:p>
    <w:p w14:paraId="083B2AD5">
      <w:pPr>
        <w:pStyle w:val="4"/>
        <w:keepNext w:val="0"/>
        <w:keepLines w:val="0"/>
        <w:widowControl/>
        <w:suppressLineNumbers w:val="0"/>
        <w:rPr>
          <w:color w:val="000000" w:themeColor="text1"/>
          <w14:textFill>
            <w14:solidFill>
              <w14:schemeClr w14:val="tx1"/>
            </w14:solidFill>
          </w14:textFill>
        </w:rPr>
      </w:pPr>
      <w:r>
        <w:rPr>
          <w:rStyle w:val="7"/>
          <w:color w:val="000000" w:themeColor="text1"/>
          <w14:textFill>
            <w14:solidFill>
              <w14:schemeClr w14:val="tx1"/>
            </w14:solidFill>
          </w14:textFill>
        </w:rPr>
        <w:t>一、新零售行业现状</w:t>
      </w:r>
    </w:p>
    <w:p w14:paraId="02876082">
      <w:pPr>
        <w:pStyle w:val="4"/>
        <w:keepNext w:val="0"/>
        <w:keepLines w:val="0"/>
        <w:widowControl/>
        <w:suppressLineNumbers w:val="0"/>
      </w:pPr>
      <w:r>
        <w:rPr>
          <w:rStyle w:val="7"/>
        </w:rPr>
        <w:t>1、市场规模与增长趋势</w:t>
      </w:r>
    </w:p>
    <w:p w14:paraId="612AA4FE">
      <w:pPr>
        <w:pStyle w:val="4"/>
        <w:keepNext w:val="0"/>
        <w:keepLines w:val="0"/>
        <w:widowControl/>
        <w:suppressLineNumbers w:val="0"/>
      </w:pPr>
      <w:r>
        <w:t>近年来，新零售市场规模呈现出快速增长的态势，根据</w:t>
      </w:r>
      <w:r>
        <w:fldChar w:fldCharType="begin"/>
      </w:r>
      <w:r>
        <w:instrText xml:space="preserve"> HYPERLINK "https://www.yjbzr.com/" \o "市场调研" \t "_blank" </w:instrText>
      </w:r>
      <w:r>
        <w:fldChar w:fldCharType="separate"/>
      </w:r>
      <w:r>
        <w:rPr>
          <w:rStyle w:val="8"/>
        </w:rPr>
        <w:t>市场调研</w:t>
      </w:r>
      <w:r>
        <w:fldChar w:fldCharType="end"/>
      </w:r>
      <w:r>
        <w:t>机构XYZ-Research发布的统计数据显示，2018-2022 年中国零售市场规模从 37.8 万亿元增至 44.万亿元，复合年增长率为 3.9%。而新零售作为零售行业的创新发展模式，其市场规模增长更为显著。2023 年，我国新零售市场规模已增长至 30000 亿元以上，较 2017 年的年复合增长率高达 115%。这一增长速度远远超过了传统零售行业的增长速度，显示出新零售市场强大的发展动力和潜力。</w:t>
      </w:r>
    </w:p>
    <w:p w14:paraId="2FACE239">
      <w:pPr>
        <w:pStyle w:val="4"/>
        <w:keepNext w:val="0"/>
        <w:keepLines w:val="0"/>
        <w:widowControl/>
        <w:suppressLineNumbers w:val="0"/>
      </w:pPr>
      <w:r>
        <w:t>线上零售作为新零售的重要组成部分，也取得了长足的发展。2023 年新零售市场网上零售额达到了 15.42 万亿元，同比增长 11%。线上零售的快速发展得益于互联网技术的普及和消费者购物习惯的转变。越来越多的消费者选择通过线上平台进行购物，享受便捷的购物体验。同时，线上平台也通过不断优化服务、提升用户体验等方式，吸引了更多的消费者。</w:t>
      </w:r>
    </w:p>
    <w:p w14:paraId="4AC732DE">
      <w:pPr>
        <w:pStyle w:val="4"/>
        <w:keepNext w:val="0"/>
        <w:keepLines w:val="0"/>
        <w:widowControl/>
        <w:suppressLineNumbers w:val="0"/>
      </w:pPr>
      <w:r>
        <w:t>未来，随着消费者对线上线下融合购物体验的需求日益强烈，以及技术的不断进步，新零售市场有望继续保持强劲的增长态势。预计到 2028 年，新零售市场规模将突破 67 万亿元。在增长过程中，新零售市场将不断创新和拓展，出现更多的新业态和新模式，如无人零售、社区团购、直播电商等，进一步满足消费者多样化的需求。</w:t>
      </w:r>
    </w:p>
    <w:p w14:paraId="1432B6A5">
      <w:pPr>
        <w:pStyle w:val="4"/>
        <w:keepNext w:val="0"/>
        <w:keepLines w:val="0"/>
        <w:widowControl/>
        <w:suppressLineNumbers w:val="0"/>
      </w:pPr>
      <w:r>
        <w:rPr>
          <w:rStyle w:val="7"/>
        </w:rPr>
        <w:t>2、主要参与者与竞争格局</w:t>
      </w:r>
    </w:p>
    <w:p w14:paraId="6239326A">
      <w:pPr>
        <w:pStyle w:val="4"/>
        <w:keepNext w:val="0"/>
        <w:keepLines w:val="0"/>
        <w:widowControl/>
        <w:suppressLineNumbers w:val="0"/>
      </w:pPr>
      <w:r>
        <w:t>新零售领域的竞争呈现出多元化的态势，主要参与者包括电商巨头、传统零售商和新兴创业公司。</w:t>
      </w:r>
    </w:p>
    <w:p w14:paraId="11741145">
      <w:pPr>
        <w:pStyle w:val="4"/>
        <w:keepNext w:val="0"/>
        <w:keepLines w:val="0"/>
        <w:widowControl/>
        <w:suppressLineNumbers w:val="0"/>
      </w:pPr>
      <w:r>
        <w:t>以阿里巴巴、京东为代表的电商巨头，凭借强大的技术实力、庞大的用户基础和完善的生态系统，在新零售领域占据重要地位。阿里巴巴通过打造盒马鲜生这一新零售标杆，探索线上线下融合的生鲜零售模式，实现了线上订单线下配送和线下体验的双重服务，极大地提升了用户体验和购物便利性。同时，阿里巴巴还通过投资、并购等方式，布局新零售生态，整合线上线下资源，推动新零售的发展。京东则推出了 7FRESH 生鲜超市，承接了许多自主研发的 “黑科技”，如拥有自动跟随功能的智能购物车、可以自动扫描感应溯源的 “魔镜” 系统等，注重提升消费者的购物体验。京东还通过与线下零售商合作，拓展线下渠道，实现线上线下的协同发展。</w:t>
      </w:r>
    </w:p>
    <w:p w14:paraId="71530B34">
      <w:pPr>
        <w:pStyle w:val="4"/>
        <w:keepNext w:val="0"/>
        <w:keepLines w:val="0"/>
        <w:widowControl/>
        <w:suppressLineNumbers w:val="0"/>
      </w:pPr>
      <w:r>
        <w:t>传统零售商如永辉超市、苏宁易购等，拥有丰富的实体零售经验和完善的线下门店网络。面对新零售的发展趋势，它们积极进行数字化转型，引入智能技术，优化门店体验，与线上平台形成互补。永辉超市推出的超级物种，以自主孵化的八大工坊为基础，针对特定商圈的人群进行不同的 “物种” 组合，实现了 “超市 + 餐饮” 的深度融合，提升了消费者的购物体验和粘性。苏宁易购则通过线上线下融合的模式，打造智慧零售生态，为消费者提供更加便捷、高效的购物服务。</w:t>
      </w:r>
    </w:p>
    <w:p w14:paraId="6955ED63">
      <w:pPr>
        <w:pStyle w:val="4"/>
        <w:keepNext w:val="0"/>
        <w:keepLines w:val="0"/>
        <w:widowControl/>
        <w:suppressLineNumbers w:val="0"/>
      </w:pPr>
      <w:r>
        <w:t>新兴创业公司也在新零售领域崭露头角，它们凭借创新的商业模式和灵活的运营策略，在细分市场中占据一席之地。例如，每日优鲜专注于生鲜电商领域，通过前置仓模式，实现了快速配送，满足了消费者对生鲜产品及时性的需求；便利蜂则通过智能化的便利店运营模式，提升了运营效率和服务质量，吸引了大量的消费者。</w:t>
      </w:r>
    </w:p>
    <w:p w14:paraId="2472050A">
      <w:pPr>
        <w:pStyle w:val="4"/>
        <w:keepNext w:val="0"/>
        <w:keepLines w:val="0"/>
        <w:widowControl/>
        <w:suppressLineNumbers w:val="0"/>
      </w:pPr>
      <w:r>
        <w:t>在竞争格局方面，新零售行业尚未形成绝对的垄断格局，市场份额分布较为分散。各企业根据自身优势和市场定位，在不同细分领域展开竞争。电商巨头在技术研发、数据分析、平台运营等方面具有优势，能够通过大数据分析精准把握消费者需求，提供个性化的购物体验；传统零售商则在供应链管理、线下门店运营、品牌认知度等方面具有深厚的积累，能够为消费者提供优质的商品和服务；新兴创业公司则凭借创新的商业模式和对市场的敏锐洞察力，在细分市场中迅速崛起，与大型企业形成差异化竞争。</w:t>
      </w:r>
    </w:p>
    <w:p w14:paraId="7A6E386F">
      <w:pPr>
        <w:pStyle w:val="4"/>
        <w:keepNext w:val="0"/>
        <w:keepLines w:val="0"/>
        <w:widowControl/>
        <w:suppressLineNumbers w:val="0"/>
      </w:pPr>
      <w:r>
        <w:rPr>
          <w:rStyle w:val="7"/>
        </w:rPr>
        <w:t>3、新零售的典型业态与模式</w:t>
      </w:r>
    </w:p>
    <w:p w14:paraId="77717A21">
      <w:pPr>
        <w:pStyle w:val="4"/>
        <w:keepNext w:val="0"/>
        <w:keepLines w:val="0"/>
        <w:widowControl/>
        <w:suppressLineNumbers w:val="0"/>
      </w:pPr>
      <w:r>
        <w:t>盒马鲜生是阿里巴巴旗下的新零售标杆企业，以 “线上电商 + 线下门店” 的经营模式，集 “生鲜超市 + 餐饮体验 + 线上业务仓储” 为一体。在门店布局上，盒马鲜生的生鲜面积占比较大，以中高端品类为主，同时增加餐饮区域，支持现购现做。其场地布局采用自由动线，出入口设置高频消费商品，顾客选择更加开放自由。在货的层面，盒马的主打产品如龙虾和帝王蟹等具有价格优势，其他商品虽较传统超市有一定溢价，但这种商品结构能够筛选出价格敏感度低、购买力强的客户。盒马鲜生的客单价能达到 160 元左右，18 - 35 岁的顾客占比约一半。在配送方面，门店作为前置仓，配送时效强于生鲜电商，且自有配送团队能够保证配送服务质量，线上客单价平均 70 多元，能够覆盖配送成本。盒马鲜生通过线下强体验、门店背书、支付引导等方式将线下流量引流到线上，突破了传统的坪效限制，成熟门店已实现盈亏平衡。</w:t>
      </w:r>
    </w:p>
    <w:p w14:paraId="2F7BD210">
      <w:pPr>
        <w:pStyle w:val="4"/>
        <w:keepNext w:val="0"/>
        <w:keepLines w:val="0"/>
        <w:widowControl/>
        <w:suppressLineNumbers w:val="0"/>
      </w:pPr>
      <w:r>
        <w:t>永辉超级物种是永辉超市旗下的新零售业态，脱胎于 “精标店”，实现了 “超市 + 餐饮” 的深度融合。超级物种汇集了鲑鱼工坊、波龙工坊、盒牛工坊等八大物种，消费者可以选择多种支付方式。它以自主孵化的八大工坊为基础，针对特定商圈的人群进行不同的 “物种” 组合，店面面积一般不超过一千平米，主要分布在城市的外围，围绕流动人群的商圈经济。超级物种为线下服务建立了多个入口，通过永辉生活、微信小程序、饿了么等外卖平台都可以进入购买入口，但线上订单的比例相对盒马鲜生较低。在业态迭代上，主要采用合伙人制度的自我孵化，延续了永辉超市的管理模式，通过六个人组成小组，选组长进行超额利润分享的方式，激发员工的积极性和创造力。</w:t>
      </w:r>
    </w:p>
    <w:p w14:paraId="4A75DCC5">
      <w:pPr>
        <w:pStyle w:val="4"/>
        <w:keepNext w:val="0"/>
        <w:keepLines w:val="0"/>
        <w:widowControl/>
        <w:suppressLineNumbers w:val="0"/>
        <w:rPr>
          <w:color w:val="000000" w:themeColor="text1"/>
          <w14:textFill>
            <w14:solidFill>
              <w14:schemeClr w14:val="tx1"/>
            </w14:solidFill>
          </w14:textFill>
        </w:rPr>
      </w:pPr>
      <w:r>
        <w:rPr>
          <w:rStyle w:val="7"/>
          <w:color w:val="000000" w:themeColor="text1"/>
          <w14:textFill>
            <w14:solidFill>
              <w14:schemeClr w14:val="tx1"/>
            </w14:solidFill>
          </w14:textFill>
        </w:rPr>
        <w:t>二、新零售市场关键技术</w:t>
      </w:r>
    </w:p>
    <w:p w14:paraId="7846C1DD">
      <w:pPr>
        <w:pStyle w:val="4"/>
        <w:keepNext w:val="0"/>
        <w:keepLines w:val="0"/>
        <w:widowControl/>
        <w:suppressLineNumbers w:val="0"/>
      </w:pPr>
      <w:r>
        <w:rPr>
          <w:rStyle w:val="7"/>
        </w:rPr>
        <w:t>1、大数据技术在新零售中的应用</w:t>
      </w:r>
    </w:p>
    <w:p w14:paraId="35B0D016">
      <w:pPr>
        <w:pStyle w:val="4"/>
        <w:keepNext w:val="0"/>
        <w:keepLines w:val="0"/>
        <w:widowControl/>
        <w:suppressLineNumbers w:val="0"/>
      </w:pPr>
      <w:r>
        <w:t>据</w:t>
      </w:r>
      <w:r>
        <w:fldChar w:fldCharType="begin"/>
      </w:r>
      <w:r>
        <w:instrText xml:space="preserve"> HYPERLINK "https://www.yjbzr.com/analyze" \o "市场分析" \t "_blank" </w:instrText>
      </w:r>
      <w:r>
        <w:fldChar w:fldCharType="separate"/>
      </w:r>
      <w:r>
        <w:rPr>
          <w:rStyle w:val="8"/>
        </w:rPr>
        <w:t>市场分析</w:t>
      </w:r>
      <w:r>
        <w:fldChar w:fldCharType="end"/>
      </w:r>
      <w:r>
        <w:t>报告进行披露，在新零售领域，大数据技术扮演着举足轻重的角色，为企业的精准营销、供应链管理以及消费者洞察提供了强大的支持。</w:t>
      </w:r>
    </w:p>
    <w:p w14:paraId="653B0AA4">
      <w:pPr>
        <w:pStyle w:val="4"/>
        <w:keepNext w:val="0"/>
        <w:keepLines w:val="0"/>
        <w:widowControl/>
        <w:suppressLineNumbers w:val="0"/>
      </w:pPr>
      <w:r>
        <w:t>精准营销方面，大数据技术使企业能够深入了解消费者的行为和偏好，从而实现精准的市场定位和个性化的营销推广。通过收集消费者在电商平台、社交媒体、线下门店等多渠道的行为数据，如浏览记录、购买历史、搜索关键词、停留时间等，企业可以构建精准的消费者画像。以某新零售电商平台为例，该平台利用大数据分析发现，一位经常购买健身器材和运动服装的消费者，同时对健康食品也有潜在需求。于是，平台向该消费者精准推送了相关的健康食品广告和促销活动，成功吸引了消费者的关注并促成了购买。这种精准营销不仅提高了营销活动的针对性和效果，还降低了营销成本，提升了消费者的购物体验。</w:t>
      </w:r>
    </w:p>
    <w:p w14:paraId="7EAF936C">
      <w:pPr>
        <w:pStyle w:val="4"/>
        <w:keepNext w:val="0"/>
        <w:keepLines w:val="0"/>
        <w:widowControl/>
        <w:suppressLineNumbers w:val="0"/>
      </w:pPr>
      <w:r>
        <w:t>在供应链管理上，大数据技术帮助企业实现了供应链的优化和高效运作。通过分析销售数据、库存数据、物流数据等，企业能够更准确地预测市场需求，合理安排生产和采购计划，避免库存积压和缺货现象的发生。例如，某连锁超市利用大数据分析发现，每周周末和节假日期间，生鲜产品的销量会大幅增加。基于这一分析结果，超市提前调整了生鲜产品的采购计划，增加了周末和节假日的库存储备，确保了商品的供应充足。同时，通过对物流数据的实时监控，超市能够优化物流配送路线，提高配送效率，降低物流成本。</w:t>
      </w:r>
    </w:p>
    <w:p w14:paraId="1E7DC76D">
      <w:pPr>
        <w:pStyle w:val="4"/>
        <w:keepNext w:val="0"/>
        <w:keepLines w:val="0"/>
        <w:widowControl/>
        <w:suppressLineNumbers w:val="0"/>
      </w:pPr>
      <w:r>
        <w:t>消费者洞察是大数据技术在新零售中的又一重要应用。通过对消费者数据的深度挖掘和分析，企业可以了解消费者的需求、痛点和期望，为产品研发、服务创新提供有力依据。例如，某美妆新零售企业通过分析消费者的评价数据和社交媒体上的讨论，发现消费者对天然、无添加的美妆产品需求日益增长。于是，企业及时调整了产品研发方向，推出了一系列天然成分的美妆产品，受到了消费者的热烈欢迎。此外，大数据技术还可以帮助企业发现潜在的消费趋势和市场机会，提前布局，抢占市场先机。</w:t>
      </w:r>
    </w:p>
    <w:p w14:paraId="12B0BD3B">
      <w:pPr>
        <w:pStyle w:val="4"/>
        <w:keepNext w:val="0"/>
        <w:keepLines w:val="0"/>
        <w:widowControl/>
        <w:suppressLineNumbers w:val="0"/>
      </w:pPr>
      <w:r>
        <w:rPr>
          <w:rStyle w:val="7"/>
        </w:rPr>
        <w:t>2、人工智能技术在新零售中的应用</w:t>
      </w:r>
    </w:p>
    <w:p w14:paraId="20DE33DE">
      <w:pPr>
        <w:pStyle w:val="4"/>
        <w:keepNext w:val="0"/>
        <w:keepLines w:val="0"/>
        <w:widowControl/>
        <w:suppressLineNumbers w:val="0"/>
      </w:pPr>
      <w:r>
        <w:t>人工智能技术在新零售领域的应用广泛，为智能客服、无人零售、智能推荐等方面带来了创新性变革。</w:t>
      </w:r>
    </w:p>
    <w:p w14:paraId="0091B6EE">
      <w:pPr>
        <w:pStyle w:val="4"/>
        <w:keepNext w:val="0"/>
        <w:keepLines w:val="0"/>
        <w:widowControl/>
        <w:suppressLineNumbers w:val="0"/>
      </w:pPr>
      <w:r>
        <w:t>智能客服利用自然语言处理、机器学习等人工智能技术，实现了与消费者的自然语言交互，能够快速、准确地回答消费者的问题，提供服务支持。以某电商平台的智能客服为例，它能够同时处理大量的客户咨询，通过对问题的理解和分析，快速匹配知识库中的答案，为客户提供解决方案。在遇到复杂问题时，智能客服还能自动转接给人工客服，实现了人机协同的高效服务模式。智能客服不仅提高了客服效率，降低了人力成本，还能为消费者提供 24 小时不间断的服务，提升了客户满意度。</w:t>
      </w:r>
    </w:p>
    <w:p w14:paraId="6FD6D1A4">
      <w:pPr>
        <w:pStyle w:val="4"/>
        <w:keepNext w:val="0"/>
        <w:keepLines w:val="0"/>
        <w:widowControl/>
        <w:suppressLineNumbers w:val="0"/>
      </w:pPr>
      <w:r>
        <w:t>无人零售是人工智能技术在新零售中的典型应用场景。以 Amazon Go 为代表的无人便利店，通过计算机视觉、深度学习、传感器融合等人工智能技术，实现了消费者的自助购物和自动结算。消费者进入无人便利店后，无需排队结账，系统会自动识别消费者拿取和放回的商品，并在消费者离开时自动完成结算。这种无人零售模式不仅提高了购物效率，为消费者带来了便捷的购物体验，还降低了运营成本，提高了零售企业的运营效率。</w:t>
      </w:r>
    </w:p>
    <w:p w14:paraId="006FB79F">
      <w:pPr>
        <w:pStyle w:val="4"/>
        <w:keepNext w:val="0"/>
        <w:keepLines w:val="0"/>
        <w:widowControl/>
        <w:suppressLineNumbers w:val="0"/>
      </w:pPr>
      <w:r>
        <w:t>智能推荐系统借助人工智能技术，根据消费者的历史购买记录、浏览行为、偏好等数据，为消费者提供个性化的商品推荐。以某新零售电商平台为例，其智能推荐系统通过分析消费者的购买历史和浏览行为，发现一位消费者近期经常浏览母婴产品，于是向该消费者推荐了相关的奶粉、纸尿裤、婴儿服装等商品。智能推荐系统能够精准地把握消费者的需求，提高商品的曝光率和销售转化率，同时也提升了消费者的购物体验，增强了消费者的忠诚度。</w:t>
      </w:r>
    </w:p>
    <w:p w14:paraId="1DE32ACC">
      <w:pPr>
        <w:pStyle w:val="4"/>
        <w:keepNext w:val="0"/>
        <w:keepLines w:val="0"/>
        <w:widowControl/>
        <w:suppressLineNumbers w:val="0"/>
      </w:pPr>
      <w:r>
        <w:rPr>
          <w:rStyle w:val="7"/>
        </w:rPr>
        <w:t>3、物联网技术在新零售中的应用</w:t>
      </w:r>
    </w:p>
    <w:p w14:paraId="63B85522">
      <w:pPr>
        <w:pStyle w:val="4"/>
        <w:keepNext w:val="0"/>
        <w:keepLines w:val="0"/>
        <w:widowControl/>
        <w:suppressLineNumbers w:val="0"/>
      </w:pPr>
      <w:r>
        <w:t>物联网技术在新零售中发挥着重要作用，实现了商品追踪、智能库存管理和场景智能化，为新零售的发展提供了有力支持。</w:t>
      </w:r>
    </w:p>
    <w:p w14:paraId="39EA32C1">
      <w:pPr>
        <w:pStyle w:val="4"/>
        <w:keepNext w:val="0"/>
        <w:keepLines w:val="0"/>
        <w:widowControl/>
        <w:suppressLineNumbers w:val="0"/>
      </w:pPr>
      <w:r>
        <w:t>在商品追踪方面，物联网技术通过为商品配备 RFID 标签、传感器等设备，实现了对商品从生产、仓储、物流到销售全过程的实时追踪和监控。以某服装品牌为例，每件服装都带有 RFID 标签，在生产环节，企业可以通过 RFID 技术对生产进度、质量进行监控；在仓储环节，系统可以实时掌握库存数量和位置；在物流运输过程中，能够实时追踪货物的运输状态，确保货物按时、准确送达；在销售环节，通过读取 RFID 标签信息，能够快速了解商品的销售情况，为补货和商品调配提供依据。这种全程追踪的方式，不仅提高了供应链的透明度，还能有效防止商品的窜货、假冒等问题，保障了消费者的权益。</w:t>
      </w:r>
    </w:p>
    <w:p w14:paraId="71CBD232">
      <w:pPr>
        <w:pStyle w:val="4"/>
        <w:keepNext w:val="0"/>
        <w:keepLines w:val="0"/>
        <w:widowControl/>
        <w:suppressLineNumbers w:val="0"/>
      </w:pPr>
      <w:r>
        <w:t>智能库存管理是物联网技术在新零售中的另一重要应用。通过物联网技术，企业可以实时获取库存信息，对库存进行智能化管理。例如，某连锁超市利用物联网传感器实时监测货架上商品的数量，当库存低于设定阈值时，系统会自动发出补货提醒，实现了智能补货。同时，通过分析销售数据和库存数据，企业可以优化库存布局，合理安排库存空间，提高库存周转率，降低库存成本。</w:t>
      </w:r>
    </w:p>
    <w:p w14:paraId="04AD8E48">
      <w:pPr>
        <w:pStyle w:val="4"/>
        <w:keepNext w:val="0"/>
        <w:keepLines w:val="0"/>
        <w:widowControl/>
        <w:suppressLineNumbers w:val="0"/>
      </w:pPr>
      <w:r>
        <w:t>物联网技术还实现了新零售场景的智能化。在智能门店中，利用物联网技术可以实现智能货架、智能购物车、智能收银等功能。智能货架能够实时显示商品信息、价格、促销活动等，还能通过传感器监测消费者对商品的关注度，为商品陈列和营销策略调整提供数据支持；智能购物车配备了导航、商品推荐、自动称重等功能，为消费者提供了更加便捷的购物体验；智能收银系统则实现了快速结账，减少了消费者的排队等待时间。此外，物联网技术还可以与虚拟现实（VR）、增强现实（AR）等技术相结合，为消费者创造更加丰富、沉浸式的购物场景。</w:t>
      </w:r>
    </w:p>
    <w:p w14:paraId="1AFEA8C0">
      <w:pPr>
        <w:pStyle w:val="4"/>
        <w:keepNext w:val="0"/>
        <w:keepLines w:val="0"/>
        <w:widowControl/>
        <w:suppressLineNumbers w:val="0"/>
        <w:rPr>
          <w:rFonts w:hint="eastAsia"/>
          <w:lang w:val="en-US" w:eastAsia="zh-CN"/>
        </w:rPr>
      </w:pPr>
    </w:p>
    <w:p w14:paraId="14A76084">
      <w:pPr>
        <w:pStyle w:val="4"/>
        <w:keepNext w:val="0"/>
        <w:keepLines w:val="0"/>
        <w:widowControl/>
        <w:suppressLineNumbers w:val="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kNjc3NzUwNmY0YTUwNTkzM2ZkNTNjOWU3MTAwOGIifQ=="/>
  </w:docVars>
  <w:rsids>
    <w:rsidRoot w:val="00000000"/>
    <w:rsid w:val="2C105B22"/>
    <w:rsid w:val="3243331E"/>
    <w:rsid w:val="3C130363"/>
    <w:rsid w:val="57430255"/>
    <w:rsid w:val="6C7955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autoRedefin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2024-10-24T08:11:00Z</dcterms:created>
  <dc:creator>EDY</dc:creator>
  <cp:lastModifiedBy>yoovii</cp:lastModifiedBy>
  <dcterms:modified xsi:type="dcterms:W3CDTF">2025-02-18T06:46:55Z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040C4217B4A64E21B9FBEBDDAC4FDE2F_13</vt:lpwstr>
  </property>
  <property fmtid="{D5CDD505-2E9C-101B-9397-08002B2CF9AE}" pid="4" name="KSOTemplateDocerSaveRecord">
    <vt:lpwstr>eyJoZGlkIjoiY2JkNjc3NzUwNmY0YTUwNTkzM2ZkNTNjOWU3MTAwOGIiLCJ1c2VySWQiOiI2MDg2NzQ2MTAifQ==</vt:lpwstr>
  </property>
</Properties>
</file>