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208D8E8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2024年巴西过氧化单硫酸钾盐市场机会及渠道调研报告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2024年巴西过氧化单硫酸钾盐市场机会及渠道调研报告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A4AA2FD" w:rsidR="008D0042" w:rsidRPr="007847BE" w:rsidRDefault="00F70534" w:rsidP="00B60DBF">
      <w:pPr>
        <w:pStyle w:val="affb"/>
        <w:pBdr>
          <w:bottom w:val="none" w:sz="0" w:space="0" w:color="auto"/>
        </w:pBdr>
        <w:jc w:val="center"/>
        <w:rPr>
          <w:rFonts w:eastAsia="宋体"/>
        </w:rPr>
      </w:pPr>
      <w:r>
        <w:lastRenderedPageBreak/>
        <w:t>2024</w:t>
      </w:r>
      <w:r>
        <w:rPr>
          <w:rFonts w:hint="eastAsia"/>
        </w:rPr>
        <w:t>年巴西</w:t>
      </w:r>
      <w:r>
        <w:t>过氧化单硫酸钾盐</w:t>
      </w:r>
      <w:r>
        <w:rPr>
          <w:rFonts w:hint="eastAsia"/>
        </w:rPr>
        <w:t>市场机会及渠道调研报告</w:t>
      </w:r>
    </w:p>
    <w:p w14:paraId="0FF75777" w14:textId="4F655814" w:rsidR="001E7E75" w:rsidRDefault="00995E3F"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2688D65" w14:textId="246C5885" w:rsidR="007F0567" w:rsidRDefault="00955552" w:rsidP="0096643A">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过氧化单硫酸钾盐</w:t>
      </w:r>
      <w:r>
        <w:rPr>
          <w:rFonts w:hint="eastAsia"/>
        </w:rPr>
        <w:t>市场销售收入达到了</w:t>
      </w:r>
      <w:r>
        <w:t>6</w:t>
      </w:r>
      <w:r>
        <w:rPr>
          <w:rFonts w:hint="eastAsia"/>
        </w:rPr>
        <w:t>亿元，预计</w:t>
      </w:r>
      <w:r>
        <w:t>2030</w:t>
      </w:r>
      <w:r>
        <w:rPr>
          <w:rFonts w:hint="eastAsia"/>
        </w:rPr>
        <w:t>年可以达到</w:t>
      </w:r>
      <w:r>
        <w:t>9</w:t>
      </w:r>
      <w:r>
        <w:rPr>
          <w:rFonts w:hint="eastAsia"/>
        </w:rPr>
        <w:t>亿元，未来几年年复合增长率</w:t>
      </w:r>
      <w:r>
        <w:t>(CAGR)</w:t>
      </w:r>
      <w:r>
        <w:rPr>
          <w:rFonts w:hint="eastAsia"/>
        </w:rPr>
        <w:t>为</w:t>
      </w:r>
      <w:r>
        <w:t>5.3%</w:t>
      </w:r>
      <w:r>
        <w:rPr>
          <w:rFonts w:hint="eastAsia"/>
        </w:rPr>
        <w:t>。</w:t>
      </w:r>
      <w:r w:rsidR="001E7E75">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1E7E75">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过氧化单硫酸钾盐</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全球过氧化单硫酸钾盐（Potassium Peroxymonosulfate）市场主要生产商有Lanxess、United Initiators等企业，排名第一的企业占全球约50%的市场份额。北美和亚太是主要市场，它们约占全球市场70%的份额。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过氧化单硫酸钾盐</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过氧化单硫酸钾盐</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过氧化单硫酸钾盐</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Lanxess</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United Initiators</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绍兴上虞洁华化工有限公司</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上海福神化工科技有限公司</w:t>
      </w:r>
    </w:p>
    <w:bookmarkEnd w:id="14"/>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过氧化单硫酸钾盐</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过氧化单硫酸钾盐</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过氧化单硫酸钾盐</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5D1BF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5C62E4">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过氧化单硫酸钾盐</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过氧化单硫酸钾盐</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过氧化单硫酸钾盐</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过氧化单硫酸钾盐</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过氧化单硫酸钾盐</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过氧化单硫酸钾盐</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过氧化单硫酸钾盐</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过氧化单硫酸钾盐</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过氧化单硫酸钾盐</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过氧化单硫酸钾盐</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过氧化单硫酸钾盐</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过氧化单硫酸钾盐</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过氧化单硫酸钾盐</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过氧化单硫酸钾盐</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过氧化单硫酸钾盐</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过氧化单硫酸钾盐</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过氧化单硫酸钾盐</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过氧化单硫酸钾盐</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过氧化单硫酸钾盐</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过氧化单硫酸钾盐</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Lanxess</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Lanxess</w:t>
        </w:r>
        <w:r w:rsidR="00CA4751" w:rsidRPr="008235E7">
          <w:rPr>
            <w:rStyle w:val="af6"/>
            <w:noProof/>
          </w:rPr>
          <w:t>基本信息、</w:t>
        </w:r>
        <w:r w:rsidR="00CA4751" w:rsidRPr="008235E7">
          <w:rPr>
            <w:rStyle w:val="af6"/>
            <w:noProof/>
          </w:rPr>
          <w:t>过氧化单硫酸钾盐</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Lanxess 过氧化单硫酸钾盐</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Lanxess</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Lanxess</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United Initiators</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United Initiators</w:t>
        </w:r>
        <w:r w:rsidR="00CA4751" w:rsidRPr="008235E7">
          <w:rPr>
            <w:rStyle w:val="af6"/>
            <w:noProof/>
          </w:rPr>
          <w:t>基本信息、</w:t>
        </w:r>
        <w:r w:rsidR="00CA4751" w:rsidRPr="008235E7">
          <w:rPr>
            <w:rStyle w:val="af6"/>
            <w:noProof/>
          </w:rPr>
          <w:t>过氧化单硫酸钾盐</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United Initiators 过氧化单硫酸钾盐</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United Initiators</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United Initiators</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绍兴上虞洁华化工有限公司</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绍兴上虞洁华化工有限公司</w:t>
        </w:r>
        <w:r w:rsidR="00CA4751" w:rsidRPr="008235E7">
          <w:rPr>
            <w:rStyle w:val="af6"/>
            <w:noProof/>
          </w:rPr>
          <w:t>基本信息、</w:t>
        </w:r>
        <w:r w:rsidR="00CA4751" w:rsidRPr="008235E7">
          <w:rPr>
            <w:rStyle w:val="af6"/>
            <w:noProof/>
          </w:rPr>
          <w:t>过氧化单硫酸钾盐</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绍兴上虞洁华化工有限公司 过氧化单硫酸钾盐</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绍兴上虞洁华化工有限公司</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绍兴上虞洁华化工有限公司</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上海福神化工科技有限公司</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过氧化单硫酸钾盐</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过氧化单硫酸钾盐</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过氧化单硫酸钾盐</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过氧化单硫酸钾盐</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过氧化单硫酸钾盐</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过氧化单硫酸钾盐</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过氧化单硫酸钾盐</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过氧化单硫酸钾盐</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过氧化单硫酸钾盐</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过氧化单硫酸钾盐</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过氧化单硫酸钾盐</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过氧化单硫酸钾盐</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过氧化单硫酸钾盐</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过氧化单硫酸钾盐</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过氧化单硫酸钾盐</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过氧化单硫酸钾盐</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千吨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过氧化单硫酸钾盐</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过氧化单硫酸钾盐</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过氧化单硫酸钾盐</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过氧化单硫酸钾盐</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Lanxess 过氧化单硫酸钾盐</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Lanxess 过氧化单硫酸钾盐</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Lanxess</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Lanxess</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United Initiators 过氧化单硫酸钾盐</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United Initiators 过氧化单硫酸钾盐</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United Initiators</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United Initiators</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绍兴上虞洁华化工有限公司 过氧化单硫酸钾盐</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绍兴上虞洁华化工有限公司 过氧化单硫酸钾盐</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绍兴上虞洁华化工有限公司</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绍兴上虞洁华化工有限公司</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过氧化单硫酸钾盐</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过氧化单硫酸钾盐</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过氧化单硫酸钾盐</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过氧化单硫酸钾盐</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过氧化单硫酸钾盐</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过氧化单硫酸钾盐</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过氧化单硫酸钾盐</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过氧化单硫酸钾盐</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过氧化单硫酸钾盐</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过氧化单硫酸钾盐</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过氧化单硫酸钾盐</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过氧化单硫酸钾盐</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过氧化单硫酸钾盐</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过氧化单硫酸钾盐</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过氧化单硫酸钾盐</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过氧化单硫酸钾盐</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过氧化单硫酸钾盐</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过氧化单硫酸钾盐</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过氧化单硫酸钾盐</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过氧化单硫酸钾盐</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过氧化单硫酸钾盐</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过氧化单硫酸钾盐</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全球过氧化单硫酸钾盐（Potassium Peroxymonosulfate）市场主要生产商有Lanxess、United Initiators等企业，排名第一的企业占全球约50%的市场份额。北美和亚太是主要市场，它们约占全球市场70%的份额。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过氧化单硫酸钾盐</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过氧化单硫酸钾盐</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过氧化单硫酸钾盐</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过氧化单硫酸钾盐</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过氧化单硫酸钾盐</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千吨</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过氧化单硫酸钾盐</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过氧化单硫酸钾盐</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过氧化单硫酸钾盐</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过氧化单硫酸钾盐</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千吨</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09845D2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37BB4ACB"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过氧化单硫酸钾盐</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过氧化单硫酸钾盐</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过氧化单硫酸钾盐</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过氧化单硫酸钾盐</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过氧化单硫酸钾盐</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过氧化单硫酸钾盐</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Lanxess</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United Initiators</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绍兴上虞洁华化工有限公司</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tcPr>
            <w:tcBorders>
              <w:bottom w:val="single" w:color="4F81BD"/>
            </w:tcBorders>
          </w:tcPr>
          <w:p w14:paraId="457C5F40" w14:textId="77777777" w:rsidR="00137863" w:rsidRPr="009D02FC" w:rsidRDefault="00137863" w:rsidP="00017B34">
            <w:r w:rsidRPr="009D02FC">
              <w:t>上海福神化工科技有限公司</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过氧化单硫酸钾盐</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过氧化单硫酸钾盐</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Lanxess</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United Initiators</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绍兴上虞洁华化工有限公司</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tcPr>
            <w:tcBorders>
              <w:bottom w:val="single" w:color="4F81BD"/>
            </w:tcBorders>
          </w:tcPr>
          <w:p w14:paraId="659FA95A" w14:textId="77777777" w:rsidR="00137863" w:rsidRPr="009D02FC" w:rsidRDefault="00137863" w:rsidP="00017B34">
            <w:r w:rsidRPr="009D02FC">
              <w:t>上海福神化工科技有限公司</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过氧化单硫酸钾盐</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过氧化单硫酸钾盐</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过氧化单硫酸钾盐</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千吨</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Lanxess</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United Initiators</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绍兴上虞洁华化工有限公司</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5F549F14" w14:textId="77777777" w:rsidR="00137863" w:rsidRPr="009D02FC" w:rsidRDefault="00137863" w:rsidP="00017B34">
            <w:pPr>
              <w:pStyle w:val="-1"/>
            </w:pPr>
            <w:r w:rsidRPr="009D02FC">
              <w:t>上海福神化工科技有限公司</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过氧化单硫酸钾盐</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过氧化单硫酸钾盐</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Lanxess</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United Initiators</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绍兴上虞洁华化工有限公司</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tcPr>
            <w:tcBorders>
              <w:bottom w:val="single" w:color="4F81BD"/>
            </w:tcBorders>
          </w:tcPr>
          <w:p w14:paraId="214E70E2" w14:textId="77777777" w:rsidR="00137863" w:rsidRPr="009D02FC" w:rsidRDefault="00137863" w:rsidP="00017B34">
            <w:pPr>
              <w:pStyle w:val="-1"/>
            </w:pPr>
            <w:r w:rsidRPr="009D02FC">
              <w:t>上海福神化工科技有限公司</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过氧化单硫酸钾盐</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过氧化单硫酸钾盐</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过氧化单硫酸钾盐</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过氧化单硫酸钾盐</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Lanxess</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United Initiators</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绍兴上虞洁华化工有限公司</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2644437F" w14:textId="77777777" w:rsidR="00137863" w:rsidRPr="009D02FC" w:rsidRDefault="00137863" w:rsidP="00017B34">
            <w:pPr>
              <w:pStyle w:val="-1"/>
            </w:pPr>
            <w:r w:rsidRPr="009D02FC">
              <w:t>上海福神化工科技有限公司</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过氧化单硫酸钾盐</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过氧化单硫酸钾盐</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Lanxess</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United Initiators</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绍兴上虞洁华化工有限公司</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4AF97818" w14:textId="77777777" w:rsidR="00137863" w:rsidRPr="009D02FC" w:rsidRDefault="00137863" w:rsidP="00017B34">
            <w:pPr>
              <w:pStyle w:val="-1"/>
            </w:pPr>
            <w:r w:rsidRPr="009D02FC">
              <w:t>上海福神化工科技有限公司</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过氧化单硫酸钾盐</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过氧化单硫酸钾盐</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过氧化单硫酸钾盐</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Lanxess</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United Initiators</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绍兴上虞洁华化工有限公司</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70C616F4" w14:textId="77777777" w:rsidR="00137863" w:rsidRPr="009D02FC" w:rsidRDefault="00137863" w:rsidP="00017B34">
            <w:pPr>
              <w:pStyle w:val="-1"/>
            </w:pPr>
            <w:r w:rsidRPr="009D02FC">
              <w:t>上海福神化工科技有限公司</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过氧化单硫酸钾盐</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过氧化单硫酸钾盐</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过氧化单硫酸钾盐</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Lanxess</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Lanxess</w:t>
      </w:r>
      <w:r>
        <w:rPr>
          <w:rFonts w:hint="eastAsia"/>
        </w:rPr>
        <w:t>基本信息、</w:t>
      </w:r>
      <w:bookmarkStart w:id="166" w:name="_Hlk28095203"/>
      <w:r>
        <w:rPr>
          <w:rFonts w:hint="eastAsia"/>
        </w:rPr>
        <w:t>过氧化单硫酸钾盐</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Lanxess</w:t>
      </w:r>
      <w:r w:rsidRPr="006C3BE6">
        <w:t xml:space="preserve"> </w:t>
      </w:r>
      <w:r w:rsidRPr="006C3BE6">
        <w:rPr>
          <w:rFonts w:hint="eastAsia"/>
        </w:rPr>
        <w:t>过氧化单硫酸钾盐</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Lanxess</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Lanxess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Lanxess 过氧化单硫酸钾盐</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Lanxess 过氧化单硫酸钾盐</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Lanxess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Lanxess</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Lanxess</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Lanxess</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Lanxess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Lanxess</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Lanxess</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Lanxess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United Initiators</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United Initiators</w:t>
      </w:r>
      <w:r>
        <w:rPr>
          <w:rFonts w:hint="eastAsia"/>
        </w:rPr>
        <w:t>基本信息、</w:t>
      </w:r>
      <w:r>
        <w:rPr>
          <w:rFonts w:hint="eastAsia"/>
        </w:rPr>
        <w:t>过氧化单硫酸钾盐</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United Initiators</w:t>
      </w:r>
      <w:r w:rsidRPr="006C3BE6">
        <w:t xml:space="preserve"> </w:t>
      </w:r>
      <w:r w:rsidRPr="006C3BE6">
        <w:rPr>
          <w:rFonts w:hint="eastAsia"/>
        </w:rPr>
        <w:t>过氧化单硫酸钾盐</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United Initiators</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United Initiators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United Initiators 过氧化单硫酸钾盐</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United Initiators 过氧化单硫酸钾盐</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United Initiators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United Initiators</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United Initiators</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United Initiators</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United Initiators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United Initiators</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United Initiators</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United Initiators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7106148"/>
      <w:r>
        <w:rPr>
          <w:rFonts w:hint="eastAsia"/>
        </w:rPr>
        <w:t>绍兴上虞洁华化工有限公司</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7106149"/>
      <w:r>
        <w:rPr>
          <w:rFonts w:hint="eastAsia"/>
        </w:rPr>
        <w:lastRenderedPageBreak/>
        <w:t>绍兴上虞洁华化工有限公司</w:t>
      </w:r>
      <w:r>
        <w:rPr>
          <w:rFonts w:hint="eastAsia"/>
        </w:rPr>
        <w:t>基本信息、</w:t>
      </w:r>
      <w:r>
        <w:rPr>
          <w:rFonts w:hint="eastAsia"/>
        </w:rPr>
        <w:t>过氧化单硫酸钾盐</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7106069"/>
      <w:r w:rsidRPr="006C3BE6">
        <w:rPr>
          <w:rFonts w:hint="eastAsia"/>
        </w:rPr>
        <w:t>绍兴上虞洁华化工有限公司</w:t>
      </w:r>
      <w:r w:rsidRPr="006C3BE6">
        <w:t xml:space="preserve"> </w:t>
      </w:r>
      <w:r w:rsidRPr="006C3BE6">
        <w:rPr>
          <w:rFonts w:hint="eastAsia"/>
        </w:rPr>
        <w:t>过氧化单硫酸钾盐</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绍兴上虞洁华化工有限公司</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绍兴上虞洁华化工有限公司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7106150"/>
      <w:r>
        <w:rPr>
          <w:rFonts w:hint="eastAsia"/>
        </w:rPr>
        <w:t>绍兴上虞洁华化工有限公司 过氧化单硫酸钾盐</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7106070"/>
      <w:r w:rsidRPr="006C3BE6">
        <w:rPr>
          <w:rFonts w:hint="eastAsia"/>
        </w:rPr>
        <w:t>绍兴上虞洁华化工有限公司 过氧化单硫酸钾盐</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绍兴上虞洁华化工有限公司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7106151"/>
      <w:r>
        <w:rPr>
          <w:rFonts w:hint="eastAsia"/>
        </w:rPr>
        <w:t>绍兴上虞洁华化工有限公司</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7106071"/>
      <w:r w:rsidRPr="006C3BE6">
        <w:rPr>
          <w:rFonts w:hint="eastAsia"/>
        </w:rPr>
        <w:t>绍兴上虞洁华化工有限公司</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绍兴上虞洁华化工有限公司</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绍兴上虞洁华化工有限公司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7106152"/>
      <w:r>
        <w:rPr>
          <w:rFonts w:hint="eastAsia"/>
        </w:rPr>
        <w:lastRenderedPageBreak/>
        <w:t>绍兴上虞洁华化工有限公司</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7106072"/>
      <w:r w:rsidRPr="006C3BE6">
        <w:rPr>
          <w:rFonts w:hint="eastAsia"/>
        </w:rPr>
        <w:t>绍兴上虞洁华化工有限公司</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绍兴上虞洁华化工有限公司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7106153"/>
      <w:r>
        <w:rPr>
          <w:rFonts w:hint="eastAsia"/>
        </w:rPr>
        <w:t>上海福神化工科技有限公司</w:t>
      </w:r>
      <w:bookmarkEnd w:id="228"/>
      <w:bookmarkEnd w:id="229"/>
    </w:p>
    <w:p w14:paraId="059CD5D5" w14:textId="77777777" w:rsidR="00137863" w:rsidRPr="00BE12CA" w:rsidRDefault="00137863" w:rsidP="00137863"/>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过氧化单硫酸钾盐</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过氧化单硫酸钾盐</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过氧化单硫酸钾盐</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过氧化单硫酸钾盐</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过氧化单硫酸钾盐</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过氧化单硫酸钾盐</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过氧化单硫酸钾盐</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过氧化单硫酸钾盐</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过氧化单硫酸钾盐</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过氧化单硫酸钾盐</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过氧化单硫酸钾盐</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过氧化单硫酸钾盐</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过氧化单硫酸钾盐</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过氧化单硫酸钾盐</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过氧化单硫酸钾盐</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过氧化单硫酸钾盐</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过氧化单硫酸钾盐</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过氧化单硫酸钾盐</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过氧化单硫酸钾盐</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过氧化单硫酸钾盐</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过氧化单硫酸钾盐</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过氧化单硫酸钾盐</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过氧化单硫酸钾盐</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过氧化单硫酸钾盐</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4BC1E3E5" w14:textId="77777777" w:rsidR="00F870AF" w:rsidRDefault="00F870AF" w:rsidP="00DC55D6">
      <w:pPr>
        <w:pStyle w:val="-"/>
        <w:ind w:firstLine="420"/>
        <w:rPr>
          <w:lang w:eastAsia="zh-CN"/>
        </w:rPr>
      </w:pPr>
    </w:p>
    <w:p w14:paraId="7B16BF89" w14:textId="77777777" w:rsidR="00F870AF" w:rsidRDefault="00F870AF" w:rsidP="00DC55D6">
      <w:pPr>
        <w:pStyle w:val="-"/>
        <w:ind w:firstLine="420"/>
        <w:rPr>
          <w:lang w:eastAsia="zh-CN"/>
        </w:rPr>
      </w:pPr>
    </w:p>
    <w:p w14:paraId="6279D67E" w14:textId="77777777" w:rsidR="00F870AF" w:rsidRDefault="00F870AF" w:rsidP="00DC55D6">
      <w:pPr>
        <w:pStyle w:val="-"/>
        <w:ind w:firstLine="420"/>
        <w:rPr>
          <w:lang w:eastAsia="zh-CN"/>
        </w:rPr>
      </w:pPr>
    </w:p>
    <w:p w14:paraId="1E94F9DA" w14:textId="77777777" w:rsidR="00F870AF" w:rsidRDefault="00F870AF" w:rsidP="00DC55D6">
      <w:pPr>
        <w:pStyle w:val="-"/>
        <w:ind w:firstLine="420"/>
        <w:rPr>
          <w:lang w:eastAsia="zh-CN"/>
        </w:rPr>
      </w:pPr>
    </w:p>
    <w:p w14:paraId="7BE3C4D8" w14:textId="77777777" w:rsidR="00F870AF" w:rsidRDefault="00F870AF" w:rsidP="00DC55D6">
      <w:pPr>
        <w:pStyle w:val="-"/>
        <w:ind w:firstLine="420"/>
        <w:rPr>
          <w:lang w:eastAsia="zh-CN"/>
        </w:rPr>
      </w:pPr>
    </w:p>
    <w:p w14:paraId="5E7AF51C" w14:textId="77777777" w:rsidR="00F870AF" w:rsidRDefault="00F870AF" w:rsidP="00DC55D6">
      <w:pPr>
        <w:pStyle w:val="-"/>
        <w:ind w:firstLine="420"/>
        <w:rPr>
          <w:lang w:eastAsia="zh-CN"/>
        </w:rPr>
      </w:pPr>
    </w:p>
    <w:p w14:paraId="3D5D051E" w14:textId="77777777" w:rsidR="00F870AF" w:rsidRDefault="00F870AF" w:rsidP="00DC55D6">
      <w:pPr>
        <w:pStyle w:val="-"/>
        <w:ind w:firstLine="420"/>
        <w:rPr>
          <w:lang w:eastAsia="zh-CN"/>
        </w:rPr>
      </w:pPr>
    </w:p>
    <w:p w14:paraId="18E40D79" w14:textId="77777777" w:rsidR="00F870AF" w:rsidRDefault="00F870AF" w:rsidP="00DC55D6">
      <w:pPr>
        <w:pStyle w:val="-"/>
        <w:ind w:firstLine="420"/>
        <w:rPr>
          <w:lang w:eastAsia="zh-CN"/>
        </w:rPr>
      </w:pPr>
    </w:p>
    <w:p w14:paraId="2708ADCE" w14:textId="77777777" w:rsidR="00F870AF" w:rsidRDefault="00F870AF" w:rsidP="00DC55D6">
      <w:pPr>
        <w:pStyle w:val="-"/>
        <w:ind w:firstLine="420"/>
        <w:rPr>
          <w:lang w:eastAsia="zh-CN"/>
        </w:rPr>
      </w:pPr>
    </w:p>
    <w:p w14:paraId="156907F9" w14:textId="77777777" w:rsidR="00F870AF" w:rsidRDefault="00F870AF" w:rsidP="00DC55D6">
      <w:pPr>
        <w:pStyle w:val="-"/>
        <w:ind w:firstLine="420"/>
        <w:rPr>
          <w:lang w:eastAsia="zh-CN"/>
        </w:rPr>
      </w:pPr>
    </w:p>
    <w:p w14:paraId="00694A34" w14:textId="77777777" w:rsidR="00F870AF" w:rsidRDefault="00F870AF" w:rsidP="00DC55D6">
      <w:pPr>
        <w:pStyle w:val="-"/>
        <w:ind w:firstLine="420"/>
        <w:rPr>
          <w:lang w:eastAsia="zh-CN"/>
        </w:rPr>
      </w:pPr>
    </w:p>
    <w:p w14:paraId="73931DEF" w14:textId="77777777" w:rsidR="00F870AF" w:rsidRDefault="00F870AF" w:rsidP="00DC55D6">
      <w:pPr>
        <w:pStyle w:val="-"/>
        <w:ind w:firstLine="420"/>
        <w:rPr>
          <w:lang w:eastAsia="zh-CN"/>
        </w:rPr>
      </w:pPr>
    </w:p>
    <w:p w14:paraId="4D5F9435" w14:textId="77777777" w:rsidR="00F870AF" w:rsidRDefault="00F870AF" w:rsidP="00F870AF">
      <w:pPr>
        <w:pStyle w:val="-"/>
        <w:ind w:firstLine="420"/>
      </w:pPr>
    </w:p>
    <w:p w14:paraId="66C593A9" w14:textId="77777777" w:rsidR="00F870AF" w:rsidRDefault="00F870AF" w:rsidP="00F870AF">
      <w:r>
        <w:rPr>
          <w:noProof/>
        </w:rPr>
        <w:drawing>
          <wp:anchor distT="0" distB="0" distL="114300" distR="114300" simplePos="0" relativeHeight="251663872" behindDoc="1" locked="0" layoutInCell="1" allowOverlap="1" wp14:anchorId="3204FF84" wp14:editId="04CB4B0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BEB580" w14:textId="77777777" w:rsidR="00F870AF" w:rsidRPr="00A75356" w:rsidRDefault="00F870AF" w:rsidP="00F870A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345DA0C" w14:textId="77777777" w:rsidR="00F870AF" w:rsidRPr="00152131" w:rsidRDefault="00F870AF" w:rsidP="00F870A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9CAE371" w14:textId="77777777" w:rsidR="00F870AF" w:rsidRDefault="00F870AF" w:rsidP="00F870AF"/>
    <w:p w14:paraId="47841ACD" w14:textId="77777777" w:rsidR="00F870AF" w:rsidRDefault="00F870AF" w:rsidP="00F870AF"/>
    <w:p w14:paraId="348780A9" w14:textId="77777777" w:rsidR="00F870AF" w:rsidRDefault="00F870A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A15100" w14:textId="77777777" w:rsidR="006434D9" w:rsidRDefault="006434D9" w:rsidP="00AD7B8C">
      <w:r>
        <w:separator/>
      </w:r>
    </w:p>
  </w:endnote>
  <w:endnote w:type="continuationSeparator" w:id="0">
    <w:p w14:paraId="3FA678C1" w14:textId="77777777" w:rsidR="006434D9" w:rsidRDefault="006434D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EE9CDA"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1ACCC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4D38C1" w14:textId="77777777" w:rsidR="006434D9" w:rsidRDefault="006434D9" w:rsidP="00AD7B8C">
      <w:r>
        <w:separator/>
      </w:r>
    </w:p>
  </w:footnote>
  <w:footnote w:type="continuationSeparator" w:id="0">
    <w:p w14:paraId="75C90000" w14:textId="77777777" w:rsidR="006434D9" w:rsidRDefault="006434D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过氧化单硫酸钾盐</w:t>
                          </w:r>
                          <w:r w:rsidRPr="00EB5D16">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过氧化单硫酸钾盐</w:t>
                    </w:r>
                    <w:r w:rsidRPr="00EB5D16">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BDBB2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523"/>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697"/>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1E97"/>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6CBA"/>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DC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2E4"/>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4D9"/>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89A"/>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ABB"/>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BF7"/>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552"/>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43A"/>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5E3F"/>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6FA"/>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0DBF"/>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BBA"/>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2F6C"/>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724"/>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07C"/>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16"/>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534"/>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AF"/>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4283</TotalTime>
  <Pages>52</Pages>
  <Words>5735</Words>
  <Characters>32694</Characters>
  <Application>Microsoft Office Word</Application>
  <DocSecurity>0</DocSecurity>
  <Lines>272</Lines>
  <Paragraphs>76</Paragraphs>
  <ScaleCrop>false</ScaleCrop>
  <Company/>
  <LinksUpToDate>false</LinksUpToDate>
  <CharactersWithSpaces>38353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2024-06-12T09:26:00Z</dcterms:modified>
  <cp:revision>5226</cp:revision>
</cp:coreProperties>
</file>