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AC22C5">
        <w:rPr>
          <w:rFonts w:hint="eastAsia"/>
          <w:b/>
          <w:sz w:val="28"/>
          <w:szCs w:val="28"/>
        </w:rPr>
        <w:t>IGZO(</w:t>
      </w:r>
      <w:r w:rsidR="00AC22C5">
        <w:rPr>
          <w:rFonts w:hint="eastAsia"/>
          <w:b/>
          <w:sz w:val="28"/>
          <w:szCs w:val="28"/>
        </w:rPr>
        <w:t>氧化铟镓锌</w:t>
      </w:r>
      <w:r w:rsidR="00AC22C5">
        <w:rPr>
          <w:rFonts w:hint="eastAsia"/>
          <w:b/>
          <w:sz w:val="28"/>
          <w:szCs w:val="28"/>
        </w:rPr>
        <w:t>)</w:t>
      </w:r>
      <w:r w:rsidR="00AC22C5">
        <w:rPr>
          <w:rFonts w:hint="eastAsia"/>
          <w:b/>
          <w:sz w:val="28"/>
          <w:szCs w:val="28"/>
        </w:rPr>
        <w:t>溅射靶材</w:t>
      </w:r>
      <w:r w:rsidRPr="0077303D">
        <w:rPr>
          <w:rFonts w:hint="eastAsia"/>
          <w:b/>
          <w:sz w:val="28"/>
          <w:szCs w:val="28"/>
        </w:rPr>
        <w:t>行业总体规模、主要企业国内外市场占有率及排名</w:t>
      </w:r>
    </w:p>
    <w:p w:rsidR="00DB40D6" w:rsidRPr="00222B82" w:rsidRDefault="00DB40D6"/>
    <w:p w:rsidR="0022365E" w:rsidRDefault="00AC22C5">
      <w:pPr>
        <w:rPr>
          <w:b/>
        </w:rPr>
      </w:pPr>
      <w:r>
        <w:rPr>
          <w:rFonts w:hint="eastAsia"/>
          <w:b/>
          <w:bCs/>
        </w:rPr>
        <w:t>IGZO(</w:t>
      </w:r>
      <w:r>
        <w:rPr>
          <w:rFonts w:hint="eastAsia"/>
          <w:b/>
          <w:bCs/>
        </w:rPr>
        <w:t>氧化铟镓锌</w:t>
      </w:r>
      <w:r>
        <w:rPr>
          <w:rFonts w:hint="eastAsia"/>
          <w:b/>
          <w:bCs/>
        </w:rPr>
        <w:t>)</w:t>
      </w:r>
      <w:r>
        <w:rPr>
          <w:rFonts w:hint="eastAsia"/>
          <w:b/>
          <w:bCs/>
        </w:rPr>
        <w:t>溅射靶材</w:t>
      </w:r>
      <w:r w:rsidR="00C621E2">
        <w:rPr>
          <w:rFonts w:hint="eastAsia"/>
          <w:b/>
          <w:bCs/>
        </w:rPr>
        <w:t>市场</w:t>
      </w:r>
      <w:r w:rsidR="00C621E2">
        <w:rPr>
          <w:rFonts w:hint="eastAsia"/>
          <w:b/>
        </w:rPr>
        <w:t>报告主要研究：</w:t>
      </w:r>
    </w:p>
    <w:p w:rsidR="0022365E" w:rsidRDefault="00AC22C5">
      <w:r>
        <w:rPr>
          <w:rFonts w:hint="eastAsia"/>
        </w:rPr>
        <w:t>IGZO(</w:t>
      </w:r>
      <w:r>
        <w:rPr>
          <w:rFonts w:hint="eastAsia"/>
        </w:rPr>
        <w:t>氧化铟镓锌</w:t>
      </w:r>
      <w:r>
        <w:rPr>
          <w:rFonts w:hint="eastAsia"/>
        </w:rPr>
        <w:t>)</w:t>
      </w:r>
      <w:r>
        <w:rPr>
          <w:rFonts w:hint="eastAsia"/>
        </w:rPr>
        <w:t>溅射靶材</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AC22C5">
      <w:r>
        <w:rPr>
          <w:rFonts w:hint="eastAsia"/>
        </w:rPr>
        <w:t>IGZO(</w:t>
      </w:r>
      <w:r>
        <w:rPr>
          <w:rFonts w:hint="eastAsia"/>
        </w:rPr>
        <w:t>氧化铟镓锌</w:t>
      </w:r>
      <w:r>
        <w:rPr>
          <w:rFonts w:hint="eastAsia"/>
        </w:rPr>
        <w:t>)</w:t>
      </w:r>
      <w:r>
        <w:rPr>
          <w:rFonts w:hint="eastAsia"/>
        </w:rPr>
        <w:t>溅射靶材</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AC22C5">
        <w:rPr>
          <w:rFonts w:hint="eastAsia"/>
        </w:rPr>
        <w:t>IGZO(</w:t>
      </w:r>
      <w:r w:rsidR="00AC22C5">
        <w:rPr>
          <w:rFonts w:hint="eastAsia"/>
        </w:rPr>
        <w:t>氧化铟镓锌</w:t>
      </w:r>
      <w:r w:rsidR="00AC22C5">
        <w:rPr>
          <w:rFonts w:hint="eastAsia"/>
        </w:rPr>
        <w:t>)</w:t>
      </w:r>
      <w:r w:rsidR="00AC22C5">
        <w:rPr>
          <w:rFonts w:hint="eastAsia"/>
        </w:rPr>
        <w:t>溅射靶材</w:t>
      </w:r>
      <w:r w:rsidRPr="00694203">
        <w:rPr>
          <w:rFonts w:cstheme="minorBidi" w:hint="eastAsia"/>
          <w:kern w:val="2"/>
          <w:sz w:val="21"/>
        </w:rPr>
        <w:t>总体规模及主要厂商占有率和排名，主要统计指标包括</w:t>
      </w:r>
      <w:r w:rsidR="00AC22C5">
        <w:rPr>
          <w:rFonts w:hint="eastAsia"/>
        </w:rPr>
        <w:t>IGZO(</w:t>
      </w:r>
      <w:r w:rsidR="00AC22C5">
        <w:rPr>
          <w:rFonts w:hint="eastAsia"/>
        </w:rPr>
        <w:t>氧化铟镓锌</w:t>
      </w:r>
      <w:r w:rsidR="00AC22C5">
        <w:rPr>
          <w:rFonts w:hint="eastAsia"/>
        </w:rPr>
        <w:t>)</w:t>
      </w:r>
      <w:r w:rsidR="00AC22C5">
        <w:rPr>
          <w:rFonts w:hint="eastAsia"/>
        </w:rPr>
        <w:t>溅射靶材</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t xml:space="preserve">    </w:t>
      </w:r>
      <w:r w:rsidRPr="00AC22C5">
        <w:rPr>
          <w:rFonts w:hint="eastAsia"/>
          <w:szCs w:val="24"/>
        </w:rPr>
        <w:t>三井矿业</w:t>
      </w: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t xml:space="preserve">    </w:t>
      </w:r>
      <w:r w:rsidRPr="00AC22C5">
        <w:rPr>
          <w:rFonts w:hint="eastAsia"/>
          <w:szCs w:val="24"/>
        </w:rPr>
        <w:t>三星康宁</w:t>
      </w:r>
    </w:p>
    <w:p w:rsidR="00AC22C5" w:rsidRPr="00AC22C5" w:rsidRDefault="00AC22C5" w:rsidP="00AC22C5">
      <w:pPr>
        <w:pStyle w:val="a5"/>
        <w:widowControl/>
        <w:spacing w:before="240" w:after="240" w:line="420" w:lineRule="atLeast"/>
        <w:rPr>
          <w:szCs w:val="24"/>
        </w:rPr>
      </w:pPr>
      <w:r w:rsidRPr="00AC22C5">
        <w:rPr>
          <w:szCs w:val="24"/>
        </w:rPr>
        <w:t xml:space="preserve">    Ulvac, Inc.</w:t>
      </w:r>
    </w:p>
    <w:p w:rsidR="00AC22C5" w:rsidRPr="00AC22C5" w:rsidRDefault="00AC22C5" w:rsidP="00AC22C5">
      <w:pPr>
        <w:pStyle w:val="a5"/>
        <w:widowControl/>
        <w:spacing w:before="240" w:after="240" w:line="420" w:lineRule="atLeast"/>
        <w:rPr>
          <w:szCs w:val="24"/>
        </w:rPr>
      </w:pPr>
      <w:r w:rsidRPr="00AC22C5">
        <w:rPr>
          <w:szCs w:val="24"/>
        </w:rPr>
        <w:t xml:space="preserve">    Advanced Nano Products Co., Ltd</w:t>
      </w:r>
    </w:p>
    <w:p w:rsidR="00AC22C5" w:rsidRPr="00AC22C5" w:rsidRDefault="00AC22C5" w:rsidP="00AC22C5">
      <w:pPr>
        <w:pStyle w:val="a5"/>
        <w:widowControl/>
        <w:spacing w:before="240" w:after="240" w:line="420" w:lineRule="atLeast"/>
        <w:rPr>
          <w:szCs w:val="24"/>
        </w:rPr>
      </w:pPr>
      <w:r w:rsidRPr="00AC22C5">
        <w:rPr>
          <w:szCs w:val="24"/>
        </w:rPr>
        <w:t xml:space="preserve">    American Elements</w:t>
      </w:r>
    </w:p>
    <w:p w:rsidR="00AC22C5" w:rsidRPr="00AC22C5" w:rsidRDefault="00AC22C5" w:rsidP="00AC22C5">
      <w:pPr>
        <w:pStyle w:val="a5"/>
        <w:widowControl/>
        <w:spacing w:before="240" w:after="240" w:line="420" w:lineRule="atLeast"/>
        <w:rPr>
          <w:szCs w:val="24"/>
        </w:rPr>
      </w:pP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t>按照不同产品类型，包括如下几个类别：</w:t>
      </w: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t xml:space="preserve">    </w:t>
      </w:r>
      <w:r w:rsidRPr="00AC22C5">
        <w:rPr>
          <w:rFonts w:hint="eastAsia"/>
          <w:szCs w:val="24"/>
        </w:rPr>
        <w:t>平面靶材</w:t>
      </w: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t xml:space="preserve">    </w:t>
      </w:r>
      <w:r w:rsidRPr="00AC22C5">
        <w:rPr>
          <w:rFonts w:hint="eastAsia"/>
          <w:szCs w:val="24"/>
        </w:rPr>
        <w:t>旋转靶材</w:t>
      </w:r>
    </w:p>
    <w:p w:rsidR="00AC22C5" w:rsidRPr="00AC22C5" w:rsidRDefault="00AC22C5" w:rsidP="00AC22C5">
      <w:pPr>
        <w:pStyle w:val="a5"/>
        <w:widowControl/>
        <w:spacing w:before="240" w:after="240" w:line="420" w:lineRule="atLeast"/>
        <w:rPr>
          <w:szCs w:val="24"/>
        </w:rPr>
      </w:pP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lastRenderedPageBreak/>
        <w:t>按照不同应用，主要包括如下几个方面：</w:t>
      </w: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t xml:space="preserve">    </w:t>
      </w:r>
      <w:r w:rsidRPr="00AC22C5">
        <w:rPr>
          <w:rFonts w:hint="eastAsia"/>
          <w:szCs w:val="24"/>
        </w:rPr>
        <w:t>平板显示器</w:t>
      </w:r>
    </w:p>
    <w:p w:rsidR="00AC22C5" w:rsidRPr="00AC22C5" w:rsidRDefault="00AC22C5" w:rsidP="00AC22C5">
      <w:pPr>
        <w:pStyle w:val="a5"/>
        <w:widowControl/>
        <w:spacing w:before="240" w:after="240" w:line="420" w:lineRule="atLeast"/>
        <w:rPr>
          <w:rFonts w:hint="eastAsia"/>
          <w:szCs w:val="24"/>
        </w:rPr>
      </w:pPr>
      <w:r w:rsidRPr="00AC22C5">
        <w:rPr>
          <w:rFonts w:hint="eastAsia"/>
          <w:szCs w:val="24"/>
        </w:rPr>
        <w:t xml:space="preserve">    </w:t>
      </w:r>
      <w:r w:rsidRPr="00AC22C5">
        <w:rPr>
          <w:rFonts w:hint="eastAsia"/>
          <w:szCs w:val="24"/>
        </w:rPr>
        <w:t>太阳能</w:t>
      </w:r>
    </w:p>
    <w:p w:rsidR="00901437" w:rsidRPr="00901437" w:rsidRDefault="00AC22C5" w:rsidP="00AC22C5">
      <w:pPr>
        <w:pStyle w:val="a5"/>
        <w:widowControl/>
        <w:spacing w:before="240" w:beforeAutospacing="0" w:after="240" w:afterAutospacing="0" w:line="420" w:lineRule="atLeast"/>
        <w:jc w:val="both"/>
        <w:rPr>
          <w:szCs w:val="24"/>
        </w:rPr>
      </w:pPr>
      <w:r w:rsidRPr="00AC22C5">
        <w:rPr>
          <w:rFonts w:hint="eastAsia"/>
          <w:szCs w:val="24"/>
        </w:rPr>
        <w:t xml:space="preserve">    </w:t>
      </w:r>
      <w:r w:rsidRPr="00AC22C5">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AC22C5">
        <w:rPr>
          <w:rFonts w:hint="eastAsia"/>
        </w:rPr>
        <w:t>IGZO(</w:t>
      </w:r>
      <w:r w:rsidR="00AC22C5">
        <w:rPr>
          <w:rFonts w:hint="eastAsia"/>
        </w:rPr>
        <w:t>氧化铟镓锌</w:t>
      </w:r>
      <w:r w:rsidR="00AC22C5">
        <w:rPr>
          <w:rFonts w:hint="eastAsia"/>
        </w:rPr>
        <w:t>)</w:t>
      </w:r>
      <w:r w:rsidR="00AC22C5">
        <w:rPr>
          <w:rFonts w:hint="eastAsia"/>
        </w:rPr>
        <w:t>溅射靶材</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AC22C5">
        <w:rPr>
          <w:rFonts w:hint="eastAsia"/>
        </w:rPr>
        <w:t>IGZO(</w:t>
      </w:r>
      <w:r w:rsidR="00AC22C5">
        <w:rPr>
          <w:rFonts w:hint="eastAsia"/>
        </w:rPr>
        <w:t>氧化铟镓锌</w:t>
      </w:r>
      <w:r w:rsidR="00AC22C5">
        <w:rPr>
          <w:rFonts w:hint="eastAsia"/>
        </w:rPr>
        <w:t>)</w:t>
      </w:r>
      <w:r w:rsidR="00AC22C5">
        <w:rPr>
          <w:rFonts w:hint="eastAsia"/>
        </w:rPr>
        <w:t>溅射靶材</w:t>
      </w:r>
      <w:r w:rsidRPr="00694203">
        <w:rPr>
          <w:rFonts w:ascii="Helvetica" w:eastAsia="Helvetica" w:hAnsi="Helvetica" w:cs="Helvetica" w:hint="eastAsia"/>
          <w:color w:val="333333"/>
          <w:sz w:val="19"/>
          <w:szCs w:val="19"/>
        </w:rPr>
        <w:t>主要厂商基本情况介绍，包括公司简介、</w:t>
      </w:r>
      <w:r w:rsidR="00AC22C5">
        <w:rPr>
          <w:rFonts w:ascii="宋体" w:eastAsia="宋体" w:hAnsi="宋体" w:cs="宋体" w:hint="eastAsia"/>
          <w:color w:val="333333"/>
          <w:sz w:val="19"/>
          <w:szCs w:val="19"/>
        </w:rPr>
        <w:t>IGZO(氧化铟镓锌)溅射靶材</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AC22C5">
        <w:rPr>
          <w:rFonts w:hint="eastAsia"/>
        </w:rPr>
        <w:t>IGZO(</w:t>
      </w:r>
      <w:r w:rsidR="00AC22C5">
        <w:rPr>
          <w:rFonts w:hint="eastAsia"/>
        </w:rPr>
        <w:t>氧化铟镓锌</w:t>
      </w:r>
      <w:r w:rsidR="00AC22C5">
        <w:rPr>
          <w:rFonts w:hint="eastAsia"/>
        </w:rPr>
        <w:t>)</w:t>
      </w:r>
      <w:r w:rsidR="00AC22C5">
        <w:rPr>
          <w:rFonts w:hint="eastAsia"/>
        </w:rPr>
        <w:t>溅射靶材</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AC22C5">
        <w:rPr>
          <w:rFonts w:hint="eastAsia"/>
        </w:rPr>
        <w:t>IGZO(</w:t>
      </w:r>
      <w:r w:rsidR="00AC22C5">
        <w:rPr>
          <w:rFonts w:hint="eastAsia"/>
        </w:rPr>
        <w:t>氧化铟镓锌</w:t>
      </w:r>
      <w:r w:rsidR="00AC22C5">
        <w:rPr>
          <w:rFonts w:hint="eastAsia"/>
        </w:rPr>
        <w:t>)</w:t>
      </w:r>
      <w:r w:rsidR="00AC22C5">
        <w:rPr>
          <w:rFonts w:hint="eastAsia"/>
        </w:rPr>
        <w:t>溅射靶材</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2.1.1 </w:t>
      </w:r>
      <w:r w:rsidRPr="00694203">
        <w:rPr>
          <w:rFonts w:hint="eastAsia"/>
          <w:szCs w:val="24"/>
        </w:rPr>
        <w:t>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2.5.1 </w:t>
      </w:r>
      <w:r w:rsidRPr="00694203">
        <w:rPr>
          <w:rFonts w:hint="eastAsia"/>
          <w:szCs w:val="24"/>
        </w:rPr>
        <w:t>近三年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AC22C5">
        <w:rPr>
          <w:rFonts w:hint="eastAsia"/>
          <w:b/>
          <w:szCs w:val="24"/>
        </w:rPr>
        <w:t>IGZO(</w:t>
      </w:r>
      <w:r w:rsidR="00AC22C5">
        <w:rPr>
          <w:rFonts w:hint="eastAsia"/>
          <w:b/>
          <w:szCs w:val="24"/>
        </w:rPr>
        <w:t>氧化铟镓锌</w:t>
      </w:r>
      <w:r w:rsidR="00AC22C5">
        <w:rPr>
          <w:rFonts w:hint="eastAsia"/>
          <w:b/>
          <w:szCs w:val="24"/>
        </w:rPr>
        <w:t>)</w:t>
      </w:r>
      <w:r w:rsidR="00AC22C5">
        <w:rPr>
          <w:rFonts w:hint="eastAsia"/>
          <w:b/>
          <w:szCs w:val="24"/>
        </w:rPr>
        <w:t>溅射靶材</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AC22C5">
        <w:rPr>
          <w:rFonts w:hint="eastAsia"/>
          <w:b/>
          <w:szCs w:val="24"/>
        </w:rPr>
        <w:t>IGZO(</w:t>
      </w:r>
      <w:r w:rsidR="00AC22C5">
        <w:rPr>
          <w:rFonts w:hint="eastAsia"/>
          <w:b/>
          <w:szCs w:val="24"/>
        </w:rPr>
        <w:t>氧化铟镓锌</w:t>
      </w:r>
      <w:r w:rsidR="00AC22C5">
        <w:rPr>
          <w:rFonts w:hint="eastAsia"/>
          <w:b/>
          <w:szCs w:val="24"/>
        </w:rPr>
        <w:t>)</w:t>
      </w:r>
      <w:r w:rsidR="00AC22C5">
        <w:rPr>
          <w:rFonts w:hint="eastAsia"/>
          <w:b/>
          <w:szCs w:val="24"/>
        </w:rPr>
        <w:t>溅射靶材</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4.2.2 </w:t>
      </w:r>
      <w:r w:rsidRPr="00694203">
        <w:rPr>
          <w:rFonts w:hint="eastAsia"/>
          <w:szCs w:val="24"/>
        </w:rPr>
        <w:t>全球主要地区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AC22C5">
        <w:rPr>
          <w:rFonts w:hint="eastAsia"/>
          <w:b/>
          <w:szCs w:val="24"/>
        </w:rPr>
        <w:t>IGZO(</w:t>
      </w:r>
      <w:r w:rsidR="00AC22C5">
        <w:rPr>
          <w:rFonts w:hint="eastAsia"/>
          <w:b/>
          <w:szCs w:val="24"/>
        </w:rPr>
        <w:t>氧化铟镓锌</w:t>
      </w:r>
      <w:r w:rsidR="00AC22C5">
        <w:rPr>
          <w:rFonts w:hint="eastAsia"/>
          <w:b/>
          <w:szCs w:val="24"/>
        </w:rPr>
        <w:t>)</w:t>
      </w:r>
      <w:r w:rsidR="00AC22C5">
        <w:rPr>
          <w:rFonts w:hint="eastAsia"/>
          <w:b/>
          <w:szCs w:val="24"/>
        </w:rPr>
        <w:t>溅射靶材</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AC22C5">
        <w:rPr>
          <w:rFonts w:hint="eastAsia"/>
          <w:b/>
          <w:szCs w:val="24"/>
        </w:rPr>
        <w:t>IGZO(</w:t>
      </w:r>
      <w:r w:rsidR="00AC22C5">
        <w:rPr>
          <w:rFonts w:hint="eastAsia"/>
          <w:b/>
          <w:szCs w:val="24"/>
        </w:rPr>
        <w:t>氧化铟镓锌</w:t>
      </w:r>
      <w:r w:rsidR="00AC22C5">
        <w:rPr>
          <w:rFonts w:hint="eastAsia"/>
          <w:b/>
          <w:szCs w:val="24"/>
        </w:rPr>
        <w:t>)</w:t>
      </w:r>
      <w:r w:rsidR="00AC22C5">
        <w:rPr>
          <w:rFonts w:hint="eastAsia"/>
          <w:b/>
          <w:szCs w:val="24"/>
        </w:rPr>
        <w:t>溅射靶材</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7.2.2 </w:t>
      </w:r>
      <w:r w:rsidRPr="00694203">
        <w:rPr>
          <w:rFonts w:hint="eastAsia"/>
          <w:szCs w:val="24"/>
        </w:rPr>
        <w:t>全球不同应用</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AC22C5">
        <w:rPr>
          <w:rFonts w:hint="eastAsia"/>
          <w:szCs w:val="24"/>
        </w:rPr>
        <w:t>IGZO(</w:t>
      </w:r>
      <w:r w:rsidR="00AC22C5">
        <w:rPr>
          <w:rFonts w:hint="eastAsia"/>
          <w:szCs w:val="24"/>
        </w:rPr>
        <w:t>氧化铟镓锌</w:t>
      </w:r>
      <w:r w:rsidR="00AC22C5">
        <w:rPr>
          <w:rFonts w:hint="eastAsia"/>
          <w:szCs w:val="24"/>
        </w:rPr>
        <w:t>)</w:t>
      </w:r>
      <w:r w:rsidR="00AC22C5">
        <w:rPr>
          <w:rFonts w:hint="eastAsia"/>
          <w:szCs w:val="24"/>
        </w:rPr>
        <w:t>溅射靶材</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IGZO(</w:t>
      </w:r>
      <w:r w:rsidR="00AC22C5">
        <w:rPr>
          <w:rFonts w:ascii="Helvetica" w:eastAsia="宋体" w:hAnsi="Helvetica" w:cs="Helvetica" w:hint="eastAsia"/>
          <w:color w:val="333333"/>
          <w:kern w:val="0"/>
          <w:sz w:val="19"/>
          <w:szCs w:val="19"/>
        </w:rPr>
        <w:t>氧化铟镓锌</w:t>
      </w:r>
      <w:r w:rsidR="00AC22C5">
        <w:rPr>
          <w:rFonts w:ascii="Helvetica" w:eastAsia="宋体" w:hAnsi="Helvetica" w:cs="Helvetica" w:hint="eastAsia"/>
          <w:color w:val="333333"/>
          <w:kern w:val="0"/>
          <w:sz w:val="19"/>
          <w:szCs w:val="19"/>
        </w:rPr>
        <w:t>)</w:t>
      </w:r>
      <w:r w:rsidR="00AC22C5">
        <w:rPr>
          <w:rFonts w:ascii="Helvetica" w:eastAsia="宋体" w:hAnsi="Helvetica" w:cs="Helvetica" w:hint="eastAsia"/>
          <w:color w:val="333333"/>
          <w:kern w:val="0"/>
          <w:sz w:val="19"/>
          <w:szCs w:val="19"/>
        </w:rPr>
        <w:t>溅射靶材</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2A15" w:rsidRDefault="00BE2A15" w:rsidP="001C7F80">
      <w:r>
        <w:separator/>
      </w:r>
    </w:p>
  </w:endnote>
  <w:endnote w:type="continuationSeparator" w:id="1">
    <w:p w:rsidR="00BE2A15" w:rsidRDefault="00BE2A15"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2A15" w:rsidRDefault="00BE2A15" w:rsidP="001C7F80">
      <w:r>
        <w:separator/>
      </w:r>
    </w:p>
  </w:footnote>
  <w:footnote w:type="continuationSeparator" w:id="1">
    <w:p w:rsidR="00BE2A15" w:rsidRDefault="00BE2A15"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22C5"/>
    <w:rsid w:val="00AC574E"/>
    <w:rsid w:val="00AD0261"/>
    <w:rsid w:val="00AE6CB4"/>
    <w:rsid w:val="00B4219C"/>
    <w:rsid w:val="00B54BBD"/>
    <w:rsid w:val="00B6638E"/>
    <w:rsid w:val="00BE2A15"/>
    <w:rsid w:val="00C00D08"/>
    <w:rsid w:val="00C621E2"/>
    <w:rsid w:val="00C667D5"/>
    <w:rsid w:val="00C72CCF"/>
    <w:rsid w:val="00CD2DA3"/>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1482</Words>
  <Characters>8450</Characters>
  <Application>Microsoft Office Word</Application>
  <DocSecurity>0</DocSecurity>
  <Lines>70</Lines>
  <Paragraphs>19</Paragraphs>
  <ScaleCrop>false</ScaleCrop>
  <Company>Microsoft</Company>
  <LinksUpToDate>false</LinksUpToDate>
  <CharactersWithSpaces>9913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2024-04-19T08:46:00Z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