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textAlignment w:val="baseline"/>
        <w:rPr>
          <w:rStyle w:val="4"/>
          <w:rFonts w:hint="default" w:ascii="Calibri" w:hAnsi="Calibri" w:eastAsia="宋体"/>
          <w:kern w:val="2"/>
          <w:sz w:val="21"/>
          <w:szCs w:val="22"/>
          <w:lang w:val="en-US" w:eastAsia="zh-CN" w:bidi="ar-SA"/>
        </w:rPr>
      </w:pPr>
      <w:r>
        <w:rPr>
          <w:rStyle w:val="4"/>
          <w:rFonts w:hint="eastAsia"/>
          <w:kern w:val="2"/>
          <w:sz w:val="21"/>
          <w:szCs w:val="22"/>
          <w:lang w:val="en-US" w:eastAsia="zh-CN" w:bidi="ar-SA"/>
        </w:rPr>
        <w:t>暑期无锡商院商英第六小组暑期报告</w:t>
      </w:r>
    </w:p>
    <w:p>
      <w:pPr>
        <w:jc w:val="left"/>
        <w:textAlignment w:val="baseline"/>
        <w:rPr>
          <w:rStyle w:val="4"/>
          <w:rFonts w:ascii="Calibri" w:hAnsi="Calibri" w:eastAsia="宋体"/>
          <w:kern w:val="2"/>
          <w:sz w:val="21"/>
          <w:szCs w:val="22"/>
          <w:lang w:val="en-US" w:eastAsia="zh-CN" w:bidi="ar-SA"/>
        </w:rPr>
      </w:pPr>
      <w:r>
        <w:rPr>
          <w:rStyle w:val="4"/>
          <w:rFonts w:ascii="Calibri" w:hAnsi="Calibri" w:eastAsia="宋体"/>
          <w:kern w:val="2"/>
          <w:sz w:val="21"/>
          <w:szCs w:val="22"/>
          <w:lang w:val="en-US" w:eastAsia="zh-CN" w:bidi="ar-SA"/>
        </w:rPr>
        <w:t>于2020年7月20日无锡市商业职业技术学院商英1901实践小组在组长朱霞的带领下，在安徽省六安市舒城县开展“防控疫情，从我做起”的实践活动，此次活动共五人人，实地参观了舒城县的生活环境，了解了此地的疫情形势，当地战役的海报，口号，宣传横幅等随处可见，当地居民对防控疫情，战胜疫情充满信心，他们在做好自己本职工作的同时，互帮互助，齐心协力，同心战疫。深山处，一对夫妻正守候在崇山的公路上，为过往的行人测量体温，宣传防疫知识，叮嘱他们应注意的防疫事项。他们无私奉献的精神激励着许多人。面对严峻的新型冠状病毒感染的肺炎疫情，舒城县认真贯彻落实习近平总书记关于新型冠状病毒感染的肺炎疫情防控工作重要指示精神，把疫情防控工作作为推深做实“不忘初心、牢记使命”主题教育的生动实践，以高度的政治自觉和行动自觉，真正落实全面动员、全面部署、全面加强工作的要求，真正把人民群众生命安全和身体健康放在第一位，</w:t>
      </w:r>
      <w:bookmarkStart w:id="0" w:name="_GoBack"/>
      <w:bookmarkEnd w:id="0"/>
      <w:r>
        <w:rPr>
          <w:rStyle w:val="4"/>
          <w:rFonts w:ascii="Calibri" w:hAnsi="Calibri" w:eastAsia="宋体"/>
          <w:kern w:val="2"/>
          <w:sz w:val="21"/>
          <w:szCs w:val="22"/>
          <w:lang w:val="en-US" w:eastAsia="zh-CN" w:bidi="ar-SA"/>
        </w:rPr>
        <w:t>真正把疫情防控工作作为当前最重要的工作来抓，以实际行动增强“四个意识”、坚定“四个自信”、做到“两个维护”，坚决打赢疫情防控阻击战。</w:t>
      </w:r>
    </w:p>
    <w:p>
      <w:pPr>
        <w:jc w:val="left"/>
        <w:textAlignment w:val="baseline"/>
        <w:rPr>
          <w:rStyle w:val="4"/>
          <w:rFonts w:ascii="Calibri" w:hAnsi="Calibri" w:eastAsia="宋体"/>
          <w:kern w:val="2"/>
          <w:sz w:val="21"/>
          <w:szCs w:val="22"/>
          <w:lang w:val="en-US" w:eastAsia="zh-CN" w:bidi="ar-SA"/>
        </w:rPr>
      </w:pPr>
      <w:r>
        <w:rPr>
          <w:rStyle w:val="4"/>
          <w:rFonts w:ascii="Calibri" w:hAnsi="Calibri" w:eastAsia="宋体"/>
          <w:kern w:val="2"/>
          <w:sz w:val="21"/>
          <w:szCs w:val="22"/>
          <w:lang w:val="en-US" w:eastAsia="zh-CN" w:bidi="ar-SA"/>
        </w:rPr>
        <w:t>此次活动收获许多，不仅是了解了当地的疫情情况，更了解疫情的日益好转离不开大家的共同努力，面对困难，我们应该群策群力，共克时艰。在灾难面前，我们人与人之间，不是敌人，我们是战友、是朋友、是亲人，我们要学会换位思考，共同想法击退我们人类共同的大敌，我们要为每一个遇到困难的人伸出援手，献出我们的微薄之力，去温暖那些漂泊已久的心。</w:t>
      </w:r>
    </w:p>
    <w:p>
      <w:pPr>
        <w:jc w:val="left"/>
        <w:textAlignment w:val="baseline"/>
        <w:rPr>
          <w:rStyle w:val="4"/>
          <w:rFonts w:ascii="Calibri" w:hAnsi="Calibri" w:eastAsia="宋体"/>
          <w:kern w:val="2"/>
          <w:sz w:val="21"/>
          <w:szCs w:val="22"/>
          <w:lang w:val="en-US" w:eastAsia="zh-CN" w:bidi="ar-SA"/>
        </w:rPr>
      </w:pPr>
      <w:r>
        <w:rPr>
          <w:rStyle w:val="4"/>
          <w:rFonts w:ascii="Calibri" w:hAnsi="Calibri" w:eastAsia="宋体"/>
          <w:kern w:val="2"/>
          <w:sz w:val="21"/>
          <w:szCs w:val="22"/>
          <w:lang w:val="en-US" w:eastAsia="zh-CN" w:bidi="ar-SA"/>
        </w:rPr>
        <w:t xml:space="preserve"> 报道人：商英1901班马倩倩</w:t>
      </w:r>
    </w:p>
    <w:p>
      <w:pPr>
        <w:jc w:val="left"/>
        <w:textAlignment w:val="baseline"/>
        <w:rPr>
          <w:rStyle w:val="4"/>
          <w:rFonts w:ascii="Calibri" w:hAnsi="Calibri" w:eastAsia="宋体"/>
          <w:kern w:val="2"/>
          <w:sz w:val="21"/>
          <w:szCs w:val="22"/>
          <w:lang w:val="en-US" w:eastAsia="zh-CN" w:bidi="ar-SA"/>
        </w:rPr>
      </w:pPr>
      <w:r>
        <w:rPr>
          <w:rStyle w:val="4"/>
          <w:rFonts w:ascii="Calibri" w:hAnsi="Calibri" w:eastAsia="宋体"/>
          <w:kern w:val="2"/>
          <w:sz w:val="21"/>
          <w:szCs w:val="22"/>
          <w:lang w:val="en-US" w:eastAsia="zh-CN" w:bidi="ar-SA"/>
        </w:rPr>
        <w:t xml:space="preserve"> 来源：无锡商业职业技术学院</w:t>
      </w:r>
    </w:p>
    <w:p>
      <w:pPr>
        <w:jc w:val="left"/>
        <w:textAlignment w:val="baseline"/>
        <w:rPr>
          <w:rStyle w:val="4"/>
          <w:rFonts w:ascii="Calibri" w:hAnsi="Calibri" w:eastAsia="宋体"/>
          <w:kern w:val="2"/>
          <w:sz w:val="21"/>
          <w:szCs w:val="22"/>
          <w:lang w:val="en-US" w:eastAsia="zh-CN" w:bidi="ar-SA"/>
        </w:rPr>
      </w:pPr>
      <w:r>
        <w:rPr>
          <w:rStyle w:val="4"/>
          <w:rFonts w:ascii="Calibri" w:hAnsi="Calibri" w:eastAsia="宋体"/>
          <w:kern w:val="2"/>
          <w:sz w:val="21"/>
          <w:szCs w:val="22"/>
          <w:lang w:val="en-US" w:eastAsia="zh-CN" w:bidi="ar-SA"/>
        </w:rPr>
        <w:t xml:space="preserve"> 时间：2020年7月20日</w:t>
      </w:r>
    </w:p>
    <w:p>
      <w:pPr>
        <w:jc w:val="left"/>
        <w:textAlignment w:val="baseline"/>
        <w:rPr>
          <w:rStyle w:val="4"/>
          <w:rFonts w:ascii="Calibri" w:hAnsi="Calibri" w:eastAsia="宋体"/>
          <w:kern w:val="2"/>
          <w:sz w:val="21"/>
          <w:szCs w:val="22"/>
          <w:lang w:val="en-US" w:eastAsia="zh-CN" w:bidi="ar-SA"/>
        </w:rPr>
      </w:pPr>
    </w:p>
    <w:p>
      <w:pPr>
        <w:jc w:val="center"/>
        <w:textAlignment w:val="baseline"/>
        <w:rPr>
          <w:rStyle w:val="4"/>
          <w:rFonts w:ascii="Calibri" w:hAnsi="Calibri" w:eastAsia="宋体"/>
          <w:kern w:val="2"/>
          <w:sz w:val="21"/>
          <w:szCs w:val="22"/>
          <w:lang w:val="en-US" w:eastAsia="zh-CN" w:bidi="ar-SA"/>
        </w:rPr>
      </w:pPr>
    </w:p>
    <w:sectPr>
      <w:pgSz w:w="11906" w:h="16838"/>
      <w:pgMar w:top="1440" w:right="1800" w:bottom="1440" w:left="1800" w:header="851" w:footer="992" w:gutter="0"/>
      <w:paperSrc/>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000000"/>
    <w:rsid w:val="21901B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4"/>
    <w:uiPriority w:val="0"/>
    <w:pPr>
      <w:jc w:val="both"/>
      <w:textAlignment w:val="baseline"/>
    </w:pPr>
    <w:rPr>
      <w:rFonts w:ascii="Calibri" w:hAnsi="Calibri" w:eastAsia="宋体"/>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NormalCharacter"/>
    <w:link w:val="1"/>
    <w:qFormat/>
    <w:uiPriority w:val="0"/>
    <w:rPr>
      <w:rFonts w:ascii="Calibri" w:hAnsi="Calibri" w:eastAsia="宋体"/>
    </w:rPr>
  </w:style>
  <w:style w:type="table" w:customStyle="1" w:styleId="5">
    <w:name w:val="TableNormal"/>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Office_11.1.0.9828_F1E327BC-269C-435d-A152-05C5408002CA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2020-07-17T13:52:13Z</dcterms:created>
  <dc:creator>caizongjun</dc:creator>
  <cp:lastModifiedBy>～七凉</cp:lastModifiedBy>
  <dcterms:modified xsi:type="dcterms:W3CDTF">2020-07-17T13:53:18Z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