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2025年权益证券期末试题及答案</w:t>
      </w:r>
    </w:p>
    <w:p>
      <w:r>
        <w:br/>
        <w:t xml:space="preserve"> 一、单项选择题（每题2分，共20分）</w:t>
        <w:br/>
        <w:br/>
        <w:t>1. 以下哪项不是权益证券的基本特征？</w:t>
        <w:br/>
        <w:br/>
        <w:t>A. 所有权凭证</w:t>
        <w:br/>
        <w:br/>
        <w:t>B. 收益不固定</w:t>
        <w:br/>
        <w:br/>
        <w:t>C. 到期还本付息</w:t>
        <w:br/>
        <w:br/>
        <w:t>D. 风险较高</w:t>
        <w:br/>
        <w:br/>
        <w:t>2. 普通股股东享有的基本权利不包括：</w:t>
        <w:br/>
        <w:br/>
        <w:t>A. 投票权</w:t>
        <w:br/>
        <w:br/>
        <w:t>B. 剩余财产分配权</w:t>
        <w:br/>
        <w:br/>
        <w:t>C. 固定股息权</w:t>
        <w:br/>
        <w:br/>
        <w:t>D. 优先认购权</w:t>
        <w:br/>
        <w:br/>
        <w:t>3. 优先股与普通股的主要区别在于：</w:t>
        <w:br/>
        <w:br/>
        <w:t>A. 优先股有投票权</w:t>
        <w:br/>
        <w:br/>
        <w:t>B. 优先股股息固定</w:t>
        <w:br/>
        <w:br/>
        <w:t>C. 优先股可以上市交易</w:t>
        <w:br/>
        <w:br/>
        <w:t>D. 优先股没有风险</w:t>
        <w:br/>
        <w:br/>
        <w:t>4. 以下哪种权益证券具有转换特性？</w:t>
        <w:br/>
        <w:br/>
        <w:t>A. 普通股</w:t>
        <w:br/>
        <w:br/>
        <w:t>B. 优先股</w:t>
        <w:br/>
        <w:br/>
        <w:t>C. 认股权证</w:t>
        <w:br/>
        <w:br/>
        <w:t>D. 可转换债券</w:t>
        <w:br/>
        <w:br/>
        <w:t>5. 股票分割会导致：</w:t>
        <w:br/>
        <w:br/>
        <w:t>A. 公司总市值增加</w:t>
        <w:br/>
        <w:br/>
        <w:t>B. 每股面值减少</w:t>
        <w:br/>
        <w:br/>
        <w:t>C. 股东权益总额增加</w:t>
        <w:br/>
        <w:br/>
        <w:t>D. 公司负债增加</w:t>
        <w:br/>
        <w:br/>
        <w:t>6. 股票回购对股价的影响通常是：</w:t>
        <w:br/>
        <w:br/>
        <w:t>A. 下跌</w:t>
        <w:br/>
        <w:br/>
        <w:t>B. 上涨</w:t>
        <w:br/>
        <w:br/>
        <w:t>C. 不变</w:t>
        <w:br/>
        <w:br/>
        <w:t>D. 无法确定</w:t>
        <w:br/>
        <w:br/>
        <w:t>7. 以下哪项不属于技术分析的基本假设？</w:t>
        <w:br/>
        <w:br/>
        <w:t>A. 市场行为包容一切信息</w:t>
        <w:br/>
        <w:br/>
        <w:t>B. 价格沿趋势波动</w:t>
        <w:br/>
        <w:br/>
        <w:t>C. 历史会重演</w:t>
        <w:br/>
        <w:br/>
        <w:t>D. 公司基本面决定股价</w:t>
        <w:br/>
        <w:br/>
        <w:t>8. 资本资产定价模型(CAPM)中的β系数衡量的是：</w:t>
        <w:br/>
        <w:br/>
        <w:t>A. 公司的财务杠杆</w:t>
        <w:br/>
        <w:br/>
        <w:t>B. 股票相对于市场的系统性风险</w:t>
        <w:br/>
        <w:br/>
        <w:t>C. 公司的盈利能力</w:t>
        <w:br/>
        <w:br/>
        <w:t>D. 股票的非系统性风险</w:t>
        <w:br/>
        <w:br/>
        <w:t>9. 以下哪种估值方法适用于周期性行业公司？</w:t>
        <w:br/>
        <w:br/>
        <w:t>A. 股息贴现模型</w:t>
        <w:br/>
        <w:br/>
        <w:t>B. 市盈率法</w:t>
        <w:br/>
        <w:br/>
        <w:t>C. 自由现金流折现模型</w:t>
        <w:br/>
        <w:br/>
        <w:t>D. 市净率法</w:t>
        <w:br/>
        <w:br/>
        <w:t>10. 有效市场假说认为：</w:t>
        <w:br/>
        <w:br/>
        <w:t>A. 股票价格总是被高估</w:t>
        <w:br/>
        <w:br/>
        <w:t>B. 股票价格总是被低估</w:t>
        <w:br/>
        <w:br/>
        <w:t>C. 股票价格已充分反映所有可获得信息</w:t>
        <w:br/>
        <w:br/>
        <w:t>D. 股票价格随机波动，没有规律</w:t>
        <w:br/>
        <w:br/>
        <w:t xml:space="preserve"> 二、填空题（每题2分，共12分）</w:t>
        <w:br/>
        <w:br/>
        <w:t>1. 权益证券持有者拥有公司的______，是公司的所有者之一。</w:t>
        <w:br/>
        <w:br/>
        <w:t>2. 股票的票面价值通常与股票的______价值无关。</w:t>
        <w:br/>
        <w:br/>
        <w:t>3. 股息支付率是指公司支付的股息占______的比例。</w:t>
        <w:br/>
        <w:br/>
        <w:t>4. 技术分析主要研究市场行为，包括______、交易量和持仓兴趣等。</w:t>
        <w:br/>
        <w:br/>
        <w:t>5. 资本结构是指公司______与______的比例关系。</w:t>
        <w:br/>
        <w:br/>
        <w:t>6. 股票指数是用来衡量股票市场整体或特定部分______的指标。</w:t>
        <w:br/>
        <w:br/>
        <w:t xml:space="preserve"> 三、判断题（每题2分，共12分）</w:t>
        <w:br/>
        <w:br/>
        <w:t>1. 优先股股东通常没有投票权。（ ）</w:t>
        <w:br/>
        <w:br/>
        <w:t>2. 股票分割会增加公司的总股本和股东权益总额。（ ）</w:t>
        <w:br/>
        <w:br/>
        <w:t>3. 技术分析认为市场行为会重复出现，因此可以通过历史数据预测未来价格走势。（ ）</w:t>
        <w:br/>
        <w:br/>
        <w:t>4. β系数为1.5的股票表示其波动性是市场平均水平的1.5倍。（ ）</w:t>
        <w:br/>
        <w:br/>
        <w:t>5. 股票回购会减少公司的流通股数量，但不影响公司的总资产。（ ）</w:t>
        <w:br/>
        <w:br/>
        <w:t>6. 有效市场假说认为投资者不可能通过公开信息获得超额收益。（ ）</w:t>
        <w:br/>
        <w:br/>
        <w:t xml:space="preserve"> 四、多项选择题（每题2分，共4分）</w:t>
        <w:br/>
        <w:br/>
        <w:t>1. 以下哪些属于权益证券的基本特征？（ ）</w:t>
        <w:br/>
        <w:br/>
        <w:t>A. 代表所有权</w:t>
        <w:br/>
        <w:br/>
        <w:t>B. 收益固定</w:t>
        <w:br/>
        <w:br/>
        <w:t>C. 没有到期日</w:t>
        <w:br/>
        <w:br/>
        <w:t>D. 优先求偿权</w:t>
        <w:br/>
        <w:br/>
        <w:t>2. 以下哪些因素可能导致股票价格波动？（ ）</w:t>
        <w:br/>
        <w:br/>
        <w:t>A. 公司盈利变化</w:t>
        <w:br/>
        <w:br/>
        <w:t>B. 利率变动</w:t>
        <w:br/>
        <w:br/>
        <w:t>C. 行业政策调整</w:t>
        <w:br/>
        <w:br/>
        <w:t>D. 投资者情绪变化</w:t>
        <w:br/>
        <w:br/>
        <w:t xml:space="preserve"> 五、简答题（每题5分，共10分）</w:t>
        <w:br/>
        <w:br/>
        <w:t>1. 简述普通股股东的主要权利。</w:t>
        <w:br/>
        <w:br/>
        <w:t>2. 解释技术分析与基本面分析的区别。</w:t>
        <w:br/>
        <w:br/>
        <w:t xml:space="preserve"> 参考答案及解析</w:t>
        <w:br/>
        <w:br/>
        <w:t xml:space="preserve"> 一、单项选择题</w:t>
        <w:br/>
        <w:br/>
        <w:t>1. 答案：C</w:t>
        <w:br/>
        <w:br/>
        <w:t>解析：权益证券是代表所有权的证券，其收益不固定，风险较高，但没有到期还本付息的特征，这是债务证券的特点。</w:t>
        <w:br/>
        <w:br/>
        <w:t>2. 答案：C</w:t>
        <w:br/>
        <w:br/>
        <w:t>解析：普通股股东享有投票权、剩余财产分配权和优先认购权，但不享有固定股息权，因为普通股的股息是不固定的，取决于公司的盈利状况和董事会决定。</w:t>
        <w:br/>
        <w:br/>
        <w:t>3. 答案：B</w:t>
        <w:br/>
        <w:br/>
        <w:t>解析：优先股与普通股的主要区别在于优先股通常有固定的股息率，且在公司清算时对资产有优先求偿权，但通常没有投票权或投票权受限。</w:t>
        <w:br/>
        <w:br/>
        <w:t>4. 答案：D</w:t>
        <w:br/>
        <w:br/>
        <w:t>解析：可转换债券是一种混合证券，具有债券和股票的双重特性，持有人在特定条件下可以将债券转换为发行公司的普通股。</w:t>
        <w:br/>
        <w:br/>
        <w:t>5. 答案：B</w:t>
        <w:br/>
        <w:br/>
        <w:t>解析：股票分割是指将现有股票分割为更多数量的股票，例如1股分割为2股，这会导致每股面值减少，但公司总市值和股东权益总额保持不变。</w:t>
        <w:br/>
        <w:br/>
        <w:t>6. 答案：B</w:t>
        <w:br/>
        <w:br/>
        <w:t>解析：股票回购通常被视为公司管理层认为股票被低估的信号，同时减少了流通股数量，可能提高每股收益，通常对股价有积极影响。</w:t>
        <w:br/>
        <w:br/>
        <w:t>7. 答案：D</w:t>
        <w:br/>
        <w:br/>
        <w:t>解析：技术分析的三个基本假设是：市场行为包容一切信息、价格沿趋势波动、历史会重演。公司基本面决定股价是基本面分析的观点。</w:t>
        <w:br/>
        <w:br/>
        <w:t>8. 答案：B</w:t>
        <w:br/>
        <w:br/>
        <w:t>解析：β系数衡量的是股票相对于市场的系统性风险，β=1表示与市场风险相同，β&gt;1表示风险高于市场，β&lt;1表示风险低于市场。</w:t>
        <w:br/>
        <w:br/>
        <w:t>9. 答案：D</w:t>
        <w:br/>
        <w:br/>
        <w:t>解析：周期性行业公司的盈利随经济周期波动较大，使用市净率法（P/B）相对更为稳定，因为账面价值波动较小，而其他方法可能因盈利波动导致估值不稳定。</w:t>
        <w:br/>
        <w:br/>
        <w:t>10. 答案：C</w:t>
        <w:br/>
        <w:br/>
        <w:t>解析：有效市场假说认为股票价格已充分反映所有可获得信息，因此投资者无法通过公开信息获得超额收益，这是该理论的核心观点。</w:t>
        <w:br/>
        <w:br/>
        <w:t xml:space="preserve"> 二、填空题</w:t>
        <w:br/>
        <w:br/>
        <w:t>1. 答案：所有权</w:t>
        <w:br/>
        <w:br/>
        <w:t>解析：权益证券代表持有者对公司的所有权，股东是公司的所有者之一，享有相应的权利和承担相应的风险。</w:t>
        <w:br/>
        <w:br/>
        <w:t>2. 答案：市场</w:t>
        <w:br/>
        <w:br/>
        <w:t>解析：股票的票面价值是公司章程中规定的每股名义价值，通常与股票的市场价值（交易价格）无关，市场价值受多种因素影响。</w:t>
        <w:br/>
        <w:br/>
        <w:t>3. 答案：净利润</w:t>
        <w:br/>
        <w:br/>
        <w:t>解析：股息支付率=支付的股息/净利润，这一指标反映了公司将多少利润以股息形式分配给股东，多少用于再投资。</w:t>
        <w:br/>
        <w:br/>
        <w:t>4. 答案：价格</w:t>
        <w:br/>
        <w:br/>
        <w:t>解析：技术分析主要研究市场行为，包括价格、交易量和持仓兴趣等，通过分析这些历史数据来预测未来价格走势。</w:t>
        <w:br/>
        <w:br/>
        <w:t>5. 答案：权益资本，债务资本</w:t>
        <w:br/>
        <w:br/>
        <w:t>解析：资本结构是指公司的权益资本（如普通股、优先股）与债务资本（如债券、银行贷款）的比例关系，它影响公司的财务风险和资本成本。</w:t>
        <w:br/>
        <w:br/>
        <w:t>6. 答案：表现</w:t>
        <w:br/>
        <w:br/>
        <w:t>解析：股票指数是用来衡量股票市场整体或特定部分表现的指标，如上证综合指数、深证成份指数等，反映了市场或特定板块的价格变动情况。</w:t>
        <w:br/>
        <w:br/>
        <w:t xml:space="preserve"> 三、判断题</w:t>
        <w:br/>
        <w:br/>
        <w:t>1. 答案：√</w:t>
        <w:br/>
        <w:br/>
        <w:t>解析：优先股股东通常没有投票权，或只在特定情况下（如公司连续多年未支付优先股股息）才有投票权，这是优先股与普通股的重要区别之一。</w:t>
        <w:br/>
        <w:br/>
        <w:t>2. 答案：×</w:t>
        <w:br/>
        <w:br/>
        <w:t>解析：股票分割会增加公司的总股本，但不会增加股东权益总额，只是将原有的权益分割为更多份额，类似于"切蛋糕"但蛋糕大小不变。</w:t>
        <w:br/>
        <w:br/>
        <w:t>3. 答案：√</w:t>
        <w:br/>
        <w:br/>
        <w:t>解析：技术分析基于市场行为会重复出现的假设，认为历史价格走势中包含对未来有用的信息，因此可以通过分析历史数据来预测未来价格走势。</w:t>
        <w:br/>
        <w:br/>
        <w:t>4. 答案：√</w:t>
        <w:br/>
        <w:br/>
        <w:t>解析：β系数衡量股票相对于市场的系统性风险，β=1.5表示该股票的波动性是市场平均水平的1.5倍，市场上涨1%时，该股票可能上涨1.5%。</w:t>
        <w:br/>
        <w:br/>
        <w:t>5. 答案：×</w:t>
        <w:br/>
        <w:br/>
        <w:t>解析：股票回购会减少公司的现金资产和流通股数量，公司的总资产会减少，因为公司用现金回购了股票。</w:t>
        <w:br/>
        <w:br/>
        <w:t>6. 答案：√</w:t>
        <w:br/>
        <w:br/>
        <w:t>解析：有效市场假说认为在有效市场中，股票价格已充分反映所有可获得信息，因此投资者无法通过公开信息获得超额收益，只能获得与风险相匹配的正常回报。</w:t>
        <w:br/>
        <w:br/>
        <w:t xml:space="preserve"> 四、多项选择题</w:t>
        <w:br/>
        <w:br/>
        <w:t>1. 答案：A、C</w:t>
        <w:br/>
        <w:br/>
        <w:t>解析：权益证券代表所有权（A），没有到期日（C），收益不固定（B错误），在公司清算时对资产的求偿权排在债权人之后（D错误）。</w:t>
        <w:br/>
        <w:br/>
        <w:t>2. 答案：A、B、C、D</w:t>
        <w:br/>
        <w:br/>
        <w:t>解析：股票价格受多种因素影响，包括公司盈利变化（A）、利率变动（B）、行业政策调整（C）和投资者情绪变化（D）等，这些都是影响股票价格的重要因素。</w:t>
        <w:br/>
        <w:br/>
        <w:t xml:space="preserve"> 五、简答题</w:t>
        <w:br/>
        <w:br/>
        <w:t>1. 答案：</w:t>
        <w:br/>
        <w:br/>
        <w:t>普通股股东的主要权利包括：</w:t>
        <w:br/>
        <w:br/>
        <w:t>- 投票权：参与公司重大决策的投票</w:t>
        <w:br/>
        <w:br/>
        <w:t>- 剩余财产分配权：在公司清算时对剩余资产的分配权</w:t>
        <w:br/>
        <w:br/>
        <w:t>- 优先认购权：在公司增发新股时优先认购的权利</w:t>
        <w:br/>
        <w:br/>
        <w:t>- 股息权：获得公司分配股息的权利（但股息不固定）</w:t>
        <w:br/>
        <w:br/>
        <w:t>- 查阅公司账簿的权利：了解公司经营状况的权利</w:t>
        <w:br/>
        <w:br/>
        <w:t>解析：普通股作为最基本的权益证券，赋予股东一系列重要权利。这些权利体现了股东作为公司所有者的地位，同时也平衡了股东与管理层之间的权力关系。投票权使股东能够参与公司治理，剩余财产分配权保障了股东在公司清算时的权益，优先认购权保护了股东在公司增发新股时的股权不被稀释。</w:t>
        <w:br/>
        <w:br/>
        <w:t>2. 答案：</w:t>
        <w:br/>
        <w:br/>
        <w:t>技术分析与基本面分析的区别：</w:t>
        <w:br/>
        <w:br/>
        <w:t>分析基础不同：</w:t>
        <w:br/>
        <w:br/>
        <w:t>- 技术分析：基于市场行为数据（价格、成交量等）</w:t>
        <w:br/>
        <w:br/>
        <w:t>- 基本面分析：基于公司内在价值（财务报表、行业前景等）</w:t>
        <w:br/>
        <w:br/>
        <w:t>分析方法不同：</w:t>
        <w:br/>
        <w:br/>
        <w:t>- 技术分析：使用图表、指标等工具预测价格走势</w:t>
        <w:br/>
        <w:br/>
        <w:t>- 基本面分析：通过财务比率、现金流折现等方法评估公司价值</w:t>
        <w:br/>
        <w:br/>
        <w:t>假设前提不同：</w:t>
        <w:br/>
        <w:br/>
        <w:t>- 技术分析：假设市场行为包容一切信息，历史会重演</w:t>
        <w:br/>
        <w:br/>
        <w:t>- 基本面分析：假设市场价格会回归内在价值</w:t>
        <w:br/>
        <w:br/>
        <w:t>投资期限不同：</w:t>
        <w:br/>
        <w:br/>
        <w:t>- 技术分析：通常适用于短期投资</w:t>
        <w:br/>
        <w:br/>
        <w:t>- 基本面分析：通常适用于长期投资</w:t>
        <w:br/>
        <w:br/>
        <w:t>解析：技术分析和基本面分析是证券投资的两种主要分析方法。技术分析关注市场行为和价格走势，认为所有影响价格的因素都已反映在价格中，通过分析历史数据可以预测未来走势。基本面分析则关注公司的内在价值，通过分析财务报表、行业前景等因素评估公司真实价值，寻找市场价格与内在价值之间的差异。两种方法各有优劣，投资者可以根据自身投资风格和目标选择适合的方法，或将两者结合使用以提高投资决策的准确性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