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公园公益林建设项目可行性研究报告-公益林植被覆盖面积逐步扩大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植树造林、森林抚育等措施，增加森林面积，提高森林覆盖率，从而改善生态环境，减少自然灾害的发生。公益林建设有助于保护水源地，防止水土流失，维护生态平衡，确保水质安全。通过公益林的建设，增强防风固沙能力，减少风沙灾害，保护生态环境。公益林建设为野生动植物提供了良好的栖息地，有助于维护生物多样性。公益林建设可以推动生态旅游的发展，促进当地经济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525BF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生态保护与修复的角度来看，城市化的迅猛发展虽然带来了诸多便利和经济的繁荣，但也不可避免地对自然生态系统造成了严重的破坏。大量的土地被开发用于建设各类建筑、道路等基础设施，这使得原本的植被遭到砍伐，土壤被压实，生物栖息地不断减少，进而导致水土流失、空气质量下降、生物多样性降低等一系列生态问题。公园公益林的建设，便是针对这些生态弊病的一种积极回应。通过在公园内有计划地种植各类树木、花草等植被，形成公益林，可以有效地固定土壤，减少水土流失的风险；植被的光合作用能够吸收二氧化碳等温室气体，并释放氧气，从而改善公园及周边地区的空气质量；同时，公益林还能为众多野生动植物提供栖息之所，促进生物多样性的恢复与发展，在城市中营造出一片相对完整且具有活力的小型生态系统，有助于修复被破坏的自然生态平衡。</w:t>
      </w:r>
    </w:p>
    <w:p w14:paraId="725E78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对生活品质和休闲娱乐空间的要求也越来越高。现代城市居民在繁忙的工作之余，渴望有一个宁静、优美且亲近自然的环境来放松身心、舒缓压力。公园作为城市公共空间的重要组成部分，承担着满足人们这一需求的重要使命。而公益林的建设则进一步提升了公园的生态品质和景观效果。郁郁葱葱的树林、繁花似锦的草地，不仅为公园增添了自然之美，还能为人们提供遮阳避雨的好去处，让人们在漫步其中时感受到大自然的清新与宁静，享受到与自然亲密接触的愉悦。这种集生态功能与休闲功能于一体的公园公益林，成为了城市居民休闲娱乐、健身锻炼以及开展各类户外活动的理想场所，极大地丰富了人们的业余生活。</w:t>
      </w:r>
    </w:p>
    <w:p w14:paraId="379158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作为公共场所，具有开放性和公益性的特点，其公益林建设能够让广大市民免费享受到生态环境改善带来的福利。无论是老人、儿童还是各个年龄段的人群，都可以在公园公益林里感受到自然的美好，这体现了社会公平与公益的理念。同时，公园公益林还是一个天然的生态教育课堂。在这里，人们可以直观地观察到各种植物的生长形态、四季变化，了解到生态系统的运行原理以及环境保护的重要性。学校、社区等也可以组织各类科普活动、自然观察活动等在此开展，通过实地体验的方式向公众尤其是青少年普及生态知识，培养他们的环保意识和对自然的热爱之情，从而推动整个社会生态文明建设的进程。</w:t>
      </w:r>
    </w:p>
    <w:p w14:paraId="466563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公益林作为城市绿色植被的重要组成部分，其建设对于缓解城市热岛效应、调节局部气候等方面也能起到一定的作用。树木通过蒸腾作用可以释放水分到空气中，降低空气温度，增加空气湿度，从而减轻城市热岛效应带来的不适；同时，公益林的存在也能在一定程度上影响局部气候的稳定性，使得公园及周边地区的气候条件更加宜人。</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97127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加速，城市生态问题愈发凸显，如空气污染、热岛效应等。公园公益林作为城市中的绿色肺叶，能够有效吸收空气中的有害气体，起到净化空气的作用。同时，公益林还能调节城市局部气候，降低气温、增加空气湿度，减轻热岛效应的影响。在人们对生活环境质量要求越来越高的当下，城市管理者和居民都越发意识到公益林建设的重要性，这使得公园公益林建设在生态改善方面有着持续且强劲的市场需求。</w:t>
      </w:r>
    </w:p>
    <w:p w14:paraId="59C185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社会人们的生活节奏快、压力大，对户外休闲和亲近自然的场所需求迫切。公园公益林以其优美的自然景观、宁静的环境氛围，成为了人们休闲散步、放松身心的理想之地。与一般公园相比，公益林能提供更具原生态的森林体验，让游客感受大自然的鸟语花香、四季更替。而且，随着旅游观念的转变，越来越多的人倾向于选择近郊游、本地游，公园公益林作为城市周边便捷可达的绿色空间，迎来了更多的游客流量。例如，不少城市的公园公益林在节假日期间常常人满为患，周边配套的休闲设施如咖啡馆、野餐区等也生意兴隆。这充分说明公园公益林在满足人们休闲游憩需求上有着广阔的市场空间，其建设也会随着休闲旅游市场的发展而不断推进。</w:t>
      </w:r>
    </w:p>
    <w:p w14:paraId="3879C0D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公益林是一个天然的生态教育课堂，它可以为学校、社区等组织开展自然教育、环保科普活动提供绝佳的场地。孩子们可以在公益林中直观地了解到树木的生长、鸟类的栖息、昆虫的生活等自然知识，增强对大自然的认知和保护意识。随着社会对素质教育和环保教育的重视程度不断提高，越来越多的教育机构和社会团体愿意与公园公益林合作开展相关活动，这也为公园公益林建设拓展了市场前景，使其在教育科普领域的价值得到进一步挖掘。</w:t>
      </w:r>
    </w:p>
    <w:p w14:paraId="1CAD5A7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社会公益和形象塑造角度来看，公园公益林建设往往是政府或社会组织履行社会责任、提升城市形象的重要举措。一个拥有良好公益林建设的城市，在外界看来更具生态友好、人文关怀的形象，有助于吸引投资、人才等资源。而且，许多企业也愿意通过参与公园公益林建设来展示自身的社会责任感，进行公益宣传，这在一定程度上也推动了公园公益林建设的发展，为其市场前景增添了助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7D06C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公园公益林为城市居民提供了亲近自然、休闲娱乐的好去处。人们可以在公益林中散步、休憩、进行户外运动等，舒缓日常工作与生活的压力，丰富业余生活，从而极大地提升了居民的生活幸福感与满意度。</w:t>
      </w:r>
    </w:p>
    <w:p w14:paraId="1867620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公益林是一个公共的社交空间，不同年龄、不同阶层的人在这里汇聚交流。老人可以在此晨练聊天，孩子们能在林中嬉戏玩耍，增进了邻里关系以及不同群体之间的互动与了解，有助于营造和谐融洽的社会氛围。</w:t>
      </w:r>
    </w:p>
    <w:p w14:paraId="5E8708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益林内丰富的植物种类等生态资源，为开展自然科普教育提供了绝佳的素材与场所。学校、社区等可以组织相关活动，让人们尤其是青少年直观地认识了解各种植物、生态系统等知识，增强公众的环保意识与科学素养。</w:t>
      </w:r>
    </w:p>
    <w:p w14:paraId="5F25C5B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公园公益林从建设到后续的维护管理，都需要投入大量的人力。这在一定程度上为当地居民提供了就业机会，包括园林工人、护林员等岗位，促进了就业稳定，对当地经济发展也起到了一定的推动作用。</w:t>
      </w:r>
    </w:p>
    <w:p w14:paraId="30B0A7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有些公园公益林承载着当地的历史文化记忆，比如一些古老的树林可能与当地的传说、传统习俗等相关。通过对公益林的保护与建设，可以将这些文化元素传承下去，让后人铭记当地的特色文化。</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公园公益林建设在提升居民生活、促进社会和谐、推动科普教育、带动就业以及传承文化等诸多方面都发挥着重要的社会效益，对城市与社会的发展有着不可忽视的积极影响。</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D0D5E"/>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80D7F"/>
    <w:rsid w:val="06986394"/>
    <w:rsid w:val="069B7C33"/>
    <w:rsid w:val="06A0349B"/>
    <w:rsid w:val="06A27213"/>
    <w:rsid w:val="06A46F53"/>
    <w:rsid w:val="06A50AB1"/>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6699A"/>
    <w:rsid w:val="08EB4EA1"/>
    <w:rsid w:val="08EE04EE"/>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73F5D"/>
    <w:rsid w:val="10D75D0B"/>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5C49"/>
    <w:rsid w:val="1D7019C1"/>
    <w:rsid w:val="1D750D86"/>
    <w:rsid w:val="1D772D50"/>
    <w:rsid w:val="1D774AFE"/>
    <w:rsid w:val="1D7F39B2"/>
    <w:rsid w:val="1D807E56"/>
    <w:rsid w:val="1D813CEF"/>
    <w:rsid w:val="1D81772B"/>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94AE9"/>
    <w:rsid w:val="1E8C45D9"/>
    <w:rsid w:val="1E8C4BBD"/>
    <w:rsid w:val="1E8C6387"/>
    <w:rsid w:val="1E913D3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B0744"/>
    <w:rsid w:val="25EB42DB"/>
    <w:rsid w:val="25EC0D13"/>
    <w:rsid w:val="25ED0053"/>
    <w:rsid w:val="25ED1E01"/>
    <w:rsid w:val="25EF3DCB"/>
    <w:rsid w:val="25F50CB6"/>
    <w:rsid w:val="25F969F8"/>
    <w:rsid w:val="25FA451E"/>
    <w:rsid w:val="25FC2044"/>
    <w:rsid w:val="25FE33D4"/>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2271A"/>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36A5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451F"/>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5105E"/>
    <w:rsid w:val="38E76B8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30417"/>
    <w:rsid w:val="397349EA"/>
    <w:rsid w:val="39755578"/>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90AEF"/>
    <w:rsid w:val="44894F93"/>
    <w:rsid w:val="448B2315"/>
    <w:rsid w:val="448C4EE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B4802"/>
    <w:rsid w:val="44BB5F87"/>
    <w:rsid w:val="44BC2C73"/>
    <w:rsid w:val="44BD69EB"/>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B050F"/>
    <w:rsid w:val="46405B25"/>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17AC"/>
    <w:rsid w:val="471C3E9C"/>
    <w:rsid w:val="471C5C4A"/>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97F39"/>
    <w:rsid w:val="521A547C"/>
    <w:rsid w:val="521F0CE5"/>
    <w:rsid w:val="5220523B"/>
    <w:rsid w:val="522105B9"/>
    <w:rsid w:val="522400A9"/>
    <w:rsid w:val="522462FB"/>
    <w:rsid w:val="52262073"/>
    <w:rsid w:val="52271947"/>
    <w:rsid w:val="52277960"/>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A3C9D"/>
    <w:rsid w:val="5620433A"/>
    <w:rsid w:val="56206DD9"/>
    <w:rsid w:val="5621327D"/>
    <w:rsid w:val="56220DA3"/>
    <w:rsid w:val="56222B52"/>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93E6F"/>
    <w:rsid w:val="59DE3233"/>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0482"/>
    <w:rsid w:val="5DC82230"/>
    <w:rsid w:val="5DCA6582"/>
    <w:rsid w:val="5DCC7F73"/>
    <w:rsid w:val="5DCD3CEB"/>
    <w:rsid w:val="5DCD5A99"/>
    <w:rsid w:val="5DD010E5"/>
    <w:rsid w:val="5DD5494D"/>
    <w:rsid w:val="5DD63F84"/>
    <w:rsid w:val="5DD66AB8"/>
    <w:rsid w:val="5DDC11E9"/>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B27796"/>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62175"/>
    <w:rsid w:val="653D7F10"/>
    <w:rsid w:val="653F09CF"/>
    <w:rsid w:val="653F54CE"/>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B0713"/>
    <w:rsid w:val="658D71C3"/>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D5DF2"/>
    <w:rsid w:val="6C6E0447"/>
    <w:rsid w:val="6C74684C"/>
    <w:rsid w:val="6C762E7E"/>
    <w:rsid w:val="6C77379F"/>
    <w:rsid w:val="6C77554D"/>
    <w:rsid w:val="6C787517"/>
    <w:rsid w:val="6C7D068A"/>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513C"/>
    <w:rsid w:val="6D4B2536"/>
    <w:rsid w:val="6D4D2752"/>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F4F8A"/>
    <w:rsid w:val="6EC151A6"/>
    <w:rsid w:val="6EC16F54"/>
    <w:rsid w:val="6EC425A0"/>
    <w:rsid w:val="6EC86534"/>
    <w:rsid w:val="6ECE1671"/>
    <w:rsid w:val="6ED722D3"/>
    <w:rsid w:val="6EDC1FE0"/>
    <w:rsid w:val="6EDC5B3C"/>
    <w:rsid w:val="6EDD18B4"/>
    <w:rsid w:val="6EE13152"/>
    <w:rsid w:val="6EE3336E"/>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16ECE"/>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24222"/>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95C68"/>
    <w:rsid w:val="7FCA24B7"/>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2805</Words>
  <Characters>2825</Characters>
  <Lines>0</Lines>
  <Paragraphs>0</Paragraphs>
  <TotalTime>85</TotalTime>
  <ScaleCrop>false</ScaleCrop>
  <LinksUpToDate>false</LinksUpToDate>
  <CharactersWithSpaces>2826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2024-11-25T09:08:58Z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278429F16A244557A67A6C616EA54B5D_13</vt:lpwstr>
  </property>
</Properties>
</file>