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20xx年恢复执行申请书7篇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20xx年恢复执行申请书篇1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申请人：朱德久，男，1940年10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月20日生，汉族，住湖北省汉川市马口镇南港中村160号。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被申请人：付宗兰，男，1958年11月18日生，汉族，住湖北省汉川市南河乡沥山村5-11号。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一、强制被申请人立即向申请人偿还借款及利息人民币69535元，并加倍支付该债务迟延履行期间的利息。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二、强制被申请人向申请人支付垫付的本案诉讼费人民币500元。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三、由被申请人承担本案申请执行费。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申请理由：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与被申请人之间借款合同纠纷一案，由武汉市硚口区人民法院受理，于1999年3月10审理完结，该院依法对本案作出（1999）硚经初字第46号民事判决：判令被申请人于判决生效后十日内向申请人偿还借款及利息人民币74535元，并向申请人支付垫付的'案件受理费人民币500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判决发生法律效力后，被申请人拒不遵照生效判决向申请人履行，申请人于当年向你院提出强制执行申请，在你院的执行下被申请人向申请人支付了人民币5000元，此后，被申请人再未遵照生效判决向申请人继续履行且一直下落不明，现申请人发现被申请人重新出现，为维护申请人的合法权益，根据《中华人民共和国民事诉讼法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第224条之规定，特申请你院依法对被申请人继续给予强制执行。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武汉市硚口区人民法院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20xx年恢复执行申请书篇2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申请人：xxx 电话：xxxx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住所地：xxxxxx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被申请人：xxxxxx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住所地：东莞市南xxxxx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法定代表人：xxxx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请求恢复执行东劳仲南城分庭（20xx）533号仲裁裁决书。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申请理由：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刘桂与被申请人xxxxxx劳动争议纠纷一案，贵院以（20xx）东法执字第8943号民事裁定书，裁定驳回申请人执行东劳仲南城分庭（20xx）533号仲裁裁决申请。理由是被申请人已就该项仲裁裁决向东莞市中级人民法院申请撤销，仲裁裁决书尚未发生法律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东莞市中级人民法院申以（20xx）东中法劳仲审字第１６号民事裁定书，裁定驳回被申请人撤销东劳仲南城分庭（20xx）533号仲裁裁决的申请，该民事裁定为终审裁定。东劳仲南城分庭（20xx）533号仲裁裁决已发生法律效力。故申请人依据《中华人民共和国民事诉讼法》的有关规定，特向贵院申请恢复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 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东莞市人民法院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20xx年恢复执行申请书篇3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被申请人：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请求事项：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请求人民法院强制执行被申请人已经发生法律效力的“_______民初字（ ）第____号”民事判决书确定的搬家腾地的义务，将其所使用的__________________街____号房屋___间腾空交申请人拆除。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事实和理由：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系经_________区房地产管理局批准的拆迁人，在_____________居住区范围内进行商品房开发建设拆工作。被申请人在与申请人达成拆迁协议书后又反悔，拒绝履行拆迁协议书规定的义务。申请人请________区人民法院处理。区人民法院经审理作出”_______民初字（ ）第____号”民事判决书，判决被申请人在该判决书生效之日起十日履行搬家腾地的义务，将其所使用的____________街________号房屋____间交申请人拆除，迁至申请人为其安置的________大街____号进行经营。判决作出后，被申请人在判决书规定的期限内没有履行其义务，现依据《民事诉讼法》第二百一十六条之规定，特申请人民法院强制被申请人履行判决书确定的义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_________________年____月____日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20xx年恢复执行申请书篇4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申请执行人：姓名，性别，民族，出生年月，住所地，身份证号码，联系电话。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被申请执行人：姓名，性别，民族，出生年月，住所地，身份证号码，联系电话。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请求恢复执行贵院（____）____号民事判决书。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申请理由：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申请执行人___与被申请执行人___民间借贷纠纷一案，经长沙县人民法院依法审理终结，并下达了（____）____号民事判决书，判令被申请执行人___偿付申请执行人借款本金___元及其人民银行同期利息（自 年 月 日开始计算至全部借款本息还清之日止），案件受理费___元由被申请执行人负担。[将判决内容写清楚即可]判决生效后，被申请执行人未履行判决义务，申请执行人依法向贵院申请执行。执行___元案款后，贵院以被申请执行人暂无财产可供执行为由，中止了本案的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现经申请执行人调查发现，被申请执行人尚有财产可供继续执行，故申请执行人依据《中华人民共和国民事诉讼法》第232条，特向贵院申请恢复执行。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长沙县人民法院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申请执行人：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20xx年恢复执行申请书篇5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被申请人：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一、强制被申请人立即向申请人偿还借款及利息人民币69535元，并加倍支付该债务迟延履行期间的利息。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二、强制被申请人向申请人支付垫付的本案诉讼费人民币500元。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三、由被申请人承担本案申请执行费。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申请理由：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与被申请人之间借款合同纠纷一案，由武汉市硚口区人民法院受理，于1999年3月10审理完结，该院依法对本案作出（1999）硚经初字第46号民事判决：判令被申请人于判决生效后十日内向申请人偿还借款及利息人民币74535元，并向申请人支付垫付的案件受理费人民币500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判决发生法律效力后，被申请人拒不遵照生效判决向申请人履行，申请人于当年向你院提出强制执行申请，在你院的执行下被申请人向申请人支付了人民币5000元，此后，被申请人再未遵照生效判决向申请人继续履行且一直下落不明，现申请人发现被申请人重新出现，为维护申请人的合法权益，根据《中华人民共和国民事诉讼法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第224条之规定，特申请你院依法对被申请人继续给予强制执行。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武汉市硚口区人民法院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20xx年恢复执行申请书篇6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申请人：___________法定代表人：___________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被申请人：___________法定代表人：___________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一、请求兰州市中级人民法院恢复执行已生效的___兰法民初字第______号民事判决书所确定的内容。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1、判决确定的工程款、利息损失及诉讼费334806元;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2、被申请人应加倍支付迟延履行期间的债务利息;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3、本案的执行费用2621元由被申请人承担。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二、事实及理由：申请人______与被申请人______因拖欠工程款案件，业经贵院审结并产生了______兰法民初字第______号民事判决书。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该判决确定：被申请人______于判决生效后10内给付申请人_________工程款563553元;给付利息损失6608元，案件受理费10645元，三项合计580806元。判决于20______年10月25日送达双方当事人，同年11月10日生效。在判决生效后，由于被申请人不自觉履行义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申请强制执行，截止20______年11月共执行回来24.6万元，因被申请人无能力支付，法院裁定中止执行，待被申请人有支付能力时恢复执行。近日，被申请人作为债权人在申请执行______工厂履行给付900余万元义务案件，且近期_________工厂给付_________390万元。这样被申请人就有履行能力了。为此，申请人依据《民事诉讼法》第234条、第232条之规定，请求人民法院依法恢复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兰州市中级人民法院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20xx年恢复执行申请书篇7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申请人：xxx，男，195x年6月17日生，住xxx区xxx路87号，电话：xxxx。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被执行人：xxx，男，196x年4月8日生，住xxx区xxx路xxx小区xx号楼xx楼x户。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请求事项：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依法恢复强制执行xxx区人民法院作出的(1999)xx民初字第10号民事判决书。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事实与理由：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申请人与被执行人借贷纠纷一案，经xxx区人民法院作出(1999)xx民初字第1101号民事判决书。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20xx年申请人提出执行申请，但因被执行人当时无力还款，贵院于20xx年5月中止执行。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现被执行人经济条件较好，有房、有车，已具备偿还能力。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为维护申请人的合法权益，特申请人民法院恢复强制执行，恳请批准。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xxx区人民法院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