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44" w:afterAutospacing="0" w:line="360" w:lineRule="atLeast"/>
        <w:ind w:left="0" w:right="0" w:firstLine="560"/>
        <w:jc w:val="left"/>
        <w:rPr>
          <w:rFonts w:hint="default" w:ascii="Arial" w:hAnsi="Arial" w:eastAsia="宋体" w:cs="Arial"/>
          <w:i w:val="0"/>
          <w:iCs w:val="0"/>
          <w:caps w:val="0"/>
          <w:color w:val="222222"/>
          <w:spacing w:val="0"/>
          <w:sz w:val="24"/>
          <w:szCs w:val="24"/>
          <w:shd w:val="clear" w:fill="FFFFFF"/>
          <w:lang w:val="en-US" w:eastAsia="zh-CN"/>
        </w:rPr>
      </w:pPr>
      <w:bookmarkStart w:id="0" w:name="_GoBack"/>
      <w: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4"/>
          <w:szCs w:val="24"/>
          <w:shd w:val="clear" w:fill="FFFFFF"/>
          <w:lang w:val="en-US" w:eastAsia="zh-CN"/>
        </w:rPr>
        <w:t>电子式电能表生产离不开手工焊接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44" w:afterAutospacing="0" w:line="360" w:lineRule="atLeast"/>
        <w:ind w:left="0" w:right="0" w:firstLine="560"/>
        <w:jc w:val="left"/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4"/>
          <w:szCs w:val="24"/>
          <w:shd w:val="clear" w:fill="FFFFFF"/>
          <w:lang w:val="en-US" w:eastAsia="zh-CN"/>
        </w:rPr>
        <w:t>手工焊接又称为锡焊，是电子产品装配中不可或缺操作技能，尽管现代化企业已经普遍使用自动插装、波峰焊等自动焊接的生产工艺，但是有些敏感器件、产品试制、电子产品维修以及某些不适合自动焊接的场合还是需要手工焊接，</w:t>
      </w:r>
      <w:r>
        <w:rPr>
          <w:rFonts w:hint="default" w:ascii="Arial" w:hAnsi="Arial" w:eastAsia="宋体" w:cs="Arial"/>
          <w:i w:val="0"/>
          <w:iCs w:val="0"/>
          <w:caps w:val="0"/>
          <w:color w:val="222222"/>
          <w:spacing w:val="0"/>
          <w:sz w:val="24"/>
          <w:szCs w:val="24"/>
          <w:shd w:val="clear" w:fill="FFFFFF"/>
          <w:lang w:val="en-US" w:eastAsia="zh-CN"/>
        </w:rPr>
        <w:t>还没有任何一种焊接方法可以完全取代手工焊接。</w:t>
      </w:r>
      <w: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4"/>
          <w:szCs w:val="24"/>
          <w:shd w:val="clear" w:fill="FFFFFF"/>
          <w:lang w:val="en-US" w:eastAsia="zh-CN"/>
        </w:rPr>
        <w:t>电子式电能表其实就是一个纯电子产品，现在的智能电表电子元器件高达好几百个，需要通过SMT贴片焊接、波峰焊焊接、手工焊接。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44" w:afterAutospacing="0" w:line="360" w:lineRule="atLeast"/>
        <w:ind w:left="0" w:right="0" w:firstLine="560"/>
        <w:jc w:val="left"/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4610100" cy="2593340"/>
            <wp:effectExtent l="0" t="0" r="7620" b="12700"/>
            <wp:docPr id="2" name="图片 2" descr="2022.5.3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022.5.3-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259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44" w:afterAutospacing="0" w:line="360" w:lineRule="atLeast"/>
        <w:ind w:left="0" w:right="0" w:firstLine="560"/>
        <w:jc w:val="left"/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i w:val="0"/>
          <w:iCs w:val="0"/>
          <w:caps w:val="0"/>
          <w:color w:val="222222"/>
          <w:spacing w:val="0"/>
          <w:sz w:val="24"/>
          <w:szCs w:val="24"/>
          <w:shd w:val="clear" w:fill="FFFFFF"/>
          <w:lang w:val="en-US" w:eastAsia="zh-CN"/>
        </w:rPr>
        <w:t>智能电表的功能越来越多，性能要求也越来越高，体积空间有限，在PCB布板时空间挤压会造成有些器件不能采用波峰焊焊接。另外电能表中有一些敏感器件如液晶屏、插件晶振、电池等均不能采用波峰焊焊接，需要采用手工焊接。在电能表厂家永泰隆手工焊接岗位属于特殊技术岗位,需要经过理论及实际操作的培训考核持证上岗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44" w:afterAutospacing="0" w:line="360" w:lineRule="atLeast"/>
        <w:ind w:left="0" w:right="0" w:firstLine="560"/>
        <w:jc w:val="left"/>
        <w:rPr>
          <w:rFonts w:hint="default" w:ascii="Arial" w:hAnsi="Arial" w:eastAsia="宋体" w:cs="Arial"/>
          <w:i w:val="0"/>
          <w:iCs w:val="0"/>
          <w:caps w:val="0"/>
          <w:color w:val="222222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Arial" w:hAnsi="Arial" w:eastAsia="宋体" w:cs="Arial"/>
          <w:i w:val="0"/>
          <w:iCs w:val="0"/>
          <w:caps w:val="0"/>
          <w:color w:val="222222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3901440" cy="2194560"/>
            <wp:effectExtent l="0" t="0" r="0" b="0"/>
            <wp:docPr id="3" name="图片 3" descr="2022.9.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022.9.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01440" cy="219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44" w:afterAutospacing="0" w:line="360" w:lineRule="atLeast"/>
        <w:ind w:right="0"/>
        <w:jc w:val="left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手工焊焊接操作要领: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44" w:afterAutospacing="0" w:line="360" w:lineRule="atLeast"/>
        <w:ind w:right="0"/>
        <w:jc w:val="left"/>
        <w:rPr>
          <w:rFonts w:hint="eastAsia" w:ascii="Arial" w:hAnsi="Arial" w:eastAsia="宋体" w:cs="Arial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加热焊件：电洛铁头同时接触两个被焊接物（即焊盘和器件管脚），加热整个焊件全体，时间大约为1到2秒钟。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44" w:afterAutospacing="0" w:line="360" w:lineRule="atLeast"/>
        <w:ind w:right="0" w:rightChars="0"/>
        <w:jc w:val="left"/>
        <w:rPr>
          <w:rFonts w:hint="eastAsia" w:ascii="Arial" w:hAnsi="Arial" w:eastAsia="宋体" w:cs="Arial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2、送入焊丝：焊件的焊接面被加热到一定温度后，焊锡丝从洛铁的对面接触焊件。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44" w:afterAutospacing="0" w:line="360" w:lineRule="atLeast"/>
        <w:ind w:right="0"/>
        <w:jc w:val="left"/>
        <w:rPr>
          <w:rFonts w:hint="eastAsia" w:ascii="Arial" w:hAnsi="Arial" w:eastAsia="宋体" w:cs="Arial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3、移开焊丝：当焊丝熔化一定量后，立即向左上45度方向移开焊丝。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44" w:afterAutospacing="0" w:line="360" w:lineRule="atLeast"/>
        <w:ind w:right="0"/>
        <w:jc w:val="left"/>
        <w:rPr>
          <w:rFonts w:hint="eastAsia" w:ascii="Arial" w:hAnsi="Arial" w:eastAsia="宋体" w:cs="Arial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4、移开洛铁：焊锡浸润焊盘和器件管脚的焊接部位后，向右上45度方向移开洛铁，结束焊接。从步骤2开始到步骤4结束，时间大约也是1到2秒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44" w:afterAutospacing="0" w:line="360" w:lineRule="atLeast"/>
        <w:ind w:right="0"/>
        <w:jc w:val="left"/>
        <w:rPr>
          <w:rFonts w:hint="eastAsia" w:ascii="Arial" w:hAnsi="Arial" w:eastAsia="宋体" w:cs="Arial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734435" cy="2543810"/>
            <wp:effectExtent l="0" t="0" r="14605" b="1270"/>
            <wp:docPr id="21" name="图片 1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8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34435" cy="25438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44" w:afterAutospacing="0" w:line="360" w:lineRule="atLeast"/>
        <w:ind w:right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手工焊过程管控要点:</w:t>
      </w:r>
    </w:p>
    <w:p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44" w:afterAutospacing="0" w:line="360" w:lineRule="atLeast"/>
        <w:ind w:right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电能表PCB板在手工焊接时需要采用恒温防静电电洛铁，焊接时接地线必须可靠接地；接地电阻小于3Ω，绝缘电阻大于10MΩ。</w:t>
      </w:r>
    </w:p>
    <w:p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44" w:afterAutospacing="0" w:line="360" w:lineRule="atLeast"/>
        <w:ind w:right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不同的DIP元器件有其不同的焊接温度要求；在焊接电能表中敏感器件时需要采用温度检测仪进行温度控制，检测温度符合才能进行焊接操作。</w:t>
      </w:r>
    </w:p>
    <w:p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44" w:afterAutospacing="0" w:line="360" w:lineRule="atLeast"/>
        <w:ind w:right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焊点应呈内弧形、饱满、光滑、无针孔、无毛刺</w:t>
      </w:r>
    </w:p>
    <w:p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44" w:afterAutospacing="0" w:line="360" w:lineRule="atLeast"/>
        <w:ind w:right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焊点剪脚位置高于焊点1mm</w:t>
      </w:r>
    </w:p>
    <w:p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44" w:afterAutospacing="0" w:line="360" w:lineRule="atLeast"/>
        <w:ind w:right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查看电能表PCB板上有无锡渣、锡珠，采用防静电刷子进行清理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44" w:afterAutospacing="0" w:line="360" w:lineRule="atLeast"/>
        <w:ind w:right="0" w:right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自检工作：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44" w:afterAutospacing="0" w:line="360" w:lineRule="atLeast"/>
        <w:ind w:right="0" w:rightChars="0"/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焊接好电能表PCB板作业人员需要进行自检，是否有虚焊、漏焊、位置错误等，自检合格方可流入下道工序。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44" w:afterAutospacing="0" w:line="360" w:lineRule="atLeast"/>
        <w:ind w:left="0" w:right="0" w:firstLine="560"/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4954270"/>
            <wp:effectExtent l="0" t="0" r="2540" b="13970"/>
            <wp:docPr id="1" name="图片 1" descr="公司介绍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公司介绍图片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95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44" w:afterAutospacing="0" w:line="360" w:lineRule="atLeast"/>
        <w:ind w:left="0" w:right="0" w:firstLine="560"/>
        <w:jc w:val="left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转载于：https://cn.ytl-e.com/news/quarterly-publication/zhi-neng-chao-biao-shou-fei-xi-tong-716.html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44" w:afterAutospacing="0" w:line="360" w:lineRule="atLeast"/>
        <w:ind w:left="0" w:right="0" w:firstLine="56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44" w:afterAutospacing="0" w:line="360" w:lineRule="atLeast"/>
        <w:ind w:right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FD61CE"/>
    <w:multiLevelType w:val="singleLevel"/>
    <w:tmpl w:val="85FD61CE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C49E60E"/>
    <w:multiLevelType w:val="singleLevel"/>
    <w:tmpl w:val="5C49E60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3MjdjNDY0MzI4MTEyMDVmOGM2OTkxNDU5ZTcyZGUifQ=="/>
  </w:docVars>
  <w:rsids>
    <w:rsidRoot w:val="33BE5FD5"/>
    <w:rsid w:val="01FF6B91"/>
    <w:rsid w:val="05A50F26"/>
    <w:rsid w:val="05E72DB2"/>
    <w:rsid w:val="06C33397"/>
    <w:rsid w:val="06D77193"/>
    <w:rsid w:val="07911761"/>
    <w:rsid w:val="091C7439"/>
    <w:rsid w:val="0A4641E5"/>
    <w:rsid w:val="0AA277E2"/>
    <w:rsid w:val="0AB55CF1"/>
    <w:rsid w:val="0D447276"/>
    <w:rsid w:val="0DBC44EE"/>
    <w:rsid w:val="0E27502B"/>
    <w:rsid w:val="0E5C05EF"/>
    <w:rsid w:val="0FDF6DE2"/>
    <w:rsid w:val="135D4BEE"/>
    <w:rsid w:val="138F1707"/>
    <w:rsid w:val="147C3083"/>
    <w:rsid w:val="150F6822"/>
    <w:rsid w:val="157955E3"/>
    <w:rsid w:val="161B062B"/>
    <w:rsid w:val="16866FEE"/>
    <w:rsid w:val="17920BDE"/>
    <w:rsid w:val="1977452F"/>
    <w:rsid w:val="19B57F9F"/>
    <w:rsid w:val="1AA41955"/>
    <w:rsid w:val="1B8151F1"/>
    <w:rsid w:val="1BF87711"/>
    <w:rsid w:val="1BFA137F"/>
    <w:rsid w:val="1C230AC0"/>
    <w:rsid w:val="1CA04500"/>
    <w:rsid w:val="1D373FA2"/>
    <w:rsid w:val="21FB0414"/>
    <w:rsid w:val="225C2174"/>
    <w:rsid w:val="229F7229"/>
    <w:rsid w:val="239B52D9"/>
    <w:rsid w:val="241F37F9"/>
    <w:rsid w:val="26CF5B59"/>
    <w:rsid w:val="275E7934"/>
    <w:rsid w:val="28067856"/>
    <w:rsid w:val="29514455"/>
    <w:rsid w:val="295C2EEE"/>
    <w:rsid w:val="2A1E23B1"/>
    <w:rsid w:val="2A512F7A"/>
    <w:rsid w:val="2AFE685E"/>
    <w:rsid w:val="2BB30740"/>
    <w:rsid w:val="2C0C1996"/>
    <w:rsid w:val="2C53709C"/>
    <w:rsid w:val="2C73502A"/>
    <w:rsid w:val="2CB74F17"/>
    <w:rsid w:val="2E165C6D"/>
    <w:rsid w:val="2F7728D2"/>
    <w:rsid w:val="2FC8596B"/>
    <w:rsid w:val="30072427"/>
    <w:rsid w:val="302A6B45"/>
    <w:rsid w:val="315C515E"/>
    <w:rsid w:val="324568E3"/>
    <w:rsid w:val="32B351C0"/>
    <w:rsid w:val="33BE5FD5"/>
    <w:rsid w:val="3421711A"/>
    <w:rsid w:val="347839D1"/>
    <w:rsid w:val="358A42A9"/>
    <w:rsid w:val="36BB0841"/>
    <w:rsid w:val="373F16E1"/>
    <w:rsid w:val="37A57F02"/>
    <w:rsid w:val="37B87D95"/>
    <w:rsid w:val="38592752"/>
    <w:rsid w:val="38FA508D"/>
    <w:rsid w:val="39BF540B"/>
    <w:rsid w:val="39F0214B"/>
    <w:rsid w:val="3B170C12"/>
    <w:rsid w:val="3B8439BD"/>
    <w:rsid w:val="3C2974B3"/>
    <w:rsid w:val="3C712258"/>
    <w:rsid w:val="3F087854"/>
    <w:rsid w:val="3F70313C"/>
    <w:rsid w:val="3FAB67AA"/>
    <w:rsid w:val="3FD360CE"/>
    <w:rsid w:val="40217FC5"/>
    <w:rsid w:val="409475F1"/>
    <w:rsid w:val="435766B4"/>
    <w:rsid w:val="459E0345"/>
    <w:rsid w:val="47044DA5"/>
    <w:rsid w:val="48731F03"/>
    <w:rsid w:val="489C6C7B"/>
    <w:rsid w:val="49107A31"/>
    <w:rsid w:val="49B02FC2"/>
    <w:rsid w:val="4A44606A"/>
    <w:rsid w:val="4A8835F7"/>
    <w:rsid w:val="4C0300F2"/>
    <w:rsid w:val="4C787DDA"/>
    <w:rsid w:val="4D2B317E"/>
    <w:rsid w:val="4D3F4053"/>
    <w:rsid w:val="4DFB14AD"/>
    <w:rsid w:val="4E2337C9"/>
    <w:rsid w:val="50A62A29"/>
    <w:rsid w:val="50FB59E7"/>
    <w:rsid w:val="5248023B"/>
    <w:rsid w:val="53233FDA"/>
    <w:rsid w:val="540B3F15"/>
    <w:rsid w:val="542C6388"/>
    <w:rsid w:val="55181D80"/>
    <w:rsid w:val="56A47A0A"/>
    <w:rsid w:val="56C66B98"/>
    <w:rsid w:val="571637A3"/>
    <w:rsid w:val="575B4AFE"/>
    <w:rsid w:val="590F25BD"/>
    <w:rsid w:val="5E79352B"/>
    <w:rsid w:val="609B74DC"/>
    <w:rsid w:val="60C07B37"/>
    <w:rsid w:val="61001CE1"/>
    <w:rsid w:val="610209B0"/>
    <w:rsid w:val="61D571F7"/>
    <w:rsid w:val="629E6384"/>
    <w:rsid w:val="62DE70E6"/>
    <w:rsid w:val="639473AF"/>
    <w:rsid w:val="64B96D77"/>
    <w:rsid w:val="64FB6403"/>
    <w:rsid w:val="655B4824"/>
    <w:rsid w:val="668C68B1"/>
    <w:rsid w:val="668F65D1"/>
    <w:rsid w:val="67803B48"/>
    <w:rsid w:val="68272BD0"/>
    <w:rsid w:val="6A333127"/>
    <w:rsid w:val="6A73500E"/>
    <w:rsid w:val="6B882FFF"/>
    <w:rsid w:val="6C9937AE"/>
    <w:rsid w:val="6D967C55"/>
    <w:rsid w:val="6ED048E4"/>
    <w:rsid w:val="6F3E67F6"/>
    <w:rsid w:val="6F614293"/>
    <w:rsid w:val="7066064A"/>
    <w:rsid w:val="70710506"/>
    <w:rsid w:val="70F0655E"/>
    <w:rsid w:val="753B7853"/>
    <w:rsid w:val="75D3210C"/>
    <w:rsid w:val="767825EE"/>
    <w:rsid w:val="767C24FD"/>
    <w:rsid w:val="76EC4D8A"/>
    <w:rsid w:val="78AC657F"/>
    <w:rsid w:val="7CC8025B"/>
    <w:rsid w:val="7F3C0589"/>
    <w:rsid w:val="7FFA1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777</Words>
  <Characters>888</Characters>
  <Lines>0</Lines>
  <Paragraphs>0</Paragraphs>
  <TotalTime>64</TotalTime>
  <ScaleCrop>false</ScaleCrop>
  <LinksUpToDate>false</LinksUpToDate>
  <CharactersWithSpaces>888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2022-12-21T01:58:00Z</dcterms:created>
  <dc:creator>智电-许晓庆（客服经理）</dc:creator>
  <cp:lastModifiedBy>智电-许晓庆（客服经理）</cp:lastModifiedBy>
  <dcterms:modified xsi:type="dcterms:W3CDTF">2023-02-07T02:17:50Z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E3290618FF9947E0ABE6E520D92D2FBF</vt:lpwstr>
  </property>
</Properties>
</file>