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845" w:rsidRPr="00B27845" w:rsidRDefault="00B27845" w:rsidP="00B27845">
      <w:pPr>
        <w:widowControl/>
        <w:spacing w:line="678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31"/>
          <w:szCs w:val="31"/>
        </w:rPr>
      </w:pPr>
      <w:r w:rsidRPr="00B27845">
        <w:rPr>
          <w:rFonts w:ascii="宋体" w:eastAsia="宋体" w:hAnsi="宋体" w:cs="宋体"/>
          <w:b/>
          <w:bCs/>
          <w:color w:val="000000"/>
          <w:kern w:val="36"/>
          <w:sz w:val="31"/>
          <w:szCs w:val="31"/>
        </w:rPr>
        <w:t>YUY-113A安全用电实训考核装置</w:t>
      </w:r>
    </w:p>
    <w:p w:rsidR="00B27845" w:rsidRPr="00B27845" w:rsidRDefault="00B27845" w:rsidP="00B27845">
      <w:pPr>
        <w:widowControl/>
        <w:spacing w:line="424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color w:val="000000"/>
          <w:kern w:val="0"/>
          <w:sz w:val="24"/>
          <w:szCs w:val="24"/>
        </w:rPr>
        <w:drawing>
          <wp:inline distT="0" distB="0" distL="0" distR="0">
            <wp:extent cx="4765675" cy="4765675"/>
            <wp:effectExtent l="19050" t="0" r="0" b="0"/>
            <wp:docPr id="1" name="图片 1" descr="http://www.sh-yuy.com/uploads/allimg/181116/1-1Q116141640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81116/1-1Q11614164035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476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845" w:rsidRPr="00B27845" w:rsidRDefault="00B27845" w:rsidP="00B27845">
      <w:pPr>
        <w:widowControl/>
        <w:spacing w:line="424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t>一、设备概述：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YUY-113A安全用电实训台，适用于《电气安全工程》、《安全用电》、《电工作业》、《电工技术》、《电力工程概论》等课程教学实训。学员可通过实训教学，熟悉各种电气事故的原因和预防电气事故的实用操作措施，从而使学员了解电气事故、重视电气事故、提高现场预防事故和解决电气事故的能力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YUY-113A安全用电实训台，同时使学生学习电网的多种连接方式、多种常用的线路保护方式，比如直接接触电击防护、间接接触电击保护、以及安全设备选择。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YUY-113A安全用电实训台，采用台式模块化（挂板）结构，可扩展性强。教学模型均安装在挂板上，使实训元件更加直观，方便学员学习掌握。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二、设备特点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1、多重、可靠、全面的安全保护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电源总开关采用可靠性漏电保护断路器，一旦漏电能在0.1秒内切断电源；二是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lastRenderedPageBreak/>
        <w:t>实验台采用三相五线制电源，实验台金属外壳安装专用接线端子，保证设备可靠接地；三是采用无触及性实验插座，完全避免了无意识触电。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2、完善的硬件配置：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实训台所需各种电源、仪表、负载、电子元件、电路模块等有机结地合在一起，配套齐全。电气控制线路或电子线路元件都装在作为挂板的安装板上，操作方便、更换便捷，可扩展其它功能或开发新实验。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3、设备扩展方便：模块式结构，挂箱更换方便，便于组织各种实训项目、方便升级。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4、设备的可靠性：元件连接在端子，学生从端子上插线或接线，训练学生理论联系实际的基本技能。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5、可进行电工实训项目教学法的各种项目。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三、技术性能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1、工作电源：三相五线，AC380V±10％，50HZ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2、功率：Pmax小于300W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3、环境温度：－30℃-40℃；相对湿度：≤90％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4、重量：80kg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5、外形尺寸：1600mm×750mm×1500mm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四、实验项目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实训一  人体阻抗的认识和测试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实训二  直接触电的认识和实训操作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实训三  模拟人体在遭受电击时的电流途径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实训四  间接触电的认识和实训操作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实训五  模拟人体接触设备外壳引起的电击情况及人体电压大小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实训六  直接和间接触电保护实训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实训七  绝缘电阻和吸收比的测量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实训八  接地电阻的测量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实训九  三相交流电的相序判断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实训十  低压接地系统实训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实训十一  安全标志的认识实训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实训十二  等电位联结模拟实训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五、配置清单</w:t>
      </w:r>
      <w:r w:rsidRPr="00B27845">
        <w:rPr>
          <w:rFonts w:ascii="宋体" w:eastAsia="宋体" w:hAnsi="宋体" w:cs="宋体"/>
          <w:color w:val="000000"/>
          <w:kern w:val="0"/>
          <w:sz w:val="24"/>
          <w:szCs w:val="24"/>
        </w:rPr>
        <w:br/>
        <w:t>1、硬件单台配置清单</w:t>
      </w:r>
    </w:p>
    <w:tbl>
      <w:tblPr>
        <w:tblW w:w="101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17"/>
        <w:gridCol w:w="2236"/>
        <w:gridCol w:w="4473"/>
        <w:gridCol w:w="1423"/>
        <w:gridCol w:w="1016"/>
      </w:tblGrid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安全用电实训装置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金属台+木质台面+电源控制+实训面板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1台/台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安全用电挂箱1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安全变压器单元、特地安全电压单元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安全用电挂箱2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电流型漏电保护实验、电流感知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安全用电挂箱3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设备漏电模拟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安全用电挂箱4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三相负载、跨步电压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安全用电挂箱5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电网三种接线方式模拟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安全用电挂箱6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人体触电模拟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安全用电挂箱7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跨步电压模拟、人体不同电流途径的伤害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指针式万用表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MF47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测电笔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1支/台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兆欧表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ZC25-4， 0～1000兆欧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1只/台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接地电阻测试仪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10Ω×0.1－×1－×10，ZC29B-1(或者ZC29B-2)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1套/教室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急救橡皮模拟人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1套/教室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选配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电工常用工具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绝缘棒、绝缘夹钳、高压验电器、脚扣</w:t>
            </w: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登高板、安全腰带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1套/教室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选配</w:t>
            </w:r>
          </w:p>
        </w:tc>
      </w:tr>
      <w:tr w:rsidR="00B27845" w:rsidRPr="00B27845" w:rsidTr="00B27845">
        <w:trPr>
          <w:tblCellSpacing w:w="0" w:type="dxa"/>
        </w:trPr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实验指导书</w:t>
            </w:r>
          </w:p>
        </w:tc>
        <w:tc>
          <w:tcPr>
            <w:tcW w:w="4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2本/台</w:t>
            </w:r>
          </w:p>
        </w:tc>
        <w:tc>
          <w:tcPr>
            <w:tcW w:w="1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7845" w:rsidRPr="00B27845" w:rsidRDefault="00B27845" w:rsidP="00B27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78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E1667" w:rsidRDefault="00CE1667"/>
    <w:sectPr w:rsidR="00CE1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667" w:rsidRDefault="00CE1667" w:rsidP="00B27845">
      <w:r>
        <w:separator/>
      </w:r>
    </w:p>
  </w:endnote>
  <w:endnote w:type="continuationSeparator" w:id="1">
    <w:p w:rsidR="00CE1667" w:rsidRDefault="00CE1667" w:rsidP="00B27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667" w:rsidRDefault="00CE1667" w:rsidP="00B27845">
      <w:r>
        <w:separator/>
      </w:r>
    </w:p>
  </w:footnote>
  <w:footnote w:type="continuationSeparator" w:id="1">
    <w:p w:rsidR="00CE1667" w:rsidRDefault="00CE1667" w:rsidP="00B278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845"/>
    <w:rsid w:val="00B27845"/>
    <w:rsid w:val="00CE1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78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7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78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8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8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96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2345">
                  <w:marLeft w:val="339"/>
                  <w:marRight w:val="0"/>
                  <w:marTop w:val="16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3</cp:revision>
  <dcterms:created xsi:type="dcterms:W3CDTF">2019-05-03T10:38:00Z</dcterms:created>
  <dcterms:modified xsi:type="dcterms:W3CDTF">2019-05-03T10:39:00Z</dcterms:modified>
</cp:coreProperties>
</file>