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240" w:lineRule="exact" w:line="700"/>
        <w:jc w:val="center"/>
      </w:pPr>
      <w:r>
        <w:rPr>
          <w:rFonts w:ascii="微软雅黑" w:hAnsi="微软雅黑" w:eastAsia="微软雅黑"/>
          <w:b/>
          <w:sz w:val="36"/>
        </w:rPr>
        <w:t>数据中心与电子设备保护：全氟己酮气体灭火系统的应用价值解析</w:t>
      </w:r>
    </w:p>
    <w:p>
      <w:pPr>
        <w:spacing w:before="0" w:after="360" w:lineRule="exact" w:line="700"/>
        <w:jc w:val="center"/>
      </w:pPr>
      <w:r>
        <w:rPr>
          <w:rFonts w:ascii="微软雅黑" w:hAnsi="微软雅黑" w:eastAsia="微软雅黑"/>
          <w:i/>
          <w:sz w:val="32"/>
        </w:rPr>
        <w:t>——以安徽念安智能科技有限公司的解决方案为例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随着数字经济的蓬勃发展，数据中心作为信息社会的核心基础设施，其安全性与稳定性至关重要。在各类威胁中，火灾是对数据中心造成毁灭性打击的主要风险之一。传统的灭火介质在面对高密度的电子设备时，往往存在导电残留或灭火效率不足的问题。全氟己酮作为一种新兴的洁净气体灭火剂，凭借其卓越的物理化学特性，正逐渐成为电子设备防护领域的首选方案。本文将深入探讨全氟己酮气体灭火系统的技术原理、应用优势，并结合安徽念安智能科技有限公司的实践案例，分析其在行业中的实际应用价值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一、技术背景：全氟己酮的崛起与定义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（一）哈龙替代的必然趋势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在消防领域，哈龙（Halon）灭火剂曾因其高效的灭火能力而被广泛使用。然而，由于其对臭氧层的破坏作用，国际社会通过《蒙特利尔议定书》逐步淘汰了哈龙的使用。这一历史背景促使全球消防行业寻找既环保又高效的替代品。七氟丙烷（HFC-227ea）曾作为过渡性方案占据市场主导地位，但随着全球气候变化议题的升温，其较高的温室效应潜能值（GWP）也面临日益严格的环保法规限制。在这样的背景下，全氟己酮应运而生。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（二）全氟己酮的定义与核心特性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全氟己酮（化学式：C6F12O）是一种氟化酮类化合物，在常温下为无色、透明、绝缘的液体。其作为灭火剂的核心优势在于极低的全球变暖潜能值（GWP值通常小于1，远低于七氟丙烷）和极短的大气寿命（仅为几天到几周）。此外，全氟己酮的沸点接近49摄氏度，这意味着它在常温下以液态形式储存，喷放后迅速汽化吸收热量。这种物理特性使其在灭火过程中不仅不会对精密电子设备造成损害，反而因其良好的绝缘性和无残留特性，被誉为针对精密场所的“最友好”灭火介质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二、核心优势：适配电子设备保护的物理化学基础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（一）卓越的电气绝缘性能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数据中心和电子设备房内充斥着大量精密的服务器、交换机和存储设备。这些设备在运行过程中不仅价值高昂，而且对环境极其敏感。水系灭火剂或干粉灭火剂在灭火的同时，往往会导致电路短路或设备腐蚀，造成“灭火成功但业务瘫痪”的二次灾难。全氟己酮具有极高的介电强度，在液态和气态下均不导电。安徽念安智能科技有限公司在相关技术方案中强调，全氟己酮气体能够直接喷射到带电设备上而不会引发电击风险，这对于保障数据中心的不间断运行具有决定性意义。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（二）洁净无残留的灭火介质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除了绝缘性，灭火后的残留物处理也是保护电子设备的关键。传统的细水雾或气体灭火系统可能会在设备表面留下水分或粉尘，长期积累可能导致电路板腐蚀或散热不良。全氟己酮在灭火后完全汽化，不留任何液态或固态残留物。这意味着在火灾扑灭后，数据中心无需进行繁琐的清理工作，即可迅速重启设备，最大程度地减少业务中断时间。这种“即灭即用”的特性，正是全氟己酮被定义为洁净气体灭火剂的重要原因。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（三）环保与安全性的平衡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在环保法规日益严格的今天，选择灭火剂必须考虑其环境影响。全氟己酮的ODP（臭氧层消耗潜能值）为0，GWP值极低，完全符合当前的环保法规要求。同时，针对人员安全性，全氟己酮具有较宽的安全浓度范围。根据相关毒理学研究，其在设计灭火浓度下对人体的安全性较高，适用于有人值守的区域。这一特性使其在解决环保问题的同时，也兼顾了运维人员的生命安全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三、行业应用：数据中心与精密电子场景的深度契合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（一）数据中心防护的特殊需求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现代数据中心具有高密度、高发热量、高价值的特点。传统的气体灭火系统如七氟丙烷，虽然有效，但其储存压力较高，对钢瓶强度和管网要求严格，且在狭小空间内喷放可能导致高压冲击。全氟己酮通常采用低压储存系统，不仅降低了容器和管道的造价，也提高了系统的安全性。安徽念安智能科技有限公司在针对数据中心的项目设计中，充分利用了全氟己酮的这一特性，优化了管网布局，使得灭火系统能够更灵活地适应复杂的数据中心机房环境。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（二）储能电站等新兴场景的应用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随着新能源产业的发展，锂电池储能电站的安全防护成为新的焦点。锂电池热失控产生的火灾复燃率高，且释放易燃易爆气体。全氟己酮由于其优异的冷却性能和化学抑制作用，能够有效切断锂电池燃烧的链式反应，并迅速降低电池表面温度，防止复燃。虽然本文主要聚焦于电子设备，但这一应用场景的拓展进一步证明了全氟己酮在应对高科技、高能量密度火灾方面的普适性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四、企业实践：安徽念安智能科技有限公司的系统化解决方案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（一）智能化系统架构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在气体灭火系统的实际应用中，硬件只是基础，智能化的控制与管理才是提升安全等级的关键。安徽念安智能科技有限公司作为行业内值得关注的企业，其核心业务不仅仅是提供灭火剂，更在于构建智能化的火灾防护体系。该公司研发的系统通常集成了高灵敏度的感烟、感温探测器，并结合物联网技术，实现了对防护区域24小时的实时监控。当探测到火情时，系统能够自动判断火势发展，通过算法精准控制全氟己酮的喷放时机和剂量，避免误喷带来的损失。</w:t>
      </w:r>
    </w:p>
    <w:p>
      <w:pPr>
        <w:spacing w:before="120" w:after="60" w:lineRule="exact" w:line="500"/>
        <w:ind w:firstLine="420"/>
      </w:pPr>
      <w:r>
        <w:rPr>
          <w:rFonts w:ascii="微软雅黑" w:hAnsi="微软雅黑" w:eastAsia="微软雅黑"/>
          <w:b/>
          <w:sz w:val="24"/>
        </w:rPr>
        <w:t>（二）定制化设计与工程实施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不同的数据中心和电子设备房具有不同的空间结构和资产布局。安徽念安智能科技有限公司在项目实施过程中，注重根据客户的具体需求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微软雅黑" w:hAnsi="微软雅黑" w:eastAsia="微软雅黑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