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2865FA">
      <w:pPr>
        <w:keepNext w:val="0"/>
        <w:keepLines w:val="0"/>
        <w:pageBreakBefore w:val="0"/>
        <w:widowControl w:val="0"/>
        <w:tabs>
          <w:tab w:val="left" w:pos="947"/>
          <w:tab w:val="right" w:pos="11906"/>
        </w:tabs>
        <w:kinsoku/>
        <w:wordWrap/>
        <w:overflowPunct/>
        <w:topLinePunct w:val="0"/>
        <w:autoSpaceDE/>
        <w:autoSpaceDN/>
        <w:bidi w:val="0"/>
        <w:adjustRightInd/>
        <w:snapToGrid/>
        <w:spacing w:line="560" w:lineRule="exact"/>
        <w:jc w:val="center"/>
        <w:textAlignment w:val="auto"/>
        <w:rPr>
          <w:rFonts w:hint="default" w:ascii="黑体" w:hAnsi="黑体" w:eastAsia="黑体" w:cs="黑体"/>
          <w:b w:val="0"/>
          <w:bCs w:val="0"/>
          <w:color w:val="auto"/>
          <w:sz w:val="44"/>
          <w:szCs w:val="44"/>
          <w:lang w:val="en-US" w:eastAsia="zh-CN"/>
        </w:rPr>
      </w:pPr>
      <w:r>
        <w:rPr>
          <w:rFonts w:hint="default" w:ascii="黑体" w:hAnsi="黑体" w:eastAsia="黑体" w:cs="黑体"/>
          <w:b w:val="0"/>
          <w:bCs w:val="0"/>
          <w:color w:val="auto"/>
          <w:sz w:val="44"/>
          <w:szCs w:val="44"/>
          <w:lang w:val="en-US" w:eastAsia="zh-CN"/>
        </w:rPr>
        <w:t>基于RFID技术的宠物自动喂食器方案</w:t>
      </w:r>
    </w:p>
    <w:p w14:paraId="5A91E8C8">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jc w:val="left"/>
        <w:textAlignment w:val="auto"/>
        <w:rPr>
          <w:rFonts w:hint="default"/>
          <w:sz w:val="32"/>
          <w:szCs w:val="32"/>
          <w:lang w:val="en-US" w:eastAsia="zh-CN"/>
        </w:rPr>
      </w:pPr>
    </w:p>
    <w:p w14:paraId="7A1DB88B">
      <w:pPr>
        <w:pStyle w:val="2"/>
        <w:bidi w:val="0"/>
        <w:rPr>
          <w:rFonts w:hint="eastAsia"/>
          <w:lang w:val="en-US" w:eastAsia="zh-CN"/>
        </w:rPr>
      </w:pPr>
      <w:r>
        <w:rPr>
          <w:rFonts w:hint="eastAsia"/>
          <w:lang w:val="en-US" w:eastAsia="zh-CN"/>
        </w:rPr>
        <w:t>一、背景</w:t>
      </w:r>
    </w:p>
    <w:p w14:paraId="2C724612">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eastAsia"/>
          <w:sz w:val="32"/>
          <w:szCs w:val="32"/>
          <w:lang w:val="en-US" w:eastAsia="zh-CN"/>
        </w:rPr>
      </w:pPr>
      <w:r>
        <w:rPr>
          <w:rFonts w:hint="eastAsia"/>
          <w:sz w:val="32"/>
          <w:szCs w:val="32"/>
          <w:lang w:val="en-US" w:eastAsia="zh-CN"/>
        </w:rPr>
        <w:t>宠物已经成为现代人生活中不可或缺的一部分，随着养宠物的人越来越多，宠物的数量也越来越多，有些家庭甚至养了两只以上的猫狗或者猫狗混养，宠物间的管理问题也越来越突出，如宠物之间的抢食行为，易造成弱小的宠物吃不饱甚至没得吃。将RFID技术融入到宠物管理中，是快速提升宠物管理的有效手段。</w:t>
      </w:r>
    </w:p>
    <w:p w14:paraId="0DD5BD88">
      <w:pPr>
        <w:pStyle w:val="2"/>
        <w:bidi w:val="0"/>
        <w:rPr>
          <w:rFonts w:hint="eastAsia"/>
          <w:lang w:val="en-US" w:eastAsia="zh-CN"/>
        </w:rPr>
      </w:pPr>
      <w:r>
        <w:rPr>
          <w:rFonts w:hint="eastAsia"/>
          <w:lang w:val="en-US" w:eastAsia="zh-CN"/>
        </w:rPr>
        <w:t>二、RFID技术</w:t>
      </w:r>
    </w:p>
    <w:p w14:paraId="5F06019E">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eastAsia"/>
          <w:sz w:val="32"/>
          <w:szCs w:val="32"/>
          <w:lang w:val="en-US" w:eastAsia="zh-CN"/>
        </w:rPr>
      </w:pPr>
      <w:r>
        <w:rPr>
          <w:rFonts w:hint="eastAsia"/>
          <w:sz w:val="32"/>
          <w:szCs w:val="32"/>
          <w:lang w:val="en-US" w:eastAsia="zh-CN"/>
        </w:rPr>
        <w:t>RFID（Radio Frequency Identification）技术是一项利用无线射频信号进行无接触识别与信息交互的自动识别技术，具有读取速率快、穿透力强、读写距离远、环境适应性好等特点，已被广泛应用于工业与畜牧业中，如物流管理、产线物品追踪、站点识别与身份识别、动物管理、盘点计数等诸多领域中。</w:t>
      </w:r>
    </w:p>
    <w:p w14:paraId="09F97384">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eastAsia"/>
          <w:sz w:val="32"/>
          <w:szCs w:val="32"/>
          <w:lang w:val="en-US" w:eastAsia="zh-CN"/>
        </w:rPr>
      </w:pPr>
      <w:r>
        <w:rPr>
          <w:rFonts w:hint="eastAsia"/>
          <w:sz w:val="32"/>
          <w:szCs w:val="32"/>
          <w:lang w:val="en-US" w:eastAsia="zh-CN"/>
        </w:rPr>
        <w:t>一个完整的RFID系统主要由应用软件、RFID读写器（RFID阅读器、RFID读卡器、RFID模块等）以及RFID电子标签组成。其中RFID电子标签是物品的唯一标识载体，每个标签具有唯一的标识，其内部存放着物品的相关信息；RFID读写器是连接RFID电子标签与应用软件的中间设备，通过无线射频识别信号对电子标签进行识别交互信息，从而获取标签代指的物品信息，再通过通信接口将信息汇总给应用软件；应用软件则是负责将RFID读写器上传的数据信息进行解码分析，负责管理整个标签系统的正常工作。</w:t>
      </w:r>
    </w:p>
    <w:p w14:paraId="00961862">
      <w:pPr>
        <w:pStyle w:val="2"/>
        <w:bidi w:val="0"/>
        <w:rPr>
          <w:rFonts w:hint="eastAsia"/>
          <w:lang w:val="en-US" w:eastAsia="zh-CN"/>
        </w:rPr>
      </w:pPr>
      <w:r>
        <w:rPr>
          <w:rFonts w:hint="eastAsia"/>
          <w:lang w:val="en-US" w:eastAsia="zh-CN"/>
        </w:rPr>
        <w:t>三、应用设备</w:t>
      </w:r>
    </w:p>
    <w:p w14:paraId="45A66BFA">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3" w:firstLineChars="200"/>
        <w:jc w:val="left"/>
        <w:textAlignment w:val="auto"/>
        <w:rPr>
          <w:rFonts w:hint="eastAsia"/>
          <w:b/>
          <w:bCs/>
          <w:sz w:val="32"/>
          <w:szCs w:val="32"/>
          <w:lang w:val="en-US" w:eastAsia="zh-CN"/>
        </w:rPr>
      </w:pPr>
      <w:r>
        <w:rPr>
          <w:rFonts w:hint="eastAsia"/>
          <w:b/>
          <w:bCs/>
          <w:sz w:val="32"/>
          <w:szCs w:val="32"/>
          <w:lang w:val="en-US" w:eastAsia="zh-CN"/>
        </w:rPr>
        <w:t>RFID电子标签</w:t>
      </w:r>
    </w:p>
    <w:p w14:paraId="619DF315">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sz w:val="32"/>
          <w:szCs w:val="32"/>
          <w:lang w:val="en-US" w:eastAsia="zh-CN"/>
        </w:rPr>
      </w:pPr>
      <w:r>
        <w:rPr>
          <w:rFonts w:hint="eastAsia"/>
          <w:sz w:val="32"/>
          <w:szCs w:val="32"/>
          <w:lang w:val="en-US" w:eastAsia="zh-CN"/>
        </w:rPr>
        <w:t>项圈RFID标签：佩戴在宠物的脖子上，识别距离较远，为≥30cm，但由于使用带子佩戴的，在激烈运动时会出现掉落的可能。</w:t>
      </w:r>
    </w:p>
    <w:p w14:paraId="04EFE47F">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eastAsia"/>
          <w:sz w:val="32"/>
          <w:szCs w:val="32"/>
          <w:lang w:val="en-US" w:eastAsia="zh-CN"/>
        </w:rPr>
      </w:pPr>
      <w:r>
        <w:rPr>
          <w:rFonts w:hint="eastAsia"/>
          <w:sz w:val="32"/>
          <w:szCs w:val="32"/>
          <w:lang w:val="en-US" w:eastAsia="zh-CN"/>
        </w:rPr>
        <w:t>RFID植入式玻璃管标签：该RFID标签尺寸小、外观采用生物玻璃制成，通过注射器将玻璃管标签植入到宠物体内，不会对宠物造成任何不良与过敏反应，优点是不会出现丢失，缺点是较项圈RFID标签的识别距离较近，识别距离为≥20cm。</w:t>
      </w:r>
    </w:p>
    <w:p w14:paraId="0FC9C7FE">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3" w:firstLineChars="200"/>
        <w:jc w:val="left"/>
        <w:textAlignment w:val="auto"/>
        <w:rPr>
          <w:rFonts w:hint="eastAsia"/>
          <w:b/>
          <w:bCs/>
          <w:sz w:val="32"/>
          <w:szCs w:val="32"/>
          <w:lang w:val="en-US" w:eastAsia="zh-CN"/>
        </w:rPr>
      </w:pPr>
      <w:r>
        <w:rPr>
          <w:rFonts w:hint="eastAsia"/>
          <w:b/>
          <w:bCs/>
          <w:sz w:val="32"/>
          <w:szCs w:val="32"/>
          <w:lang w:val="en-US" w:eastAsia="zh-CN"/>
        </w:rPr>
        <w:t>RFID模块</w:t>
      </w:r>
    </w:p>
    <w:p w14:paraId="77F0FA96">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sz w:val="32"/>
          <w:szCs w:val="32"/>
          <w:lang w:val="en-US" w:eastAsia="zh-CN"/>
        </w:rPr>
      </w:pPr>
      <w:r>
        <w:rPr>
          <w:rFonts w:hint="eastAsia"/>
          <w:sz w:val="32"/>
          <w:szCs w:val="32"/>
          <w:lang w:val="en-US" w:eastAsia="zh-CN"/>
        </w:rPr>
        <w:t>JY-L601A是专为宠物自动喂食器研发的低频远距离RFID模块，体积小巧、识读距离远、性能稳定、可靠性强，便于集成到宠物智能设备中。支持双频134.2kHz与125kHz工作频率，可读取符合ISO11784/5协议的FDX-B与EMID格式标签，支持在低频频段的主流标签的读取，兼容性强。</w:t>
      </w:r>
    </w:p>
    <w:p w14:paraId="12CD84FA">
      <w:pPr>
        <w:pStyle w:val="2"/>
        <w:bidi w:val="0"/>
        <w:rPr>
          <w:rFonts w:hint="default"/>
          <w:lang w:val="en-US" w:eastAsia="zh-CN"/>
        </w:rPr>
      </w:pPr>
      <w:r>
        <w:rPr>
          <w:rFonts w:hint="eastAsia"/>
          <w:lang w:val="en-US" w:eastAsia="zh-CN"/>
        </w:rPr>
        <w:t>四、应用流程</w:t>
      </w:r>
    </w:p>
    <w:p w14:paraId="2B176A31">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sz w:val="32"/>
          <w:szCs w:val="32"/>
          <w:lang w:val="en-US" w:eastAsia="zh-CN"/>
        </w:rPr>
      </w:pPr>
      <w:r>
        <w:rPr>
          <w:rFonts w:hint="eastAsia"/>
          <w:sz w:val="32"/>
          <w:szCs w:val="32"/>
          <w:lang w:val="en-US" w:eastAsia="zh-CN"/>
        </w:rPr>
        <w:t>给宠物佩戴项圈式宠物RFID芯片或植入RFID玻璃管芯片，作为宠物的身份标识（即宠物的电子身份证），与宠物的身份信息（如种类、品种、年龄、性别、防疫、健康等主要信息）进行绑定。</w:t>
      </w:r>
    </w:p>
    <w:p w14:paraId="265D7FA6">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eastAsia"/>
          <w:sz w:val="32"/>
          <w:szCs w:val="32"/>
          <w:lang w:val="en-US" w:eastAsia="zh-CN"/>
        </w:rPr>
      </w:pPr>
      <w:r>
        <w:rPr>
          <w:rFonts w:hint="eastAsia"/>
          <w:sz w:val="32"/>
          <w:szCs w:val="32"/>
          <w:lang w:val="en-US" w:eastAsia="zh-CN"/>
        </w:rPr>
        <w:t>将RFID模块JY-L601A安装在宠物的专属自动喂食器中，用于识别宠物的RFID芯片。通过RFID模块，可以快速方便地对宠物进行个体识别，采集宠物的身份信息。</w:t>
      </w:r>
    </w:p>
    <w:p w14:paraId="3FF8FA58">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sz w:val="32"/>
          <w:szCs w:val="32"/>
          <w:lang w:val="en-US" w:eastAsia="zh-CN"/>
        </w:rPr>
      </w:pPr>
      <w:r>
        <w:rPr>
          <w:rFonts w:hint="eastAsia"/>
          <w:sz w:val="32"/>
          <w:szCs w:val="32"/>
          <w:lang w:val="en-US" w:eastAsia="zh-CN"/>
        </w:rPr>
        <w:t>当宠物进食时，自动喂食器通过RFID模块获取进食宠物的身份信息，待喂食器系统判断宠物的身份信息合法后，打开喂食器的盖子，宠物可正常进食。若是识别的宠物信息不符合，则自动喂食器无反应。若中途宠物离开喂食器，RFID模块没有识别到合法的RFID芯片信息，则会盖上盖子，防止其他宠物前来抢食。</w:t>
      </w:r>
    </w:p>
    <w:p w14:paraId="77E71ACC">
      <w:pPr>
        <w:pStyle w:val="2"/>
        <w:bidi w:val="0"/>
        <w:rPr>
          <w:rFonts w:hint="eastAsia"/>
          <w:sz w:val="32"/>
          <w:szCs w:val="32"/>
          <w:lang w:val="en-US" w:eastAsia="zh-CN"/>
        </w:rPr>
      </w:pPr>
      <w:r>
        <w:rPr>
          <w:rFonts w:hint="eastAsia"/>
          <w:lang w:val="en-US" w:eastAsia="zh-CN"/>
        </w:rPr>
        <w:t>五、应用效益</w:t>
      </w:r>
    </w:p>
    <w:p w14:paraId="2E511D9B">
      <w:pPr>
        <w:keepNext w:val="0"/>
        <w:keepLines w:val="0"/>
        <w:pageBreakBefore w:val="0"/>
        <w:widowControl w:val="0"/>
        <w:numPr>
          <w:ilvl w:val="0"/>
          <w:numId w:val="1"/>
        </w:numPr>
        <w:tabs>
          <w:tab w:val="left" w:pos="947"/>
          <w:tab w:val="right" w:pos="11906"/>
          <w:tab w:val="clear" w:pos="312"/>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eastAsia" w:cstheme="minorBidi"/>
          <w:kern w:val="2"/>
          <w:sz w:val="32"/>
          <w:szCs w:val="32"/>
          <w:lang w:val="en-US" w:eastAsia="zh-CN" w:bidi="ar-SA"/>
        </w:rPr>
      </w:pPr>
      <w:r>
        <w:rPr>
          <w:rFonts w:hint="eastAsia" w:cstheme="minorBidi"/>
          <w:kern w:val="2"/>
          <w:sz w:val="32"/>
          <w:szCs w:val="32"/>
          <w:lang w:val="en-US" w:eastAsia="zh-CN" w:bidi="ar-SA"/>
        </w:rPr>
        <w:t>RFID技术的使用，有效解决了宠物间的抢食行为，确保每一只宠物都能获得充足的营养；</w:t>
      </w:r>
    </w:p>
    <w:p w14:paraId="1B680CCC">
      <w:pPr>
        <w:keepNext w:val="0"/>
        <w:keepLines w:val="0"/>
        <w:pageBreakBefore w:val="0"/>
        <w:widowControl w:val="0"/>
        <w:numPr>
          <w:ilvl w:val="0"/>
          <w:numId w:val="1"/>
        </w:numPr>
        <w:tabs>
          <w:tab w:val="left" w:pos="947"/>
          <w:tab w:val="right" w:pos="11906"/>
          <w:tab w:val="clear" w:pos="312"/>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cstheme="minorBidi"/>
          <w:kern w:val="2"/>
          <w:sz w:val="32"/>
          <w:szCs w:val="32"/>
          <w:lang w:val="en-US" w:eastAsia="zh-CN" w:bidi="ar-SA"/>
        </w:rPr>
      </w:pPr>
      <w:r>
        <w:rPr>
          <w:rFonts w:hint="eastAsia" w:cstheme="minorBidi"/>
          <w:kern w:val="2"/>
          <w:sz w:val="32"/>
          <w:szCs w:val="32"/>
          <w:lang w:val="en-US" w:eastAsia="zh-CN" w:bidi="ar-SA"/>
        </w:rPr>
        <w:t>通过RFID技术的个体识别功能，可以更加精准地掌握宠物的进食情况，为宠物制定更加科学的饮食计划；</w:t>
      </w:r>
    </w:p>
    <w:p w14:paraId="2AE7527D">
      <w:pPr>
        <w:keepNext w:val="0"/>
        <w:keepLines w:val="0"/>
        <w:pageBreakBefore w:val="0"/>
        <w:widowControl w:val="0"/>
        <w:numPr>
          <w:ilvl w:val="0"/>
          <w:numId w:val="1"/>
        </w:numPr>
        <w:tabs>
          <w:tab w:val="left" w:pos="947"/>
          <w:tab w:val="right" w:pos="11906"/>
          <w:tab w:val="clear" w:pos="312"/>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cstheme="minorBidi"/>
          <w:kern w:val="2"/>
          <w:sz w:val="32"/>
          <w:szCs w:val="32"/>
          <w:lang w:val="en-US" w:eastAsia="zh-CN" w:bidi="ar-SA"/>
        </w:rPr>
      </w:pPr>
      <w:r>
        <w:rPr>
          <w:rFonts w:hint="eastAsia" w:cstheme="minorBidi"/>
          <w:kern w:val="2"/>
          <w:sz w:val="32"/>
          <w:szCs w:val="32"/>
          <w:lang w:val="en-US" w:eastAsia="zh-CN" w:bidi="ar-SA"/>
        </w:rPr>
        <w:t>提升了宠物的智能化管理水平，可以更加便捷地管理宠物的日常生活，节省了时间与精力；</w:t>
      </w:r>
    </w:p>
    <w:p w14:paraId="00D99205">
      <w:pPr>
        <w:keepNext w:val="0"/>
        <w:keepLines w:val="0"/>
        <w:pageBreakBefore w:val="0"/>
        <w:widowControl w:val="0"/>
        <w:numPr>
          <w:ilvl w:val="0"/>
          <w:numId w:val="1"/>
        </w:numPr>
        <w:tabs>
          <w:tab w:val="left" w:pos="947"/>
          <w:tab w:val="right" w:pos="11906"/>
          <w:tab w:val="clear" w:pos="312"/>
        </w:tabs>
        <w:kinsoku/>
        <w:wordWrap/>
        <w:overflowPunct/>
        <w:topLinePunct w:val="0"/>
        <w:autoSpaceDE/>
        <w:autoSpaceDN/>
        <w:bidi w:val="0"/>
        <w:adjustRightInd/>
        <w:snapToGrid/>
        <w:spacing w:before="157" w:beforeLines="50" w:after="157" w:afterLines="50" w:line="560" w:lineRule="exact"/>
        <w:ind w:left="0" w:leftChars="0" w:firstLine="640" w:firstLineChars="200"/>
        <w:jc w:val="left"/>
        <w:textAlignment w:val="auto"/>
        <w:rPr>
          <w:rFonts w:hint="eastAsia"/>
          <w:sz w:val="32"/>
          <w:szCs w:val="32"/>
          <w:lang w:val="en-US" w:eastAsia="zh-CN"/>
        </w:rPr>
      </w:pPr>
      <w:r>
        <w:rPr>
          <w:rFonts w:hint="eastAsia"/>
          <w:sz w:val="32"/>
          <w:szCs w:val="32"/>
          <w:lang w:val="en-US" w:eastAsia="zh-CN"/>
        </w:rPr>
        <w:t>RFID技术还与宠物医院结合，通</w:t>
      </w:r>
      <w:bookmarkStart w:id="0" w:name="_GoBack"/>
      <w:bookmarkEnd w:id="0"/>
      <w:r>
        <w:rPr>
          <w:rFonts w:hint="eastAsia"/>
          <w:sz w:val="32"/>
          <w:szCs w:val="32"/>
          <w:lang w:val="en-US" w:eastAsia="zh-CN"/>
        </w:rPr>
        <w:t>过使用RFID读写器扫描宠物的RFID芯片，宠物医院可以快速获取宠物的身份信息（品种、年龄、防疫等），在宠物生病时能够根据过往情况快速制定治疗方案，提供及时有效的医疗服务。</w:t>
      </w:r>
    </w:p>
    <w:p w14:paraId="44193FE4">
      <w:pPr>
        <w:pStyle w:val="2"/>
        <w:bidi w:val="0"/>
        <w:rPr>
          <w:rFonts w:hint="default"/>
          <w:lang w:val="en-US" w:eastAsia="zh-CN"/>
        </w:rPr>
      </w:pPr>
      <w:r>
        <w:rPr>
          <w:rFonts w:hint="eastAsia"/>
          <w:lang w:val="en-US" w:eastAsia="zh-CN"/>
        </w:rPr>
        <w:t>六、结语</w:t>
      </w:r>
    </w:p>
    <w:p w14:paraId="2668F718">
      <w:pPr>
        <w:keepNext w:val="0"/>
        <w:keepLines w:val="0"/>
        <w:pageBreakBefore w:val="0"/>
        <w:widowControl w:val="0"/>
        <w:numPr>
          <w:ilvl w:val="0"/>
          <w:numId w:val="0"/>
        </w:numPr>
        <w:tabs>
          <w:tab w:val="left" w:pos="947"/>
          <w:tab w:val="right" w:pos="11906"/>
        </w:tabs>
        <w:kinsoku/>
        <w:wordWrap/>
        <w:overflowPunct/>
        <w:topLinePunct w:val="0"/>
        <w:autoSpaceDE/>
        <w:autoSpaceDN/>
        <w:bidi w:val="0"/>
        <w:adjustRightInd/>
        <w:snapToGrid/>
        <w:spacing w:before="157" w:beforeLines="50" w:after="157" w:afterLines="50" w:line="560" w:lineRule="exact"/>
        <w:ind w:firstLine="640" w:firstLineChars="200"/>
        <w:jc w:val="left"/>
        <w:textAlignment w:val="auto"/>
        <w:rPr>
          <w:rFonts w:hint="default"/>
          <w:sz w:val="32"/>
          <w:szCs w:val="32"/>
          <w:lang w:val="en-US" w:eastAsia="zh-CN"/>
        </w:rPr>
      </w:pPr>
      <w:r>
        <w:rPr>
          <w:rFonts w:hint="eastAsia"/>
          <w:sz w:val="32"/>
          <w:szCs w:val="32"/>
          <w:lang w:val="en-US" w:eastAsia="zh-CN"/>
        </w:rPr>
        <w:t>RFID技术不仅提升了宠物喂养的科学性与安全性，更为宠物的健康管理提供了全新的解决方案。随着科技的不断进步，RFID技术在宠物生活中的应用将持续深化，为宠物带来更加智能化、个性化的服务体验。如深圳试行的宠物电子身份管理系统，便通过RFID技术实现了宠物登记与医疗服务的全流程数字化。每一只宠物拥有唯一的RFID编码，与主人信息、疫苗记录、健康档案实时同步，极大便利了宠物医院、社区管理部门以及宠物主人之间的信息互通。</w:t>
      </w:r>
    </w:p>
    <w:sectPr>
      <w:footerReference r:id="rId3" w:type="default"/>
      <w:pgSz w:w="13606" w:h="16441"/>
      <w:pgMar w:top="740" w:right="520" w:bottom="700" w:left="560" w:header="283"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132DFFF-A228-4B41-BAF6-49A1899501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DD960DE-0263-48CC-BDCB-1AD688DD74FD}"/>
  </w:font>
  <w:font w:name="微软雅黑">
    <w:panose1 w:val="020B0503020204020204"/>
    <w:charset w:val="86"/>
    <w:family w:val="auto"/>
    <w:pitch w:val="default"/>
    <w:sig w:usb0="80000287" w:usb1="2ACF3C50" w:usb2="00000016" w:usb3="00000000" w:csb0="0004001F" w:csb1="00000000"/>
  </w:font>
  <w:font w:name="方正兰亭中黑简体">
    <w:altName w:val="黑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0DC6D">
    <w:pPr>
      <w:pStyle w:val="3"/>
      <w:jc w:val="center"/>
      <w:rPr>
        <w:rFonts w:hint="default"/>
        <w:lang w:val="en-US" w:eastAsia="zh-CN"/>
      </w:rPr>
    </w:pPr>
    <w:r>
      <w:rPr>
        <w:rFonts w:hint="eastAsia"/>
        <w:lang w:val="en-US" w:eastAsia="zh-CN"/>
      </w:rPr>
      <w:t>1</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520E9"/>
    <w:multiLevelType w:val="singleLevel"/>
    <w:tmpl w:val="1F1520E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jOWY2YmQ4M2UxZDQ2MDgzZGIyN2U1OWE5NjViYmMifQ=="/>
  </w:docVars>
  <w:rsids>
    <w:rsidRoot w:val="5CD57348"/>
    <w:rsid w:val="012D2227"/>
    <w:rsid w:val="015D69C6"/>
    <w:rsid w:val="028724E2"/>
    <w:rsid w:val="077602B2"/>
    <w:rsid w:val="0CA37841"/>
    <w:rsid w:val="0D137B2E"/>
    <w:rsid w:val="0D965288"/>
    <w:rsid w:val="100C590D"/>
    <w:rsid w:val="117D5A8B"/>
    <w:rsid w:val="12003B5D"/>
    <w:rsid w:val="16C25979"/>
    <w:rsid w:val="171E10AB"/>
    <w:rsid w:val="174A4126"/>
    <w:rsid w:val="18804764"/>
    <w:rsid w:val="199C4E96"/>
    <w:rsid w:val="19B923D5"/>
    <w:rsid w:val="1DCC6AD1"/>
    <w:rsid w:val="22A531AF"/>
    <w:rsid w:val="25A442DA"/>
    <w:rsid w:val="26724BFA"/>
    <w:rsid w:val="26BB4F91"/>
    <w:rsid w:val="27833748"/>
    <w:rsid w:val="290903FE"/>
    <w:rsid w:val="296620F4"/>
    <w:rsid w:val="2A015DA4"/>
    <w:rsid w:val="30AE2740"/>
    <w:rsid w:val="31867F47"/>
    <w:rsid w:val="326D2A35"/>
    <w:rsid w:val="32BF79C2"/>
    <w:rsid w:val="32F30D23"/>
    <w:rsid w:val="339A4C4A"/>
    <w:rsid w:val="33AC5A22"/>
    <w:rsid w:val="34886714"/>
    <w:rsid w:val="34BB16A3"/>
    <w:rsid w:val="354117A5"/>
    <w:rsid w:val="36707086"/>
    <w:rsid w:val="36D02B02"/>
    <w:rsid w:val="39783410"/>
    <w:rsid w:val="3A63640C"/>
    <w:rsid w:val="3ADE705F"/>
    <w:rsid w:val="3B043E1E"/>
    <w:rsid w:val="404A16A6"/>
    <w:rsid w:val="41F26BDE"/>
    <w:rsid w:val="42376ECD"/>
    <w:rsid w:val="44CD30D2"/>
    <w:rsid w:val="45EC008F"/>
    <w:rsid w:val="46FA5647"/>
    <w:rsid w:val="48741B2E"/>
    <w:rsid w:val="495D00EB"/>
    <w:rsid w:val="4AC27E42"/>
    <w:rsid w:val="4FF916DD"/>
    <w:rsid w:val="51581D8B"/>
    <w:rsid w:val="54AE785C"/>
    <w:rsid w:val="562E5514"/>
    <w:rsid w:val="57823354"/>
    <w:rsid w:val="57F93782"/>
    <w:rsid w:val="5A310D84"/>
    <w:rsid w:val="5CD57348"/>
    <w:rsid w:val="5FD0010B"/>
    <w:rsid w:val="603D347C"/>
    <w:rsid w:val="60F15F09"/>
    <w:rsid w:val="62364A9B"/>
    <w:rsid w:val="62C94D21"/>
    <w:rsid w:val="67E55F69"/>
    <w:rsid w:val="686E488F"/>
    <w:rsid w:val="6B631EBD"/>
    <w:rsid w:val="6CA11347"/>
    <w:rsid w:val="7071203B"/>
    <w:rsid w:val="71C51816"/>
    <w:rsid w:val="71C654F6"/>
    <w:rsid w:val="733846A1"/>
    <w:rsid w:val="75165153"/>
    <w:rsid w:val="7AFD4214"/>
    <w:rsid w:val="7C414611"/>
    <w:rsid w:val="7C6641F9"/>
    <w:rsid w:val="7D8F77DE"/>
    <w:rsid w:val="7DA71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unhideWhenUsed/>
    <w:qFormat/>
    <w:uiPriority w:val="99"/>
    <w:rPr>
      <w:color w:val="0563C1" w:themeColor="hyperlink"/>
      <w:u w:val="single"/>
      <w14:textFill>
        <w14:solidFill>
          <w14:schemeClr w14:val="hlink"/>
        </w14:solidFill>
      </w14:textFill>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1477</Words>
  <Characters>1664</Characters>
  <Lines>0</Lines>
  <Paragraphs>0</Paragraphs>
  <TotalTime>181</TotalTime>
  <ScaleCrop>false</ScaleCrop>
  <LinksUpToDate>false</LinksUpToDate>
  <CharactersWithSpaces>1666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2020-03-07T09:06:00Z</dcterms:created>
  <dc:creator>Administrator</dc:creator>
  <cp:lastModifiedBy>李道</cp:lastModifiedBy>
  <dcterms:modified xsi:type="dcterms:W3CDTF">2025-09-11T09:49:10Z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E20E00F9C5AF452E842862C7781A8BB0_13</vt:lpwstr>
  </property>
  <property fmtid="{D5CDD505-2E9C-101B-9397-08002B2CF9AE}" pid="4" name="KSOTemplateDocerSaveRecord">
    <vt:lpwstr>eyJoZGlkIjoiMGIwNmY4NTJhNGUyMDU0MTE3MTk1NGIyOGFhZDUzYTEiLCJ1c2VySWQiOiIzNDEzOTgxODcifQ==</vt:lpwstr>
  </property>
</Properties>
</file>