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2025年静脉输液知识试题及答案</w:t>
      </w:r>
    </w:p>
    <w:p>
      <w:r>
        <w:br/>
        <w:t xml:space="preserve"> 一、单项选择题（每题2分，共20分）</w:t>
        <w:br/>
        <w:br/>
        <w:t>1. 静脉输液时，成人头皮针常用的规格是：</w:t>
        <w:br/>
        <w:br/>
        <w:t>A. 24G</w:t>
        <w:br/>
        <w:br/>
        <w:t>B. 22G</w:t>
        <w:br/>
        <w:br/>
        <w:t>C. 20G</w:t>
        <w:br/>
        <w:br/>
        <w:t>D. 18G</w:t>
        <w:br/>
        <w:br/>
        <w:t>2. 静脉输液时，输液速度的计量单位是：</w:t>
        <w:br/>
        <w:br/>
        <w:t>A. mL/min</w:t>
        <w:br/>
        <w:br/>
        <w:t>B. mL/h</w:t>
        <w:br/>
        <w:br/>
        <w:t>C. L/h</w:t>
        <w:br/>
        <w:br/>
        <w:t>D. L/min</w:t>
        <w:br/>
        <w:br/>
        <w:t>3. 静脉输液时，最常见的并发症是：</w:t>
        <w:br/>
        <w:br/>
        <w:t>A. 空气栓塞</w:t>
        <w:br/>
        <w:br/>
        <w:t>B. 静脉炎</w:t>
        <w:br/>
        <w:br/>
        <w:t>C. 过敏反应</w:t>
        <w:br/>
        <w:br/>
        <w:t>D. 发热反应</w:t>
        <w:br/>
        <w:br/>
        <w:t>4. 静脉输液时，穿刺部位消毒的标准方法是：</w:t>
        <w:br/>
        <w:br/>
        <w:t>A. 以穿刺点为中心，由内向外螺旋式消毒</w:t>
        <w:br/>
        <w:br/>
        <w:t>B. 以穿刺点为中心，由外向内螺旋式消毒</w:t>
        <w:br/>
        <w:br/>
        <w:t>C. 来回擦拭消毒</w:t>
        <w:br/>
        <w:br/>
        <w:t>D. 单次擦拭消毒</w:t>
        <w:br/>
        <w:br/>
        <w:t>5. 静脉输液时，输液管内出现空气，应立即：</w:t>
        <w:br/>
        <w:br/>
        <w:t>A. 夹闭输液管</w:t>
        <w:br/>
        <w:br/>
        <w:t>B. 继续观察</w:t>
        <w:br/>
        <w:br/>
        <w:t>C. 拔出针头</w:t>
        <w:br/>
        <w:br/>
        <w:t>D. 增加输液速度</w:t>
        <w:br/>
        <w:br/>
        <w:t>6. 静脉输液时，输液瓶内的液面高度应保持在：</w:t>
        <w:br/>
        <w:br/>
        <w:t>A. 与患者心脏同一水平</w:t>
        <w:br/>
        <w:br/>
        <w:t>B. 高于患者心脏</w:t>
        <w:br/>
        <w:br/>
        <w:t>C. 低于患者心脏</w:t>
        <w:br/>
        <w:br/>
        <w:t>D. 与患者头部同一水平</w:t>
        <w:br/>
        <w:br/>
        <w:t>7. 静脉输液时，发生静脉炎的处理措施不包括：</w:t>
        <w:br/>
        <w:br/>
        <w:t>A. 抬高患肢</w:t>
        <w:br/>
        <w:br/>
        <w:t>B. 局部热敷</w:t>
        <w:br/>
        <w:br/>
        <w:t>C. 继续输液</w:t>
        <w:br/>
        <w:br/>
        <w:t>D. 更换输液部位</w:t>
        <w:br/>
        <w:br/>
        <w:t>8. 静脉输液时，输液速度过快可能导致：</w:t>
        <w:br/>
        <w:br/>
        <w:t>A. 心力衰竭</w:t>
        <w:br/>
        <w:br/>
        <w:t>B. 脱水</w:t>
        <w:br/>
        <w:br/>
        <w:t>C. 电解质紊乱</w:t>
        <w:br/>
        <w:br/>
        <w:t>D. 以上都是</w:t>
        <w:br/>
        <w:br/>
        <w:t>9. 静脉输液时，输液港的维护周期通常是：</w:t>
        <w:br/>
        <w:br/>
        <w:t>A. 每周一次</w:t>
        <w:br/>
        <w:br/>
        <w:t>B. 每两周一次</w:t>
        <w:br/>
        <w:br/>
        <w:t>C. 每月一次</w:t>
        <w:br/>
        <w:br/>
        <w:t>D. 每季度一次</w:t>
        <w:br/>
        <w:br/>
        <w:t>10. 静脉输液时，PICC导管留置时间一般不超过：</w:t>
        <w:br/>
        <w:br/>
        <w:t>A. 1周</w:t>
        <w:br/>
        <w:br/>
        <w:t>B. 2周</w:t>
        <w:br/>
        <w:br/>
        <w:t>C. 1个月</w:t>
        <w:br/>
        <w:br/>
        <w:t>D. 1年</w:t>
        <w:br/>
        <w:br/>
        <w:t xml:space="preserve"> 二、填空题（每题2分，共12分）</w:t>
        <w:br/>
        <w:br/>
        <w:t>1. 静脉输液时，成人头皮针的穿刺角度一般为______度。</w:t>
        <w:br/>
        <w:br/>
        <w:t>2. 静脉输液时，输液器过滤器的孔径一般为______μm。</w:t>
        <w:br/>
        <w:br/>
        <w:t>3. 静脉输液时，输液速度的计算公式是：输液速度(mL/h)=______÷输液时间(h)。</w:t>
        <w:br/>
        <w:br/>
        <w:t>4. 静脉输液时，静脉炎的分级标准中，0级表现为______。</w:t>
        <w:br/>
        <w:br/>
        <w:t>5. 静脉输液时，输液港的穿刺针型号通常为______G。</w:t>
        <w:br/>
        <w:br/>
        <w:t>6. 静脉输液时，PICC导管置入后，首次更换敷料的时间为置管后______小时。</w:t>
        <w:br/>
        <w:br/>
        <w:t xml:space="preserve"> 三、判断题（每题2分，共12分）</w:t>
        <w:br/>
        <w:br/>
        <w:t>1. 静脉输液时，输液管内出现少量气泡是正常的，无需处理。（ ）</w:t>
        <w:br/>
        <w:br/>
        <w:t>2. 静脉输液时，输液速度应根据患者的年龄、病情和药物性质进行调整。（ ）</w:t>
        <w:br/>
        <w:br/>
        <w:t>3. 静脉输液时，输液部位应选择关节处，以便于活动。（ ）</w:t>
        <w:br/>
        <w:br/>
        <w:t>4. 静脉输液时，输液瓶内的液面高度越高，输液速度越快。（ ）</w:t>
        <w:br/>
        <w:br/>
        <w:t>5. 静脉输液时，输液港的使用寿命一般为5-10年。（ ）</w:t>
        <w:br/>
        <w:br/>
        <w:t>6. 静脉输液时，PICC导管可以用于输注血液制品。（ ）</w:t>
        <w:br/>
        <w:br/>
        <w:t xml:space="preserve"> 四、多项选择题（每题2分，共4分）</w:t>
        <w:br/>
        <w:br/>
        <w:t>1. 静脉输液时，属于禁忌症的有：</w:t>
        <w:br/>
        <w:br/>
        <w:t>A. 穿刺部位有感染</w:t>
        <w:br/>
        <w:br/>
        <w:t>B. 穿刺部位有瘢痕</w:t>
        <w:br/>
        <w:br/>
        <w:t>C. 肢体有静脉曲张</w:t>
        <w:br/>
        <w:br/>
        <w:t>D. 患者有出血倾向</w:t>
        <w:br/>
        <w:br/>
        <w:t>E. 患者有过敏体质</w:t>
        <w:br/>
        <w:br/>
        <w:t>2. 静脉输液时，需要慢滴的药物包括：</w:t>
        <w:br/>
        <w:br/>
        <w:t>A. 氯化钾</w:t>
        <w:br/>
        <w:br/>
        <w:t>B. 硝普钠</w:t>
        <w:br/>
        <w:br/>
        <w:t>C. 胰岛素</w:t>
        <w:br/>
        <w:br/>
        <w:t>D. 多巴胺</w:t>
        <w:br/>
        <w:br/>
        <w:t>E. 甘露醇</w:t>
        <w:br/>
        <w:br/>
        <w:t xml:space="preserve"> 五、简答题（每题5分，共10分）</w:t>
        <w:br/>
        <w:br/>
        <w:t>1. 简述静脉输液时发生静脉炎的原因及预防措施。</w:t>
        <w:br/>
        <w:br/>
        <w:t>2. 简述静脉输液时发生空气栓塞的应急预案。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解析：成人头皮针常用的规格是22G，适合大多数静脉输液情况。24G较细，多用于儿童或血管条件较差的患者；20G和18G较粗，多用于快速输液或输注粘稠液体。</w:t>
        <w:br/>
        <w:br/>
        <w:t>2. 答案：B</w:t>
        <w:br/>
        <w:br/>
        <w:t>解析：静脉输液速度的计量单位是mL/h（毫升/小时），这是临床上最常用的计量单位，便于计算和控制输液速度。</w:t>
        <w:br/>
        <w:br/>
        <w:t>3. 答案：B</w:t>
        <w:br/>
        <w:br/>
        <w:t>解析：静脉输液时最常见的并发症是静脉炎，表现为静脉局部红肿、疼痛、硬结等。其他选项虽然也是可能的并发症，但发生率低于静脉炎。</w:t>
        <w:br/>
        <w:br/>
        <w:t>4. 答案：A</w:t>
        <w:br/>
        <w:br/>
        <w:t>解析：静脉穿刺部位消毒的标准方法是以穿刺点为中心，由内向外螺旋式消毒，直径不小于5cm，这样可以确保消毒范围足够大，减少感染风险。</w:t>
        <w:br/>
        <w:br/>
        <w:t>5. 答案：A</w:t>
        <w:br/>
        <w:br/>
        <w:t>解析：当输液管内出现空气时，应立即夹闭输液管，防止空气进入血管导致空气栓塞。然后应排空输液管内的空气，再继续输液。</w:t>
        <w:br/>
        <w:br/>
        <w:t>6. 答案：B</w:t>
        <w:br/>
        <w:br/>
        <w:t>解析：静脉输液时，输液瓶内的液面高度应高于患者心脏，这样可以利用重力作用促进液体流入血管。液面高度与输液速度成正比。</w:t>
        <w:br/>
        <w:br/>
        <w:t>7. 答案：C</w:t>
        <w:br/>
        <w:br/>
        <w:t>解析：发生静脉炎时，应立即停止在患肢输液，抬高患肢，局部热敷或冷敷，并更换输液部位。继续输液会加重静脉炎症状。</w:t>
        <w:br/>
        <w:br/>
        <w:t>8. 答案：D</w:t>
        <w:br/>
        <w:br/>
        <w:t>解析：输液速度过快可能导致多种并发症，包括心力衰竭（特别是心功能不全患者）、脱水（输入液体量过多）、电解质紊乱（如高钾血症）等。</w:t>
        <w:br/>
        <w:br/>
        <w:t>9. 答案：C</w:t>
        <w:br/>
        <w:br/>
        <w:t>解析：输液港的维护周期通常是每月一次，包括穿刺部位的消毒、更换敷料和冲洗导管等。定期维护可以预防感染和导管堵塞。</w:t>
        <w:br/>
        <w:br/>
        <w:t>10. 答案：D</w:t>
        <w:br/>
        <w:br/>
        <w:t>解析：PICC导管（经外周静脉置入中心静脉导管）留置时间一般不超过1年，但根据患者情况和导管状况，可以适当延长。超过1年需要重新评估是否继续使用。</w:t>
        <w:br/>
        <w:br/>
        <w:t xml:space="preserve"> 二、填空题</w:t>
        <w:br/>
        <w:br/>
        <w:t>1. 答案：15-30</w:t>
        <w:br/>
        <w:br/>
        <w:t>解析：成人头皮针的穿刺角度一般为15-30度，这个角度可以减少穿透血管后壁的风险，提高穿刺成功率。</w:t>
        <w:br/>
        <w:br/>
        <w:t>2. 答案：5-15</w:t>
        <w:br/>
        <w:br/>
        <w:t>解析：输液器过滤器的孔径一般为5-15μm，可以过滤药液中的微粒，防止微粒进入血管引起栓塞或炎症反应。</w:t>
        <w:br/>
        <w:br/>
        <w:t>3. 答案：输液总量</w:t>
        <w:br/>
        <w:br/>
        <w:t>解析：输液速度的计算公式是：输液速度(mL/h)=输液总量(mL)÷输液时间(h)。这个公式可以帮助护士准确控制输液速度。</w:t>
        <w:br/>
        <w:br/>
        <w:t>4. 答案：无临床症状</w:t>
        <w:br/>
        <w:br/>
        <w:t>解析：静脉炎的分级标准中，0级表现为无临床症状，即没有明显的静脉炎表现。Ⅰ级表现为穿刺点疼痛、红肿或水肿；Ⅱ级表现为沿静脉走向出现红线；Ⅲ级表现为疼痛加剧，沿静脉走向出现条索状物；Ⅳ级表现为疼痛剧烈，局部组织坏死。</w:t>
        <w:br/>
        <w:br/>
        <w:t>5. 答案：19-22</w:t>
        <w:br/>
        <w:br/>
        <w:t>解析：输液港的穿刺针型号通常为19-22G，根据患者的血管情况和输液需求选择合适的型号。较细的穿刺针可以减少对组织的损伤。</w:t>
        <w:br/>
        <w:br/>
        <w:t>6. 答案：24-48</w:t>
        <w:br/>
        <w:br/>
        <w:t>解析：PICC导管置入后，首次更换敷料的时间为置管后24-48小时，之后根据敷料情况定期更换，一般每周更换1-2次。</w:t>
        <w:br/>
        <w:br/>
        <w:t xml:space="preserve"> 三、判断题</w:t>
        <w:br/>
        <w:br/>
        <w:t>1. 答案：×</w:t>
        <w:br/>
        <w:br/>
        <w:t>解析：输液管内出现气泡是不正常的，应及时处理。少量气泡可能不会引起严重后果，但大量气泡进入血管可能导致空气栓塞，危及患者生命。</w:t>
        <w:br/>
        <w:br/>
        <w:t>2. 答案：√</w:t>
        <w:br/>
        <w:br/>
        <w:t>解析：输液速度应根据患者的年龄、病情和药物性质进行调整。例如，儿童、老年人、心功能不全患者应减慢输液速度；某些药物如氯化钾、硝普钠等也需要慢滴。</w:t>
        <w:br/>
        <w:br/>
        <w:t>3. 答案：×</w:t>
        <w:br/>
        <w:br/>
        <w:t>解析：静脉输液时，输液部位应避免选择关节处，因为关节活动容易导致针头移位或穿破血管，引起液体外渗。应选择相对固定、远离关节的部位。</w:t>
        <w:br/>
        <w:br/>
        <w:t>4. 答案：√</w:t>
        <w:br/>
        <w:br/>
        <w:t>解析：输液瓶内的液面高度与输液速度成正比，液面越高，输液速度越快。这是因为液面高度产生的压力差决定了液体的流速。</w:t>
        <w:br/>
        <w:br/>
        <w:t>5. 答案：√</w:t>
        <w:br/>
        <w:br/>
        <w:t>解析：输液港的使用寿命一般为5-10年，具体使用寿命取决于产品质量、使用频率和维护情况。定期维护可以延长输液港的使用寿命。</w:t>
        <w:br/>
        <w:br/>
        <w:t>6. 答案：×</w:t>
        <w:br/>
        <w:br/>
        <w:t>解析：PICC导管一般不用于输注血液制品，因为血液制品中的成分容易附着在导管内壁，形成血栓，导致导管堵塞。如需输注血液制品，应选择其他静脉通路。</w:t>
        <w:br/>
        <w:br/>
        <w:t xml:space="preserve"> 四、多项选择题</w:t>
        <w:br/>
        <w:br/>
        <w:t>1. 答案：ABCD</w:t>
        <w:br/>
        <w:br/>
        <w:t>解析：静脉输液的禁忌症包括：穿刺部位有感染、有瘢痕、有静脉曲张或血栓形成；肢体有血液循环障碍；患者有出血倾向或凝血功能障碍；患者对输液药物过敏等。过敏体质不是绝对的禁忌症，需要根据具体药物和过敏情况判断。</w:t>
        <w:br/>
        <w:br/>
        <w:t>2. 答案：ABCD</w:t>
        <w:br/>
        <w:br/>
        <w:t>解析：需要慢滴的药物包括：氯化钾（高浓度可导致心脏骤停）、硝普钠（降压作用强，过快可导致低血压）、胰岛素（过量可导致低血糖）、多巴胺（剂量依赖性作用，过快可引起心律失常）等。甘露醇通常需要快速滴注以达到脱水效果。</w:t>
        <w:br/>
        <w:br/>
        <w:t xml:space="preserve"> 五、简答题</w:t>
        <w:br/>
        <w:br/>
        <w:t>1. 答案：</w:t>
        <w:br/>
        <w:br/>
        <w:t>静脉炎的原因：</w:t>
        <w:br/>
        <w:br/>
        <w:t>- 穿刺技术不当，如反复穿刺、穿刺角度过大或过小</w:t>
        <w:br/>
        <w:br/>
        <w:t>- 导管材质不佳或导管留置时间过长</w:t>
        <w:br/>
        <w:br/>
        <w:t>- 输入刺激性药物或高渗溶液</w:t>
        <w:br/>
        <w:br/>
        <w:t>- 无菌操作不严格导致感染</w:t>
        <w:br/>
        <w:br/>
        <w:t>- 患者自身因素，如免疫力低下、血管条件差</w:t>
        <w:br/>
        <w:br/>
        <w:t>预防措施：</w:t>
        <w:br/>
        <w:br/>
        <w:t>- 提高穿刺技术，避免反复穿刺</w:t>
        <w:br/>
        <w:br/>
        <w:t>- 选择合适的导管和穿刺部位</w:t>
        <w:br/>
        <w:br/>
        <w:t>- 输入刺激性药物时稀释药液并减慢输液速度</w:t>
        <w:br/>
        <w:br/>
        <w:t>- 严格执行无菌操作</w:t>
        <w:br/>
        <w:br/>
        <w:t>- 定期更换输液部位和导管</w:t>
        <w:br/>
        <w:br/>
        <w:t>- 加强患者护理，保持穿刺部位清洁干燥</w:t>
        <w:br/>
        <w:br/>
        <w:t>2. 答案：</w:t>
        <w:br/>
        <w:br/>
        <w:t>空气栓塞的应急预案：</w:t>
        <w:br/>
        <w:br/>
        <w:t>- 立即夹闭输液管，防止更多空气进入</w:t>
        <w:br/>
        <w:br/>
        <w:t>- 让患者采取左侧卧位，并头低脚高位，使空气浮向右心室尖部，避免进入肺动脉</w:t>
        <w:br/>
        <w:br/>
        <w:t>- 给予患者高流量吸氧，促进空气吸收</w:t>
        <w:br/>
        <w:br/>
        <w:t>- 密切监测患者生命体征，特别是呼吸和心率</w:t>
        <w:br/>
        <w:br/>
        <w:t>- 如患者出现呼吸困难、胸痛等症状，应立即通知医生并配合抢救</w:t>
        <w:br/>
        <w:br/>
        <w:t>- 必要时进行心电监护和血氧饱和度监测</w:t>
        <w:br/>
        <w:br/>
        <w:t>- 记录空气进入量、患者症状及处理措施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