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</w:rPr>
      </w:pPr>
      <w:r>
        <w:rPr>
          <w:rFonts w:hint="eastAsia"/>
        </w:rPr>
        <w:t>中国风动工具市场深度评估及投资决策建议报告2024-2030年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中赢信合研究网发布的《中国风动工具市场深度评估及投资决策建议报告2024-2030年》依据国家统计局、政府机构、行业协会发布的权威数据，结合深度调研数据、专家反馈数据、内部运营数据等全域数据的收集与分析，提升客户的商业决策效率。本报告对中国风动工具行业市场做了深入的调查研究，并根据行业的发展轨迹对未来的发展前景与趋势作了审慎的判断，为投资者寻找新的市场投资机会，进入该行业投资布局提供了至关重要的决策参考依据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第一章2024年中国五金工具行业发展状况述评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第一节2024年中国五金工具产业综合情况分析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一、国内外五金工具行业主要特点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二、中国五金工具行业现状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三、五金工具企业逐渐加大国内市场投入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第二节2024年中国五金工具行业制约因素及对策解读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一、中国五金工具行业的失误及不足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二、我国五金工具产业与国外的差距及对策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三、工具行业发展亟需深化市场改革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四、工具行业应积极扩大对外开放和国际合作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五、五金工具行业发展应借力装备制造业振兴规划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六、五金工具企业加快产品创新才能开拓国际市场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第三节2024年中国五金工具市场营销形势分析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一、五金产品流通渠道发生巨大变革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二、五金工具市场营销策略日渐多元化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三、五金工具营销须注重市场细分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四、产品创新成五金工具营销新思路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五、五金工具企业开拓市场的秘诀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六、工具企业把握“五金下乡”良机的必修课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第二章2024年中国风动工具产业发展环境分析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第一节2024年中国宏观经济环境分析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一、国民经济运行情况GDP(季度更新)</w:t>
      </w:r>
    </w:p>
    <w:p>
      <w:pPr>
        <w:pStyle w:val="2"/>
        <w:rPr>
          <w:rFonts w:hint="eastAsia"/>
        </w:rPr>
      </w:pPr>
      <w:r>
        <w:rPr>
          <w:rFonts w:hint="eastAsia"/>
        </w:rPr>
        <w:t>二、消费价格指数CPI、PPI（按月度更新）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三、全国居民收入情况（季度更新）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四、恩格尔系数（年度更新）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五、工业发展形势（季度更新）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六、固定资产投资情况（季度更新）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七、中国汇率调整（人民币升值）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八、对外贸易&amp;进出口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第二节2024年中国风动工具产业发展政策环境分析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一、手持式电动工具国家标准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二、进出口政策分析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三、相关产业政策影响分析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第三节2024年中国风动工具产业发展社会环境分析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一、人口环境分析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二、教育环境分析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三、文化环境分析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四、生态环境分析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五、中国城镇化率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六、居民的各种消费观念和习惯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第三章2024年中国风动工具产业运行形势分析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第一节2024年中国风动工具产业发展综述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一、中国风动工具产业特征分析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二、风动工具产业园区建设分析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三、风动工具最新技术分析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第二节2024年中国风动工具产业市场供需分析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一、风动工具市场供给情况分析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二、风动工具市场需求分析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三、影响风动工具市场供需的因素分析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第三节2024年中国风动工具产业市场供需平衡分析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第四章2019-2024年中国风动工具制造行业数据监测分析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第一节　2019-2024年中国风动工具制造行业规模分析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一、企业数量增长分析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二、从业人数增长分析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三、资产规模增长分析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第二节　2024年中国风动工具制造行业结构分析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一、企业数量结构分析</w:t>
      </w:r>
    </w:p>
    <w:p>
      <w:pPr>
        <w:pStyle w:val="2"/>
        <w:rPr>
          <w:rFonts w:hint="eastAsia"/>
        </w:rPr>
      </w:pPr>
      <w:r>
        <w:rPr>
          <w:rFonts w:hint="eastAsia"/>
        </w:rPr>
        <w:t>1、不同类型分析</w:t>
      </w:r>
    </w:p>
    <w:p>
      <w:pPr>
        <w:pStyle w:val="2"/>
        <w:rPr>
          <w:rFonts w:hint="eastAsia"/>
        </w:rPr>
      </w:pPr>
      <w:r>
        <w:rPr>
          <w:rFonts w:hint="eastAsia"/>
        </w:rPr>
        <w:t>2、不同所有制分析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二、销售收入结构分析</w:t>
      </w:r>
    </w:p>
    <w:p>
      <w:pPr>
        <w:pStyle w:val="2"/>
        <w:rPr>
          <w:rFonts w:hint="eastAsia"/>
        </w:rPr>
      </w:pPr>
      <w:r>
        <w:rPr>
          <w:rFonts w:hint="eastAsia"/>
        </w:rPr>
        <w:t>1、不同类型分析</w:t>
      </w:r>
    </w:p>
    <w:p>
      <w:pPr>
        <w:pStyle w:val="2"/>
        <w:rPr>
          <w:rFonts w:hint="eastAsia"/>
        </w:rPr>
      </w:pPr>
      <w:r>
        <w:rPr>
          <w:rFonts w:hint="eastAsia"/>
        </w:rPr>
        <w:t>2、不同所有制分析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第三节　2019-2024年中国风动工具制造行业产值分析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一、产成品增长分析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二、工业销售产值分析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三、出口交货值分析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第四节　2019-2024年中国风动工具制造行业成本费用分析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一、销售成本统计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二、费用统计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第五节　2019-2024年中国风动工具制造行业盈利能力分析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一、主要盈利指标分析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二、主要盈利能力指标分析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第五章2019-2024年中国旋转式手提风动工具（84671100）进出口数据监测分析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第一节2019-2024年中国旋转式手提风动工具进口数据分析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一、进口数量分析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二、进口金额分析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第二节2019-2024年中国旋转式手提风动工具出口数据分析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一、出口数量分析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二、出口金额分析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第三节2019-2024年中国旋转式手提风动工具进出口平均单价分析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第四节2019-2024年中国旋转式手提风动工具进出口国家及地区分析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一、进口国家及地区分析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二、出口国家及地区分析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第六章2019-2024年中国其他手提式风动工具（84671900）进出口数据监测分析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第一节2019-2024年中国其他手提式风动工具进口数据分析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一、进口数量分析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二、进口金额分析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第二节2019-2024年中国其他手提式风动工具出口数据分析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一、出口数量分析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二、出口金额分析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第三节2019-2024年中国其他手提式风动工具进出口平均单价分析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第四节2019-2024年中国其他手提式风动工具进出口国家及地区分析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一、进口国家及地区分析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二、出口国家及地区分析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第七章2024年中国风动工具产业市场竞争格局分析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第一节2024年中国风动工具产业竞争现状分析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一、市场竞争程度分析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二、风动工具产业技术竞争分析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三、风动工具产业品牌竞争分析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第二节2024年中国风动工具产业重点省市竞争分析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一、浙江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二、江苏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三、上海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第三节2024年中国风动工具企业提升竞争力策略分析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第八章　2024年中国电动工具行业运行形势透析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第一节　2024年中国电动工具行业整体发展状况探究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一、中国电动工具行业发展概述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二、国内电动工具市场运行特点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三、中国成为世界电动工具产业重要力量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四、我国电动工具在国际国内市场均获丰收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第二节　2024年中国电动工具市场发展动态简释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一、电动工具市场呈现回暖迹象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二、电动工具企业加快开拓国内市场和转型升级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三、国家加大对电动工具产品监督检查力度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第三节　2024年中国电动工具产品设计与技术研发状况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一、电动工具造型设计不断推陈出新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二、电动工具产品设计观念发生重大变化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三、应用CAD技术是电动工具设计的必然要求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四、UG软件在手持电动工具中的应用实例分析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五、人体工程与电子技术在电动工具领域的应用分析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六、充电电池应用于电动工具需解决的问题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第四节　2024年中国电动工具行业品牌体系分析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一、我国电动工具产品价格优势逐渐消失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二、中国电动工具行业缺乏自主品牌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三、电动工具行业应向自主品牌方向努力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四、国内电动工具企业需加快创新步伐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五、中国电动工具行业品牌路线日渐清晰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第五节　2024年中国电动工具企业外销转内销详明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一、电动工具内外销市场概况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二、金融危机下电动工具外销企业转向国内市场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三、电动工具行业国内市场机遇分析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四、开拓国内市场制定有效营销策略是关键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五、电动工具企业转向内销市场须注意的问题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第六节　2024年中国电动工具行业存在的问题及对策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一、中国电动工具行业相比国外的差距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二、提升电动工具行业竞争力的有效途径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三、促进电动工具行业发展的对策及建议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第九章2024年世界风动工具主要企业运行状况分析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第一节美国巨霸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一、公司基本概况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二、2024年公司产品在华投资情况分析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三、2024年公司竞争优势分析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四、公司未来国家化战略分析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第二节美国CP风动工具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一、公司基本概况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二、2024年公司产品在华投资情况分析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三、2024年公司竞争优势分析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四、公司未来国家化战略分析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第三节德国博世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一、公司基本概况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二、2024年公司产品在华投资情况分析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三、2024年公司竞争优势分析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四、公司未来国家化战略分析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第四节日本牧田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一、公司基本概况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二、2024年公司产品在华投资情况分析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三、2024年公司竞争优势分析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四、公司未来国家化战略分析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第五节日本东空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一、公司基本概况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二、2024年公司产品在华投资情况分析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三、2024年公司竞争优势分析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四、公司未来国家化战略分析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第十章2024年中国风动工具产业优势企业竞争力分析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第一节瑞能北方风电设备有限公司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一、企业概况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二、企业主要经济指标分析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三、企业盈利能力分析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四、企业偿债能力分析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五、企业运营能力分析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六、企业成长能力分析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第二节南通剀利达电动工具有限公司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一、企业概况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二、企业主要经济指标分析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三、企业盈利能力分析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四、企业偿债能力分析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五、企业运营能力分析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六、企业成长能力分析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第三节邯郸市东方风机制造有限公司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一、企业概况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二、企业主要经济指标分析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三、企业盈利能力分析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四、企业偿债能力分析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五、企业运营能力分析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六、企业成长能力分析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第四节南通市创名电动工具有限公司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一、企业概况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二、企业主要经济指标分析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三、企业盈利能力分析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四、企业偿债能力分析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五、企业运营能力分析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六、企业成长能力分析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第五节上海杜邦龙机电公司吕四分公司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一、企业概况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二、企业主要经济指标分析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三、企业盈利能力分析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四、企业偿债能力分析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五、企业运营能力分析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六、企业成长能力分析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第六节南通世纪电动工具有限公司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一、企业概况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二、企业主要经济指标分析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三、企业盈利能力分析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四、企业偿债能力分析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五、企业运营能力分析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六、企业成长能力分析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第七节余姚市兰山电机企业有限公司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一、企业概况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二、企业主要经济指标分析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三、企业盈利能力分析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四、企业偿债能力分析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五、企业运营能力分析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六、企业成长能力分析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第八节南通金鹰机电工具有限公司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一、企业概况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二、企业主要经济指标分析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三、企业盈利能力分析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四、企业偿债能力分析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五、企业运营能力分析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六、企业成长能力分析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第九节常州武进长城工具有限公司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一、企业概况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二、企业主要经济指标分析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三、企业盈利能力分析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四、企业偿债能力分析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五、企业运营能力分析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六、企业成长能力分析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第十节江苏陆氏金刚石工具有限公司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一、企业概况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二、企业主要经济指标分析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三、企业盈利能力分析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四、企业偿债能力分析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五、企业运营能力分析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六、企业成长能力分析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第十一节略…………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第十一章2024-2030年中国风动工具产业发展趋势预测分析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第一节2024-2030年中国风动工具产业发展趋势分析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一、风动工具技术发展方向分析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二、风动工具行业前景分析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三、风动工具主要产品进出口形势预测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第二节2024-2030年中国风动工具产业市场预测分析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一、风动工具市场供给预测分析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二、风动工具产品需求预测分析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三、风动工具市场竞争格局预测分析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第三节2024-2030年中国风动工具产业市场盈利预测分析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第十二章2024-2030年中国风动工具产业投资机会与风险分析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第一节2024-2030年中国风动工具产业投资环境分析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第二节2024-2030年中国风动工具产业投资机会分析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一、区域投资机会分析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二、投资热点分析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第三节2024-2030年中国风动工具产业投资风险分析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一、市场运营风险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二、技术风险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三、政策风险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四、进入退出风险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第四节专家建议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图表目录：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图表：2019-2024年中国GDP总量及增长趋势图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图表：2024年中国三产业增加值结构图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图表：2019-2024年中国CPI、PPI月度走势图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图表：2019-2024年我国城镇居民可支配收入增长趋势图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图表：2019-2024年我国农村居民人均纯收入增长趋势图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图表：2019-2024中国城乡居民恩格尔系数对比表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图表：2019-2024中国城乡居民恩格尔系数走势图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图表：2019-2024年中国工业增加值增长趋势图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图表：2019-2024年我国工业增加值分季度增速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图表：2019-2024年我国全社会固定投资额走势图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图表：2019-2024年我国城乡固定资产投资额对比图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图表：2019-2024年我国财政收入支出走势图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图表：2022-2024年人民币兑美元汇率中间价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图表：2024年人民币汇率中间价对照表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图表：2019-2024年中国货币供应量统计表　单位：亿元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图表：2019-2024年中国货币供应量月度增速走势图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图表：2019-2024年中国外汇储备走势图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图表：2019-2024年中国外汇储备及增速变化图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图表：2024年中国人民币利率调整表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图表：我国历年存款准备金率调整情况统计表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图表：2019-2024年中国社会消费品零售总额增长趋势图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图表：2019-2024年我国货物进出口总额走势图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图表：2019-2024年中国货物进口总额和出口总额走势图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图表：2019-2024年中国就业人数走势图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图表：2019-2024年中国城镇就业人数走势图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图表：2019-2024年我国人口出生率、死亡率及自然增长率走势图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图表：2019-2024年我国总人口数量增长趋势图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图表：2024年人口数量及其构成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图表：2019-2024年我国普通高等教育、中等职业教育及普通高中招生人数走势图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图表：2019-2024年我国广播和电 视节目综合人口覆盖率走势图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图表：2019-2024年中国城镇化率走势图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图表：2019-2024年我国研究与试验发展（R&amp;D）经费支出走势图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图表：2019-2024年中国风动工具制造行业企业数量增长趋势图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图表：2019-2024年中国风动工具制造行业亏损企业数量增长趋势图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图表：2019-2024年中国风动工具制造行业从业人数增长趋势图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图表：2019-2024年中国风动工具制造行业资产规模增长趋势图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图表：2024年中国风动工具制造行业不同类型企业数量分布图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图表：2024年中国风动工具制造行业不同所有制企业数量分布图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图表：2024年中国风动工具制造行业不同类型企业销售收入分布图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图表：2024年中国风动工具制造行业不同所有制企业销售收入分布图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图表：2019-2024年中国风动工具制造行业产成品增长趋势图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图表：2019-2024年中国风动工具制造行业工业销售产值增长趋势图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图表：2019-2024年中国风动工具制造行业出口交货值增长趋势图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图表：2019-2024年中国风动工具制造行业销售成本增长趋势图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图表：2019-2024年中国风动工具制造行业费用使用统计图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图表：2019-2024年中国风动工具制造行业主要盈利指标统计图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图表：2019-2024年中国风动工具制造行业主要盈利指标增长趋势图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图表：2019-2024年中国旋转式手提风动工具进口数量分析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图表：2019-2024年中国旋转式手提风动工具进口金额分析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图表：2019-2024年中国旋转式手提风动工具出口数量分析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图表：2019-2024年中国旋转式手提风动工具出口金额分析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图表：2019-2024年中国旋转式手提风动工具进出口平均单价分析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图表：2019-2024年中国旋转式手提风动工具进口国家及地区分析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图表：2019-2024年中国旋转式手提风动工具出口国家及地区分析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图表：2019-2024年中国其他手提式风动工具进口数量分析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图表：2019-2024年中国其他手提式风动工具进口金额分析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图表：2019-2024年中国其他手提式风动工具出口数量分析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图表：2019-2024年中国其他手提式风动工具出口金额分析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图表：2019-2024年中国其他手提式风动工具进出口平均单价分析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图表：2019-2024年中国其他手提式风动工具进口国家及地区分析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图表：2019-2024年中国其他手提式风动工具出口国家及地区分析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图表：瑞能北方风电设备有限公司主要经济指标走势图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图表：瑞能北方风电设备有限公司经营收入走势图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图表：瑞能北方风电设备有限公司盈利指标走势图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图表：瑞能北方风电设备有限公司负债情况图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图表：瑞能北方风电设备有限公司负债指标走势图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图表：瑞能北方风电设备有限公司运营能力指标走势图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图表：瑞能北方风电设备有限公司成长能力指标走势图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图表：南通剀利达电动工具有限公司主要经济指标走势图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图表：南通剀利达电动工具有限公司经营收入走势图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图表：南通剀利达电动工具有限公司盈利指标走势图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图表：南通剀利达电动工具有限公司负债情况图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图表：南通剀利达电动工具有限公司负债指标走势图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图表：南通剀利达电动工具有限公司运营能力指标走势图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图表：南通剀利达电动工具有限公司成长能力指标走势图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图表：邯郸市东方风机制造有限公司主要经济指标走势图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图表：邯郸市东方风机制造有限公司经营收入走势图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图表：邯郸市东方风机制造有限公司盈利指标走势图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图表：邯郸市东方风机制造有限公司负债情况图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图表：邯郸市东方风机制造有限公司负债指标走势图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图表：邯郸市东方风机制造有限公司运营能力指标走势图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图表：邯郸市东方风机制造有限公司成长能力指标走势图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图表：南通市创名电动工具有限公司主要经济指标走势图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图表：南通市创名电动工具有限公司经营收入走势图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图表：南通市创名电动工具有限公司盈利指标走势图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图表：南通市创名电动工具有限公司负债情况图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图表：南通市创名电动工具有限公司负债指标走势图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图表：南通市创名电动工具有限公司运营能力指标走势图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图表：南通市创名电动工具有限公司成长能力指标走势图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图表：上海杜邦龙机电公司吕四分公司主要经济指标走势图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图表：上海杜邦龙机电公司吕四分公司经营收入走势图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图表：上海杜邦龙机电公司吕四分公司盈利指标走势图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图表：上海杜邦龙机电公司吕四分公司负债情况图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图表：上海杜邦龙机电公司吕四分公司负债指标走势图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图表：上海杜邦龙机电公司吕四分公司运营能力指标走势图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图表：上海杜邦龙机电公司吕四分公司成长能力指标走势图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图表：南通世纪电动工具有限公司主要经济指标走势图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图表：南通世纪电动工具有限公司经营收入走势图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图表：南通世纪电动工具有限公司盈利指标走势图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图表：南通世纪电动工具有限公司负债情况图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图表：南通世纪电动工具有限公司负债指标走势图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图表：南通世纪电动工具有限公司运营能力指标走势图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图表：南通世纪电动工具有限公司成长能力指标走势图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图表：余姚市兰山电机企业有限公司主要经济指标走势图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图表：余姚市兰山电机企业有限公司经营收入走势图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图表：余姚市兰山电机企业有限公司盈利指标走势图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图表：余姚市兰山电机企业有限公司负债情况图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图表：余姚市兰山电机企业有限公司负债指标走势图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图表：余姚市兰山电机企业有限公司运营能力指标走势图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图表：余姚市兰山电机企业有限公司成长能力指标走势图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图表：南通金鹰机电工具有限公司主要经济指标走势图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图表：南通金鹰机电工具有限公司经营收入走势图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图表：南通金鹰机电工具有限公司盈利指标走势图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图表：南通金鹰机电工具有限公司负债情况图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图表：南通金鹰机电工具有限公司负债指标走势图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图表：南通金鹰机电工具有限公司运营能力指标走势图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图表：南通金鹰机电工具有限公司成长能力指标走势图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图表：常州武进长城工具有限公司主要经济指标走势图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图表：常州武进长城工具有限公司经营收入走势图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图表：常州武进长城工具有限公司盈利指标走势图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图表：常州武进长城工具有限公司负债情况图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图表：常州武进长城工具有限公司负债指标走势图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图表：常州武进长城工具有限公司运营能力指标走势图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图表：常州武进长城工具有限公司成长能力指标走势图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图表：江苏陆氏金刚石工具有限公司主要经济指标走势图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图表：江苏陆氏金刚石工具有限公司经营收入走势图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图表：江苏陆氏金刚石工具有限公司盈利指标走势图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图表：江苏陆氏金刚石工具有限公司负债情况图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图表：江苏陆氏金刚石工具有限公司负债指标走势图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图表：江苏陆氏金刚石工具有限公司运营能力指标走势图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图表：江苏陆氏金刚石工具有限公司成长能力指标走势图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rsids>
    <w:rsidRoot w:val="00000000"/>
    <w:rsid w:val="1E8001B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9</Pages>
  <TotalTime>0</TotalTime>
  <ScaleCrop>false</ScaleCrop>
  <LinksUpToDate>false</LinksUpToDate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2024-06-05T05:54:54Z</dcterms:created>
  <cp:lastModifiedBy>、暖暖的妈妈</cp:lastModifiedBy>
  <dcterms:modified xsi:type="dcterms:W3CDTF">2024-06-05T05:54:54Z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F1B6BDD17D9C49A589131A99B3D06F96_13</vt:lpwstr>
  </property>
</Properties>
</file>