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DF1EF">
      <w:pPr>
        <w:jc w:val="center"/>
        <w:rPr>
          <w:rFonts w:hint="eastAsia" w:asciiTheme="majorEastAsia" w:hAnsiTheme="majorEastAsia" w:eastAsiaTheme="majorEastAsia" w:cstheme="majorEastAsia"/>
          <w:color w:val="000000" w:themeColor="text1"/>
          <w:sz w:val="28"/>
          <w:szCs w:val="28"/>
          <w14:textFill>
            <w14:solidFill>
              <w14:schemeClr w14:val="tx1"/>
            </w14:solidFill>
          </w14:textFill>
        </w:rPr>
      </w:pPr>
      <w:bookmarkStart w:id="0" w:name="_GoBack"/>
      <w:r>
        <w:rPr>
          <w:rFonts w:hint="eastAsia" w:asciiTheme="majorEastAsia" w:hAnsiTheme="majorEastAsia" w:eastAsiaTheme="majorEastAsia" w:cstheme="majorEastAsia"/>
          <w:color w:val="000000" w:themeColor="text1"/>
          <w:sz w:val="28"/>
          <w:szCs w:val="28"/>
          <w14:textFill>
            <w14:solidFill>
              <w14:schemeClr w14:val="tx1"/>
            </w14:solidFill>
          </w14:textFill>
        </w:rPr>
        <w:t>[研究报告]中国智能交通市场现状调研及预测报告</w:t>
      </w:r>
      <w:bookmarkEnd w:id="0"/>
    </w:p>
    <w:p w14:paraId="7DEE1CA1">
      <w:pPr>
        <w:pStyle w:val="2"/>
        <w:keepNext w:val="0"/>
        <w:keepLines w:val="0"/>
        <w:widowControl/>
        <w:suppressLineNumbers w:val="0"/>
      </w:pPr>
      <w:r>
        <w:t>随着人工智能、物联网、大数据等技术的不断发展，智能交通系统的智能化程度将不断提高。例如，自动驾驶技术取得了显著进展，无人驾驶汽车开始逐步进入公众视野，车联网技术的进一步发展，实现了车辆之间和车辆与基础设施之间的互联互通。</w:t>
      </w:r>
    </w:p>
    <w:p w14:paraId="5F8A4E94">
      <w:pPr>
        <w:pStyle w:val="2"/>
        <w:keepNext w:val="0"/>
        <w:keepLines w:val="0"/>
        <w:widowControl/>
        <w:suppressLineNumbers w:val="0"/>
      </w:pPr>
      <w:r>
        <w:rPr>
          <w:rStyle w:val="5"/>
        </w:rPr>
        <w:t>1、市场规模与增长</w:t>
      </w:r>
    </w:p>
    <w:p w14:paraId="0347CA9C">
      <w:pPr>
        <w:pStyle w:val="2"/>
        <w:keepNext w:val="0"/>
        <w:keepLines w:val="0"/>
        <w:widowControl/>
        <w:suppressLineNumbers w:val="0"/>
      </w:pPr>
      <w:r>
        <w:t>规模持续扩大：近年来，中国智能交通市场规模呈现持续增长的态势。2022 年中国智慧交通行业市场规模达到 2133 亿元，五年内年均复合增长率达 13.46%。2023 年，中国智能交通市场规模达到 2432 亿元左右 ，预计 2024 年将达到 2610 亿元，并有望在未来几年持续增长至万亿元级别。</w:t>
      </w:r>
    </w:p>
    <w:p w14:paraId="7658F2AC">
      <w:pPr>
        <w:pStyle w:val="2"/>
        <w:keepNext w:val="0"/>
        <w:keepLines w:val="0"/>
        <w:widowControl/>
        <w:suppressLineNumbers w:val="0"/>
      </w:pPr>
      <w:r>
        <w:t>增长动力强劲：城市化进程的加速、人们出行需求的不断增加，以及政府对智能交通的高度重视和政策支持，推动了市场规模的不断扩大 。同时，信息技术的不断进步，如物联网、大数据、云计算、人工智能等技术在交通领域的广泛应用，也为智能交通行业的发展提供了强大的技术支撑，进一步促进了市场的增长。</w:t>
      </w:r>
    </w:p>
    <w:p w14:paraId="2D75BD2B">
      <w:pPr>
        <w:pStyle w:val="2"/>
        <w:keepNext w:val="0"/>
        <w:keepLines w:val="0"/>
        <w:widowControl/>
        <w:suppressLineNumbers w:val="0"/>
      </w:pPr>
      <w:r>
        <w:rPr>
          <w:rStyle w:val="5"/>
        </w:rPr>
        <w:t>2、政策环境</w:t>
      </w:r>
    </w:p>
    <w:p w14:paraId="09E80E8A">
      <w:pPr>
        <w:pStyle w:val="2"/>
        <w:keepNext w:val="0"/>
        <w:keepLines w:val="0"/>
        <w:widowControl/>
        <w:suppressLineNumbers w:val="0"/>
      </w:pPr>
      <w:r>
        <w:t>国家政策支持：国家出台了一系列鼓励政策和规划，如《智能汽车创新发展战略》《新一代人工智能发展规划》和《智慧城市建设行动方案》等，为智能交通行业提供了良好的政策环境和发展方向。这些政策不仅明确了智能交通的发展目标，还通过资金支持、税收优惠等措施，促进了行业的技术创新和产业升级。</w:t>
      </w:r>
    </w:p>
    <w:p w14:paraId="1EDD9F2A">
      <w:pPr>
        <w:pStyle w:val="2"/>
        <w:keepNext w:val="0"/>
        <w:keepLines w:val="0"/>
        <w:widowControl/>
        <w:suppressLineNumbers w:val="0"/>
      </w:pPr>
      <w:r>
        <w:t>地方政策推动： 北京、上海、广州、深圳等多地也纷纷出台相关政策，支持智能交通的发展。例如，深圳发布《深圳市加快打造人工智能先锋城市行动方案》，明确要建设智能驾驶全国示范区；上海发布《交通领域大规模设施设备更新专项工作方案（2024~2027 年）》，提出在具备条件的部分区域，积极试点智能网联出租汽车等。</w:t>
      </w:r>
    </w:p>
    <w:p w14:paraId="3E224AE1">
      <w:pPr>
        <w:pStyle w:val="2"/>
        <w:keepNext w:val="0"/>
        <w:keepLines w:val="0"/>
        <w:widowControl/>
        <w:suppressLineNumbers w:val="0"/>
      </w:pPr>
      <w:r>
        <w:rPr>
          <w:rStyle w:val="5"/>
        </w:rPr>
        <w:t>3、技术发展</w:t>
      </w:r>
    </w:p>
    <w:p w14:paraId="03D5AA31">
      <w:pPr>
        <w:pStyle w:val="2"/>
        <w:keepNext w:val="0"/>
        <w:keepLines w:val="0"/>
        <w:widowControl/>
        <w:suppressLineNumbers w:val="0"/>
      </w:pPr>
      <w:r>
        <w:t>广泛应用：智能交通技术已经在城市交通管理、交通安全、公共交通等多个领域得到了广泛的应用。例如，智能交通信号控制、智能路况监测技术可实现交通拥堵的及时预警和调度；智能交通监控和识别技术能够对交通违法行为进行自动监测和处理，提高交通安全水平；智能公交系统通过实时车辆监控和位置跟踪，优化公交车辆的调度和路线，提升公交运营效率和服务水平。</w:t>
      </w:r>
    </w:p>
    <w:p w14:paraId="290C5F70">
      <w:pPr>
        <w:pStyle w:val="2"/>
        <w:keepNext w:val="0"/>
        <w:keepLines w:val="0"/>
        <w:widowControl/>
        <w:suppressLineNumbers w:val="0"/>
      </w:pPr>
      <w:r>
        <w:t>新兴技术融合：随着人工智能、大数据、物联网、5G 等新兴技术的不断发展，智能交通行业与之深度融合，为行业发展带来了新的机遇。例如，5G 的高速、低延迟和大容量特性促进了交通设备之间的高效通信和数据传输；人工智能技术为智能交通系统提供了更精准、更智能的交通数据分析和决策支持；车联网技术实现了车辆之间和车辆与基础设施之间的互联互通，为出行安全提供了保障。</w:t>
      </w:r>
    </w:p>
    <w:p w14:paraId="55B8DE5D">
      <w:pPr>
        <w:pStyle w:val="2"/>
        <w:keepNext w:val="0"/>
        <w:keepLines w:val="0"/>
        <w:widowControl/>
        <w:suppressLineNumbers w:val="0"/>
      </w:pPr>
      <w:r>
        <w:t>自动驾驶进展显著：自动驾驶技术取得了显著进展，无人驾驶汽车开始逐步进入公众视野，并在一些特定场景下进行试点应用，如无人驾驶公交、物流配送等。未来，随着技术的不断成熟和成本的降低，自动驾驶技术有望在更多领域得到广泛应用。</w:t>
      </w:r>
    </w:p>
    <w:p w14:paraId="278C9997">
      <w:pPr>
        <w:pStyle w:val="2"/>
        <w:keepNext w:val="0"/>
        <w:keepLines w:val="0"/>
        <w:widowControl/>
        <w:suppressLineNumbers w:val="0"/>
      </w:pPr>
      <w:r>
        <w:rPr>
          <w:rStyle w:val="5"/>
        </w:rPr>
        <w:t>4、竞争格局</w:t>
      </w:r>
    </w:p>
    <w:p w14:paraId="66B2BCA9">
      <w:pPr>
        <w:pStyle w:val="2"/>
        <w:keepNext w:val="0"/>
        <w:keepLines w:val="0"/>
        <w:widowControl/>
        <w:suppressLineNumbers w:val="0"/>
      </w:pPr>
      <w:r>
        <w:t>企业众多，集中度低：中国智能交通行业已经形成了较为完整的产业链，包括上游的设备制造商、中游的系统集成商和下游的服务提供商等。由于交通行业信息化需求复杂，覆盖面较广，细分市场众多，导致市场的集中度较低，整个行业中没有处于绝对市场份额领先的企业。</w:t>
      </w:r>
    </w:p>
    <w:p w14:paraId="70655F1C">
      <w:pPr>
        <w:pStyle w:val="2"/>
        <w:keepNext w:val="0"/>
        <w:keepLines w:val="0"/>
        <w:widowControl/>
        <w:suppressLineNumbers w:val="0"/>
      </w:pPr>
      <w:r>
        <w:t>上市公司发挥重要作用：已有多家上市公司布局智能交通相关业务，如千方科技、万集科技、高新兴、金溢科技等。这些企业在技术研发、市场拓展和产业链整合等方面发挥着重要作用，在市场竞争中占据一定优势。</w:t>
      </w:r>
    </w:p>
    <w:p w14:paraId="6499A7E0">
      <w:pPr>
        <w:pStyle w:val="2"/>
        <w:keepNext w:val="0"/>
        <w:keepLines w:val="0"/>
        <w:widowControl/>
        <w:suppressLineNumbers w:val="0"/>
      </w:pPr>
      <w:r>
        <w:rPr>
          <w:rStyle w:val="5"/>
        </w:rPr>
        <w:t>5、应用场景</w:t>
      </w:r>
    </w:p>
    <w:p w14:paraId="5E30034D">
      <w:pPr>
        <w:pStyle w:val="2"/>
        <w:keepNext w:val="0"/>
        <w:keepLines w:val="0"/>
        <w:widowControl/>
        <w:suppressLineNumbers w:val="0"/>
      </w:pPr>
      <w:r>
        <w:t>城市道路交通：城市道路交通智慧交通系统机电工程行业是国内智能交通系统行业中发展较为成熟的细分行业，市场竞争比较激烈。智能交通技术在城市道路交通中的应用包括交通信号控制、路况监测、智能停车、公交优先通行等，有效缓解了城市交通拥堵问题，提高了交通运行效率。</w:t>
      </w:r>
    </w:p>
    <w:p w14:paraId="35937CCB">
      <w:pPr>
        <w:pStyle w:val="2"/>
        <w:keepNext w:val="0"/>
        <w:keepLines w:val="0"/>
        <w:widowControl/>
        <w:suppressLineNumbers w:val="0"/>
      </w:pPr>
      <w:r>
        <w:t>城市轨道交通：城市轨道交通行业作为城市公共交通的骨干，近年来市场规模不断扩大。智能交通技术在城市轨道交通中的应用也越来越广泛，如无人驾驶技术、智能调度系统、远程监控等，进一步提高了城市轨道交通运营的安全性和效率。</w:t>
      </w:r>
    </w:p>
    <w:p w14:paraId="5084BAC1">
      <w:pPr>
        <w:pStyle w:val="2"/>
        <w:keepNext w:val="0"/>
        <w:keepLines w:val="0"/>
        <w:widowControl/>
        <w:suppressLineNumbers w:val="0"/>
      </w:pPr>
      <w:r>
        <w:t>高速公路：高速公路领域的智能交通建设也在不断推进，包括电子不停车收费系统（ETC）、高速公路监控系统、智能诱导系统等的应用，提高了高速公路的通行效率和管理水平。</w:t>
      </w:r>
    </w:p>
    <w:p w14:paraId="5A6E09AB">
      <w:pPr>
        <w:pStyle w:val="2"/>
        <w:keepNext w:val="0"/>
        <w:keepLines w:val="0"/>
        <w:widowControl/>
        <w:suppressLineNumbers w:val="0"/>
      </w:pPr>
      <w:r>
        <w:rPr>
          <w:rStyle w:val="5"/>
        </w:rPr>
        <w:t>6、发展趋势</w:t>
      </w:r>
    </w:p>
    <w:p w14:paraId="399A2EF3">
      <w:pPr>
        <w:pStyle w:val="2"/>
        <w:keepNext w:val="0"/>
        <w:keepLines w:val="0"/>
        <w:widowControl/>
        <w:suppressLineNumbers w:val="0"/>
      </w:pPr>
      <w:r>
        <w:t>系统更加完善：智慧交通系统将从高速公路向城市交通领域延伸，提供更加精细化、智能化的交通管理解决方案，进一步优化交通流量，缓解城市拥堵问题。</w:t>
      </w:r>
    </w:p>
    <w:p w14:paraId="70DFACB0">
      <w:pPr>
        <w:pStyle w:val="2"/>
        <w:keepNext w:val="0"/>
        <w:keepLines w:val="0"/>
        <w:widowControl/>
        <w:suppressLineNumbers w:val="0"/>
      </w:pPr>
      <w:r>
        <w:t>跨界融合加深：智能交通行业将与其他行业如能源、物流、金融等实现深度融合，推动新的商业模式和服务模式的出现，如共享出行、车路协同等，为人们提供更加便捷、高效的出行体验。</w:t>
      </w:r>
    </w:p>
    <w:p w14:paraId="6592E11F">
      <w:pPr>
        <w:pStyle w:val="2"/>
        <w:keepNext w:val="0"/>
        <w:keepLines w:val="0"/>
        <w:widowControl/>
        <w:suppressLineNumbers w:val="0"/>
      </w:pPr>
      <w:r>
        <w:t>数据驱动作用增强：大数据和人工智能等技术将在智能交通中发挥更加重要的作用，推动行业的数字化转型和智能化升级。通过对海量交通数据的深度挖掘和分析，实现交通管理的精准决策和个性化服务。</w:t>
      </w:r>
    </w:p>
    <w:p w14:paraId="443286C7">
      <w:pPr>
        <w:pStyle w:val="2"/>
        <w:keepNext w:val="0"/>
        <w:keepLines w:val="0"/>
        <w:widowControl/>
        <w:suppressLineNumbers w:val="0"/>
      </w:pPr>
      <w:r>
        <w:t>绿色交通发展：在国家绿色发展政策的推动下，智能交通将更加注重环保和可持续发展，促进新能源汽车的普及和应用，采用节能材料、优化能源使用等措施，减少交通对环境的影响。</w:t>
      </w:r>
    </w:p>
    <w:p w14:paraId="1BEBA8AA">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F0290"/>
    <w:rsid w:val="4FEF0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2024-12-13T07:01:00Z</dcterms:created>
  <dc:creator>yoovii</dc:creator>
  <cp:lastModifiedBy>yoovii</cp:lastModifiedBy>
  <dcterms:modified xsi:type="dcterms:W3CDTF">2024-12-13T07:02:21Z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84FC1B0654774A81AB6DCCC8FB4AC958_11</vt:lpwstr>
  </property>
</Properties>
</file>