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042" w:rsidRDefault="00214B77" w:rsidP="00DE79BD">
      <w:pPr>
        <w:pStyle w:val="1"/>
        <w:jc w:val="center"/>
      </w:pPr>
      <w:r>
        <w:t>酒店场地租赁简单热门合同范本</w:t>
      </w:r>
    </w:p>
    <w:p w:rsidR="00CC5042" w:rsidRPr="00DE79BD" w:rsidRDefault="00214B77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酒店场地租赁简洁热门合同范本                              甲方：______________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乙方：______________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甲方将 宾馆租赁给乙方使用，经双方协商全都，共同签订本协议，详细协议如下：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一、租期：租期________年____月____日起至________年____月____日。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二、租金：每年人民币_______元整(：_______元)。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三、付款方式：每月____日前一次性付清当月租金，先付租金后使用。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四、保证金：为了预防甲方物品受损，乙方自愿付伍万元保证金给甲方。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五、乙方在租赁期间，全部的物业、水、电费等一切税费均由乙方自理，与甲方无关。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六、甲方所供应的房屋(主体及附件)、设施、设备(包括水、电表)等物品，如在租赁期间消失任何问题，其一切费用由乙方自理，甲方不负任何连带责任。租赁期满后，如上述物品有破坏、破损现象，乙方应按原价格的两倍赔偿给甲方。甲方有权从保证金中扣除，不够部份乙方补给甲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七、租赁期间，甲方所供应房屋设备、设施(包括全部有效证件)，只限乙方使用，不得擅自转借或转租他人。如有转租，必需经甲方同意。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八、甲方供应的宾馆特种经营许可证等有效证件，乙方在租赁期满时，归还甲方供应的全部有效证件，如有被吊销、失效等一切问题，乙方应赔偿全部损失。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九、租赁期间，乙方与第三方发生任何纠纷等均由乙方自理，甲方不负任何连带责任。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十、租赁期满后，装修部分及宾馆基础设施，除家电类乙方物品外，其它设施均归甲方处理，乙方不得换坏、转移、处理，否则由保证金中扣除。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一、租赁期满后，如甲方连续租赁，在同等条件下，乙方享有优先权。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二、租赁期间内如遇拆迁或不行抗力因素的缘由造成合同不能履行的，双方互不担当责任。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本合同一式两份，甲乙双方各执一份，经双方签字后生效，合同期内如有争议，双方协商解决，协商不成，任何一方可向人民提起诉讼。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甲方：_____________________ 乙方：_____________________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身份证号码：______________ 身份证号码：_______________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联系电话：________________ 联系电话：_________________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签约时间：________年____月____日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签约地点</w:t>
      </w:r>
      <w:bookmarkStart w:id="0" w:name="_GoBack"/>
      <w:bookmarkEnd w:id="0"/>
    </w:p>
    <w:sectPr w:rsidR="00CC5042" w:rsidRPr="00DE79BD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B77" w:rsidRDefault="00214B77" w:rsidP="00DE79BD">
      <w:r>
        <w:separator/>
      </w:r>
    </w:p>
  </w:endnote>
  <w:endnote w:type="continuationSeparator" w:id="0">
    <w:p w:rsidR="00214B77" w:rsidRDefault="00214B77" w:rsidP="00DE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427220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DE79BD" w:rsidRDefault="00DE79B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E79BD" w:rsidRDefault="00DE79BD" w:rsidP="00DE79B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B77" w:rsidRDefault="00214B77" w:rsidP="00DE79BD">
      <w:r>
        <w:separator/>
      </w:r>
    </w:p>
  </w:footnote>
  <w:footnote w:type="continuationSeparator" w:id="0">
    <w:p w:rsidR="00214B77" w:rsidRDefault="00214B77" w:rsidP="00DE7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9BD" w:rsidRDefault="00DE79BD">
    <w:pPr>
      <w:pStyle w:val="a3"/>
    </w:pPr>
    <w:r>
      <w:t>Word</w:t>
    </w: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214B77"/>
    <w:rsid w:val="00CC5042"/>
    <w:rsid w:val="00DE79BD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7C99FA-58DB-4138-9C56-F5505A08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E7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7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79BD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E7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9BD"/>
    <w:rPr>
      <w:rFonts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DE79BD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AAA</cp:lastModifiedBy>
  <cp:revision>1</cp:revision>
  <dcterms:created xsi:type="dcterms:W3CDTF">2015-12-21T08:03:00Z</dcterms:created>
  <dcterms:modified xsi:type="dcterms:W3CDTF">2022-04-02T07:21:00Z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