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2025年痴呆测试题及答案</w:t>
      </w:r>
    </w:p>
    <w:p>
      <w:r>
        <w:br/>
        <w:t xml:space="preserve"> 一、单项选择题（共10题，每题2分，共20分）</w:t>
        <w:br/>
        <w:br/>
        <w:t>1. 下列哪种疾病是最常见的痴呆类型？</w:t>
        <w:br/>
        <w:br/>
        <w:t>A. 帕金森病痴呆</w:t>
        <w:br/>
        <w:br/>
        <w:t>B. 阿尔茨海默病</w:t>
        <w:br/>
        <w:br/>
        <w:t>C. 血管性痴呆</w:t>
        <w:br/>
        <w:br/>
        <w:t>D. 路易体痴呆</w:t>
        <w:br/>
        <w:br/>
        <w:t>2. 痴呆症的主要病理特征之一是大脑中哪种蛋白质的异常沉积？</w:t>
        <w:br/>
        <w:br/>
        <w:t>A. α-突触核蛋白</w:t>
        <w:br/>
        <w:br/>
        <w:t>B. 淀粉样蛋白</w:t>
        <w:br/>
        <w:br/>
        <w:t>C. Tau蛋白</w:t>
        <w:br/>
        <w:br/>
        <w:t>D. 以上都是</w:t>
        <w:br/>
        <w:br/>
        <w:t>3. 痴呆症的早期症状通常不包括：</w:t>
        <w:br/>
        <w:br/>
        <w:t>A. 记忆力下降</w:t>
        <w:br/>
        <w:br/>
        <w:t>B. 判断力减退</w:t>
        <w:br/>
        <w:br/>
        <w:t>C. 运动协调能力下降</w:t>
        <w:br/>
        <w:br/>
        <w:t>D. 语言表达困难</w:t>
        <w:br/>
        <w:br/>
        <w:t>4. 目前，以下哪种方法被认为是诊断阿尔茨海默病的金标准？</w:t>
        <w:br/>
        <w:br/>
        <w:t>A. 临床症状评估</w:t>
        <w:br/>
        <w:br/>
        <w:t>B. 脑脊液检测</w:t>
        <w:br/>
        <w:br/>
        <w:t>C. 正电子发射断层扫描(PET)</w:t>
        <w:br/>
        <w:br/>
        <w:t>D. 病理检查</w:t>
        <w:br/>
        <w:br/>
        <w:t>5. 以下哪项不是痴呆症的非药物治疗方式？</w:t>
        <w:br/>
        <w:br/>
        <w:t>A. 认知训练</w:t>
        <w:br/>
        <w:br/>
        <w:t>B. 物理治疗</w:t>
        <w:br/>
        <w:br/>
        <w:t>C. 抗精神病药物</w:t>
        <w:br/>
        <w:br/>
        <w:t>D. 社交活动</w:t>
        <w:br/>
        <w:br/>
        <w:t>6. 血管性痴呆的主要危险因素是：</w:t>
        <w:br/>
        <w:br/>
        <w:t>A. 高血压</w:t>
        <w:br/>
        <w:br/>
        <w:t>B. 糖尿病</w:t>
        <w:br/>
        <w:br/>
        <w:t>C. 高脂血症</w:t>
        <w:br/>
        <w:br/>
        <w:t>D. 以上都是</w:t>
        <w:br/>
        <w:br/>
        <w:t>7. 痴呆症患者的照护者最常报告的压力来源是：</w:t>
        <w:br/>
        <w:br/>
        <w:t>A. 经济负担</w:t>
        <w:br/>
        <w:br/>
        <w:t>B. 照护时间需求</w:t>
        <w:br/>
        <w:br/>
        <w:t>C. 情绪耗竭</w:t>
        <w:br/>
        <w:br/>
        <w:t>D. 以上都是</w:t>
        <w:br/>
        <w:br/>
        <w:t>8. 以下哪种药物被批准用于治疗阿尔茨海默病？</w:t>
        <w:br/>
        <w:br/>
        <w:t>A. 多奈哌齐</w:t>
        <w:br/>
        <w:br/>
        <w:t>B. 利培酮</w:t>
        <w:br/>
        <w:br/>
        <w:t>C. 氟西汀</w:t>
        <w:br/>
        <w:br/>
        <w:t>D. 帕罗西汀</w:t>
        <w:br/>
        <w:br/>
        <w:t>9. 痴呆症患者的法律能力评估通常由谁进行？</w:t>
        <w:br/>
        <w:br/>
        <w:t>A. 家属</w:t>
        <w:br/>
        <w:br/>
        <w:t>B. 照护人员</w:t>
        <w:br/>
        <w:br/>
        <w:t>C. 专业医疗团队</w:t>
        <w:br/>
        <w:br/>
        <w:t>D. 法官</w:t>
        <w:br/>
        <w:br/>
        <w:t>10. 全球痴呆症患者数量预计在2050年将达到：</w:t>
        <w:br/>
        <w:br/>
        <w:t>A. 1亿</w:t>
        <w:br/>
        <w:br/>
        <w:t>B. 1.5亿</w:t>
        <w:br/>
        <w:br/>
        <w:t>C. 2亿</w:t>
        <w:br/>
        <w:br/>
        <w:t>D. 3亿</w:t>
        <w:br/>
        <w:br/>
        <w:t xml:space="preserve"> 二、填空题（共5题，每题2分，共10分）</w:t>
        <w:br/>
        <w:br/>
        <w:t>1. 痴呆症是一种以认知功能下降为特征的综合征，严重时影响患者的________能力。</w:t>
        <w:br/>
        <w:br/>
        <w:t>2. 阿尔茨海默病的两个主要病理标志物是β-________和Tau蛋白。</w:t>
        <w:br/>
        <w:br/>
        <w:t>3. 痴呆症的三个核心领域受损是记忆、________和执行功能。</w:t>
        <w:br/>
        <w:br/>
        <w:t>4. 用于评估痴呆严重程度的常用量表是________量表。</w:t>
        <w:br/>
        <w:br/>
        <w:t>5. 目前研究表明，保持________和社交活动可能有助于降低痴呆风险。</w:t>
        <w:br/>
        <w:br/>
        <w:t xml:space="preserve"> 三、判断题（共5题，每题2分，共10分）</w:t>
        <w:br/>
        <w:br/>
        <w:t>1. 痴呆症是正常衰老的必然结果。（ ）</w:t>
        <w:br/>
        <w:br/>
        <w:t>2. 所有类型的痴呆症都会导致相同的认知功能下降模式。（ ）</w:t>
        <w:br/>
        <w:br/>
        <w:t>3. 早期诊断痴呆症对疾病管理和治疗非常重要。（ ）</w:t>
        <w:br/>
        <w:br/>
        <w:t>4. 痴呆症患者完全丧失了做决定的能力。（ ）</w:t>
        <w:br/>
        <w:br/>
        <w:t>5. 体育锻炼可以降低患痴呆症的风险。（ ）</w:t>
        <w:br/>
        <w:br/>
        <w:t xml:space="preserve"> 四、多项选择题（共2题，每题2分，共4分）</w:t>
        <w:br/>
        <w:br/>
        <w:t>1. 以下哪些是痴呆症的常见早期症状？（ ）</w:t>
        <w:br/>
        <w:br/>
        <w:t>A. 记忆力减退，尤其是近期记忆</w:t>
        <w:br/>
        <w:br/>
        <w:t>B. 找词困难</w:t>
        <w:br/>
        <w:br/>
        <w:t>C. 在熟悉的地方迷路</w:t>
        <w:br/>
        <w:br/>
        <w:t>D. 性格和行为改变</w:t>
        <w:br/>
        <w:br/>
        <w:t>E. 运动障碍</w:t>
        <w:br/>
        <w:br/>
        <w:t>2. 以下哪些因素可能增加患痴呆症的风险？（ ）</w:t>
        <w:br/>
        <w:br/>
        <w:t>A. 年龄增长</w:t>
        <w:br/>
        <w:br/>
        <w:t>B. 家族史</w:t>
        <w:br/>
        <w:br/>
        <w:t>C. 心血管疾病</w:t>
        <w:br/>
        <w:br/>
        <w:t>D. 教育水平低</w:t>
        <w:br/>
        <w:br/>
        <w:t>E. 抑郁症</w:t>
        <w:br/>
        <w:br/>
        <w:t xml:space="preserve"> 五、简答题（共2题，每题5分，共10分）</w:t>
        <w:br/>
        <w:br/>
        <w:t>1. 简述痴呆症与抑郁症的鉴别要点。</w:t>
        <w:br/>
        <w:br/>
        <w:t>2. 简述痴呆症患者照护者可以采取的自我照顾策略。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解析：阿尔茨海默病是最常见的痴呆类型，约占所有痴呆病例的60-70%。帕金森病痴呆、血管性痴呆和路易体痴呆也是常见的痴呆类型，但发病率低于阿尔茨海默病。</w:t>
        <w:br/>
        <w:br/>
        <w:t>2. 答案：D</w:t>
        <w:br/>
        <w:br/>
        <w:t>解析：不同类型的痴呆症有不同的病理特征。阿尔茨海默病的主要病理特征是β-淀粉样蛋白和Tau蛋白的异常沉积；帕金森病痴呆和路易体痴呆与α-突触核蛋白有关；血管性痴呆则与脑血管损伤有关。因此，"以上都是"是正确的。</w:t>
        <w:br/>
        <w:br/>
        <w:t>3. 答案：C</w:t>
        <w:br/>
        <w:br/>
        <w:t>解析：痴呆症的早期症状通常包括记忆力下降（尤其是近期记忆）、判断力减退、语言表达困难和定向障碍等。运动协调能力下降更多见于帕金森病等运动障碍相关的痴呆类型，而不是痴呆的普遍早期症状。</w:t>
        <w:br/>
        <w:br/>
        <w:t>4. 答案：D</w:t>
        <w:br/>
        <w:br/>
        <w:t>解析：目前，病理检查（通过脑组织活检或尸检）被认为是诊断阿尔茨海默病的金标准，可以观察到淀粉样蛋白斑块和神经纤维缠结。然而，在临床实践中，医生通常结合临床症状评估、脑影像学检查和生物标志物检测来进行诊断。</w:t>
        <w:br/>
        <w:br/>
        <w:t>5. 答案：C</w:t>
        <w:br/>
        <w:br/>
        <w:t>解析：认知训练、物理治疗和社交活动都是痴呆症的非药物治疗方式。抗精神病药物属于药物治疗，主要用于控制痴呆相关精神行为症状，但需谨慎使用，因其可能增加不良反应风险。</w:t>
        <w:br/>
        <w:br/>
        <w:t>6. 答案：D</w:t>
        <w:br/>
        <w:br/>
        <w:t>解析：血管性痴呆的主要危险因素包括高血压、糖尿病、高脂血症等心血管疾病风险因素。这些因素导致脑血管损伤，从而引发认知功能下降。</w:t>
        <w:br/>
        <w:br/>
        <w:t>7. 答案：D</w:t>
        <w:br/>
        <w:br/>
        <w:t>解析：痴呆症照护者面临多方面的压力，包括经济负担、照护时间需求以及情绪耗竭等。研究表明，照护痴呆症患者的家庭成员往往承受着巨大的身心压力，需要社会支持和专业指导。</w:t>
        <w:br/>
        <w:br/>
        <w:t>8. 答案：A</w:t>
        <w:br/>
        <w:br/>
        <w:t>解析：多奈哌齐是一种胆碱酯酶抑制剂，被批准用于治疗轻中度阿尔茨海默病。利培酮是抗精神病药物，用于治疗痴呆相关精神行为症状；氟西汀和帕罗西汀是抗抑郁药物，用于治疗痴呆症患者的抑郁症状。</w:t>
        <w:br/>
        <w:br/>
        <w:t>9. 答案：C</w:t>
        <w:br/>
        <w:br/>
        <w:t>解析：痴呆症患者的法律能力评估应由专业医疗团队进行，包括神经科医生、精神科医生、心理学家等专业人士。评估需要综合考虑患者的认知功能、理解能力和判断能力等多方面因素。</w:t>
        <w:br/>
        <w:br/>
        <w:t>10. 答案：B</w:t>
        <w:br/>
        <w:br/>
        <w:t>解析：根据世界卫生组织和阿尔茨海默病国际组织的报告，全球痴呆症患者数量预计将从目前的约5000万增加到2050年的约1.5亿。这一增长主要与人口老龄化有关。</w:t>
        <w:br/>
        <w:br/>
        <w:t xml:space="preserve"> 二、填空题</w:t>
        <w:br/>
        <w:br/>
        <w:t>1. 答案：日常生活</w:t>
        <w:br/>
        <w:br/>
        <w:t>解析：痴呆症是一种以认知功能下降为特征的综合征，随着疾病进展，严重时会影响患者的日常生活能力，包括个人卫生、饮食、穿衣、如厕等基本生活自理能力。</w:t>
        <w:br/>
        <w:br/>
        <w:t>2. 答案：淀粉样蛋白</w:t>
        <w:br/>
        <w:br/>
        <w:t>解析：阿尔茨海默病的两个主要病理标志物是β-淀粉样蛋白（形成淀粉样蛋白斑块）和Tau蛋白（形成神经纤维缠结）。这些异常蛋白沉积导致神经元功能障碍和死亡。</w:t>
        <w:br/>
        <w:br/>
        <w:t>3. 答案：执行功能</w:t>
        <w:br/>
        <w:br/>
        <w:t>解析：痴呆症的三个核心领域受损是记忆、执行功能和语言功能。执行功能包括计划、组织、抽象思维、问题解决和注意力控制等高级认知过程。</w:t>
        <w:br/>
        <w:br/>
        <w:t>4. 答案：临床痴呆评定</w:t>
        <w:br/>
        <w:br/>
        <w:t>解析：临床痴呆评定(CDR)量表是用于评估痴呆严重程度的常用工具，通过对患者和知情者进行访谈，评估记忆、定向、判断和社区能力等多个领域，确定痴呆的严重程度。</w:t>
        <w:br/>
        <w:br/>
        <w:t>5. 答案：认知活跃</w:t>
        <w:br/>
        <w:br/>
        <w:t>解析：目前研究表明，保持认知活跃（如阅读、学习新技能、玩益智游戏等）和社交活动可能有助于降低痴呆风险。这可能与认知储备理论有关，即通过丰富的生活经历增强大脑对病理变化的抵抗力。</w:t>
        <w:br/>
        <w:br/>
        <w:t xml:space="preserve"> 三、判断题</w:t>
        <w:br/>
        <w:br/>
        <w:t>1. 答案：×</w:t>
        <w:br/>
        <w:br/>
        <w:t>解析：痴呆症不是正常衰老的必然结果。虽然年龄是痴呆症的主要危险因素，但大多数老年人不会发展为痴呆症。正常衰老可能带来轻微的认知变化，但不会达到痴呆的严重程度。</w:t>
        <w:br/>
        <w:br/>
        <w:t>2. 答案：×</w:t>
        <w:br/>
        <w:br/>
        <w:t>解析：不同类型的痴呆症会导致不同的认知功能下降模式。例如，阿尔茨海默病主要影响记忆和语言功能；血管性痴呆可能表现为步态障碍和执行功能障碍；路易体痴呆常见视幻觉和波动性认知功能。</w:t>
        <w:br/>
        <w:br/>
        <w:t>3. 答案：√</w:t>
        <w:br/>
        <w:br/>
        <w:t>解析：早期诊断痴呆症对疾病管理和治疗非常重要。早期诊断可以允许患者参与治疗决策，开始适当的治疗（如药物治疗和非药物干预），并提前规划未来。此外，早期诊断还可以排除其他可能导致类似症状的可治疗疾病。</w:t>
        <w:br/>
        <w:br/>
        <w:t>4. 答案：×</w:t>
        <w:br/>
        <w:br/>
        <w:t>解析：痴呆症患者并非完全丧失了做决定的能力。法律能力的评估需要根据具体情况而定，取决于决策的性质和患者的认知状态。一般来说，患者可能在某些领域保留做决定的能力，而在其他领域则需要帮助。</w:t>
        <w:br/>
        <w:br/>
        <w:t>5. 答案：√</w:t>
        <w:br/>
        <w:br/>
        <w:t>解析：研究表明，体育锻炼可以降低患痴呆症的风险。规律的身体活动有助于改善心血管健康，促进大脑血液循环，并可能具有直接的神经保护作用。建议每周进行至少150分钟的中等强度有氧运动。</w:t>
        <w:br/>
        <w:br/>
        <w:t xml:space="preserve"> 四、多项选择题</w:t>
        <w:br/>
        <w:br/>
        <w:t>1. 答案：ABCD</w:t>
        <w:br/>
        <w:br/>
        <w:t>解析：痴呆症的常见早期症状包括：记忆力减退（尤其是近期记忆）、找词困难、在熟悉的地方迷路以及性格和行为改变等。运动障碍（如震颤、僵硬）通常不是痴呆的早期症状，而是帕金森病等运动障碍相关痴呆的特征。</w:t>
        <w:br/>
        <w:br/>
        <w:t>2. 答案：ABCDE</w:t>
        <w:br/>
        <w:br/>
        <w:t>解析：多种因素可能增加患痴呆症的风险，包括：年龄增长（最重要的危险因素）、家族史（遗传因素）、心血管疾病（如高血压、糖尿病、高脂血症）、教育水平低（可能与认知储备有关）以及抑郁症（可能是痴呆的风险因素或早期表现）。</w:t>
        <w:br/>
        <w:br/>
        <w:t xml:space="preserve"> 五、简答题</w:t>
        <w:br/>
        <w:br/>
        <w:t>1. 答案：</w:t>
        <w:br/>
        <w:br/>
        <w:t>痴呆症与抑郁症的鉴别要点主要包括：</w:t>
        <w:br/>
        <w:br/>
        <w:t>(1) 起病速度：抑郁症通常起病较快，而痴呆症起病缓慢且逐渐进展。</w:t>
        <w:br/>
        <w:br/>
        <w:t>(2) 主观体验：抑郁症患者通常对自己的认知问题有痛苦的主观体验，而痴呆症患者往往缺乏自知力。</w:t>
        <w:br/>
        <w:br/>
        <w:t>(3) 记忆特点：抑郁症患者主要表现为注意力不集中和记忆提取困难，但提示后可以改善；痴呆症患者表现为记忆存储和编码障碍，提示后改善不明显。</w:t>
        <w:br/>
        <w:br/>
        <w:t>(4) 伴随症状：抑郁症常见情绪低落、兴趣减退、睡眠障碍、食欲改变和自杀意念等；痴呆症则更多表现为定向障碍、语言功能下降和视空间功能障碍等。</w:t>
        <w:br/>
        <w:br/>
        <w:t>(5) 治疗反应：抗抑郁治疗对抑郁症患者的认知症状有明显改善，而对痴呆症患者的认知功能改善有限。</w:t>
        <w:br/>
        <w:br/>
        <w:t>2. 答案：</w:t>
        <w:br/>
        <w:br/>
        <w:t>痴呆症患者照护者可以采取的自我照顾策略包括：</w:t>
        <w:br/>
        <w:br/>
        <w:t>(1) 寻求支持：加入照护者支持团体，与其他照护者交流经验和情感；利用社区资源，如日间照料中心、居家护理服务等。</w:t>
        <w:br/>
        <w:br/>
        <w:t>(2) 照护分工：与家庭成员明确分工，避免一人承担全部照护责任；必要时考虑聘请专业照护人员。</w:t>
        <w:br/>
        <w:br/>
        <w:t>(3) 时间管理：合理安排时间，确保有足够的休息和个人时间；设定现实的目标，接受自己无法完成所有事情。</w:t>
        <w:br/>
        <w:br/>
        <w:t>(4) 健康管理：保持良好的生活习惯，包括规律作息、均衡饮食和适度运动；定期体检，关注自身健康状况。</w:t>
        <w:br/>
        <w:br/>
        <w:t>(5) 心理调适：学习压力管理技巧，如冥想、深呼吸等；接受自己的情绪反应，必要时寻求心理咨询；保持兴趣爱好，避免生活完全被照护占据。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