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C4349D">
        <w:rPr>
          <w:rFonts w:hint="eastAsia"/>
          <w:b/>
          <w:sz w:val="28"/>
          <w:szCs w:val="28"/>
        </w:rPr>
        <w:t>用于材料固化设备的紫外线发光二极管</w:t>
      </w:r>
      <w:r w:rsidRPr="0077303D">
        <w:rPr>
          <w:rFonts w:hint="eastAsia"/>
          <w:b/>
          <w:sz w:val="28"/>
          <w:szCs w:val="28"/>
        </w:rPr>
        <w:t>行业总体规模、主要企业国内外市场占有率及排名</w:t>
      </w:r>
    </w:p>
    <w:p w:rsidR="00DB40D6" w:rsidRPr="00222B82" w:rsidRDefault="00DB40D6"/>
    <w:p w:rsidR="0022365E" w:rsidRDefault="00C4349D">
      <w:pPr>
        <w:rPr>
          <w:b/>
        </w:rPr>
      </w:pPr>
      <w:r>
        <w:rPr>
          <w:rFonts w:hint="eastAsia"/>
          <w:b/>
          <w:bCs/>
        </w:rPr>
        <w:t>用于材料固化设备的紫外线发光二极管</w:t>
      </w:r>
      <w:r w:rsidR="00C621E2">
        <w:rPr>
          <w:rFonts w:hint="eastAsia"/>
          <w:b/>
          <w:bCs/>
        </w:rPr>
        <w:t>市场</w:t>
      </w:r>
      <w:r w:rsidR="00C621E2">
        <w:rPr>
          <w:rFonts w:hint="eastAsia"/>
          <w:b/>
        </w:rPr>
        <w:t>报告主要研究：</w:t>
      </w:r>
    </w:p>
    <w:p w:rsidR="0022365E" w:rsidRDefault="00C4349D">
      <w:r>
        <w:rPr>
          <w:rFonts w:hint="eastAsia"/>
        </w:rPr>
        <w:t>用于材料固化设备的紫外线发光二极管</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C4349D">
      <w:r>
        <w:rPr>
          <w:rFonts w:hint="eastAsia"/>
        </w:rPr>
        <w:t>用于材料固化设备的紫外线发光二极管</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C4349D">
        <w:rPr>
          <w:rFonts w:hint="eastAsia"/>
        </w:rPr>
        <w:t>用于材料固化设备的紫外线发光二极管</w:t>
      </w:r>
      <w:r w:rsidRPr="00694203">
        <w:rPr>
          <w:rFonts w:cstheme="minorBidi" w:hint="eastAsia"/>
          <w:kern w:val="2"/>
          <w:sz w:val="21"/>
        </w:rPr>
        <w:t>总体规模及主要厂商占有率和排名，主要统计指标包括</w:t>
      </w:r>
      <w:r w:rsidR="00C4349D">
        <w:rPr>
          <w:rFonts w:hint="eastAsia"/>
        </w:rPr>
        <w:t>用于材料固化设备的紫外线发光二极管</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C4349D" w:rsidRPr="00C4349D" w:rsidRDefault="00C4349D" w:rsidP="00C4349D">
      <w:pPr>
        <w:pStyle w:val="a5"/>
        <w:widowControl/>
        <w:spacing w:before="240" w:after="240" w:line="420" w:lineRule="atLeast"/>
        <w:rPr>
          <w:szCs w:val="24"/>
        </w:rPr>
      </w:pPr>
      <w:r w:rsidRPr="00C4349D">
        <w:rPr>
          <w:szCs w:val="24"/>
        </w:rPr>
        <w:t xml:space="preserve">    LG Innotek</w:t>
      </w:r>
    </w:p>
    <w:p w:rsidR="00C4349D" w:rsidRPr="00C4349D" w:rsidRDefault="00C4349D" w:rsidP="00C4349D">
      <w:pPr>
        <w:pStyle w:val="a5"/>
        <w:widowControl/>
        <w:spacing w:before="240" w:after="240" w:line="420" w:lineRule="atLeast"/>
        <w:rPr>
          <w:szCs w:val="24"/>
        </w:rPr>
      </w:pPr>
      <w:r w:rsidRPr="00C4349D">
        <w:rPr>
          <w:szCs w:val="24"/>
        </w:rPr>
        <w:t xml:space="preserve">    Honlitronics</w:t>
      </w:r>
    </w:p>
    <w:p w:rsidR="00C4349D" w:rsidRPr="00C4349D" w:rsidRDefault="00C4349D" w:rsidP="00C4349D">
      <w:pPr>
        <w:pStyle w:val="a5"/>
        <w:widowControl/>
        <w:spacing w:before="240" w:after="240" w:line="420" w:lineRule="atLeast"/>
        <w:rPr>
          <w:szCs w:val="24"/>
        </w:rPr>
      </w:pPr>
      <w:r w:rsidRPr="00C4349D">
        <w:rPr>
          <w:szCs w:val="24"/>
        </w:rPr>
        <w:t xml:space="preserve">    Seoul Viosys</w:t>
      </w:r>
    </w:p>
    <w:p w:rsidR="00C4349D" w:rsidRPr="00C4349D" w:rsidRDefault="00C4349D" w:rsidP="00C4349D">
      <w:pPr>
        <w:pStyle w:val="a5"/>
        <w:widowControl/>
        <w:spacing w:before="240" w:after="240" w:line="420" w:lineRule="atLeast"/>
        <w:rPr>
          <w:szCs w:val="24"/>
        </w:rPr>
      </w:pPr>
      <w:r w:rsidRPr="00C4349D">
        <w:rPr>
          <w:szCs w:val="24"/>
        </w:rPr>
        <w:t xml:space="preserve">    DOWA Electronics</w:t>
      </w:r>
    </w:p>
    <w:p w:rsidR="00C4349D" w:rsidRPr="00C4349D" w:rsidRDefault="00C4349D" w:rsidP="00C4349D">
      <w:pPr>
        <w:pStyle w:val="a5"/>
        <w:widowControl/>
        <w:spacing w:before="240" w:after="240" w:line="420" w:lineRule="atLeast"/>
        <w:rPr>
          <w:szCs w:val="24"/>
        </w:rPr>
      </w:pPr>
      <w:r w:rsidRPr="00C4349D">
        <w:rPr>
          <w:szCs w:val="24"/>
        </w:rPr>
        <w:t xml:space="preserve">    Stanley</w:t>
      </w:r>
    </w:p>
    <w:p w:rsidR="00C4349D" w:rsidRPr="00C4349D" w:rsidRDefault="00C4349D" w:rsidP="00C4349D">
      <w:pPr>
        <w:pStyle w:val="a5"/>
        <w:widowControl/>
        <w:spacing w:before="240" w:after="240" w:line="420" w:lineRule="atLeast"/>
        <w:rPr>
          <w:szCs w:val="24"/>
        </w:rPr>
      </w:pPr>
      <w:r w:rsidRPr="00C4349D">
        <w:rPr>
          <w:szCs w:val="24"/>
        </w:rPr>
        <w:t xml:space="preserve">    NIKKISO</w:t>
      </w:r>
    </w:p>
    <w:p w:rsidR="00C4349D" w:rsidRPr="00C4349D" w:rsidRDefault="00C4349D" w:rsidP="00C4349D">
      <w:pPr>
        <w:pStyle w:val="a5"/>
        <w:widowControl/>
        <w:spacing w:before="240" w:after="240" w:line="420" w:lineRule="atLeast"/>
        <w:rPr>
          <w:szCs w:val="24"/>
        </w:rPr>
      </w:pPr>
      <w:r w:rsidRPr="00C4349D">
        <w:rPr>
          <w:szCs w:val="24"/>
        </w:rPr>
        <w:t xml:space="preserve">    Lumileds</w:t>
      </w:r>
    </w:p>
    <w:p w:rsidR="00C4349D" w:rsidRPr="00C4349D" w:rsidRDefault="00C4349D" w:rsidP="00C4349D">
      <w:pPr>
        <w:pStyle w:val="a5"/>
        <w:widowControl/>
        <w:spacing w:before="240" w:after="240" w:line="420" w:lineRule="atLeast"/>
        <w:rPr>
          <w:szCs w:val="24"/>
        </w:rPr>
      </w:pPr>
      <w:r w:rsidRPr="00C4349D">
        <w:rPr>
          <w:szCs w:val="24"/>
        </w:rPr>
        <w:t xml:space="preserve">    High Power Lighting Corp</w:t>
      </w:r>
    </w:p>
    <w:p w:rsidR="00C4349D" w:rsidRPr="00C4349D" w:rsidRDefault="00C4349D" w:rsidP="00C4349D">
      <w:pPr>
        <w:pStyle w:val="a5"/>
        <w:widowControl/>
        <w:spacing w:before="240" w:after="240" w:line="420" w:lineRule="atLeast"/>
        <w:rPr>
          <w:szCs w:val="24"/>
        </w:rPr>
      </w:pPr>
      <w:r w:rsidRPr="00C4349D">
        <w:rPr>
          <w:szCs w:val="24"/>
        </w:rPr>
        <w:t xml:space="preserve">    Nichia</w:t>
      </w:r>
    </w:p>
    <w:p w:rsidR="00C4349D" w:rsidRPr="00C4349D" w:rsidRDefault="00C4349D" w:rsidP="00C4349D">
      <w:pPr>
        <w:pStyle w:val="a5"/>
        <w:widowControl/>
        <w:spacing w:before="240" w:after="240" w:line="420" w:lineRule="atLeast"/>
        <w:rPr>
          <w:szCs w:val="24"/>
        </w:rPr>
      </w:pPr>
      <w:r w:rsidRPr="00C4349D">
        <w:rPr>
          <w:szCs w:val="24"/>
        </w:rPr>
        <w:lastRenderedPageBreak/>
        <w:t xml:space="preserve">    Crystal IS</w:t>
      </w:r>
    </w:p>
    <w:p w:rsidR="00C4349D" w:rsidRPr="00C4349D" w:rsidRDefault="00C4349D" w:rsidP="00C4349D">
      <w:pPr>
        <w:pStyle w:val="a5"/>
        <w:widowControl/>
        <w:spacing w:before="240" w:after="240" w:line="420" w:lineRule="atLeast"/>
        <w:rPr>
          <w:szCs w:val="24"/>
        </w:rPr>
      </w:pPr>
      <w:r w:rsidRPr="00C4349D">
        <w:rPr>
          <w:szCs w:val="24"/>
        </w:rPr>
        <w:t xml:space="preserve">    Lextar</w:t>
      </w:r>
    </w:p>
    <w:p w:rsidR="00C4349D" w:rsidRPr="00C4349D" w:rsidRDefault="00C4349D" w:rsidP="00C4349D">
      <w:pPr>
        <w:pStyle w:val="a5"/>
        <w:widowControl/>
        <w:spacing w:before="240" w:after="240" w:line="420" w:lineRule="atLeast"/>
        <w:rPr>
          <w:szCs w:val="24"/>
        </w:rPr>
      </w:pPr>
      <w:r w:rsidRPr="00C4349D">
        <w:rPr>
          <w:szCs w:val="24"/>
        </w:rPr>
        <w:t xml:space="preserve">    San'an</w:t>
      </w:r>
    </w:p>
    <w:p w:rsidR="00C4349D" w:rsidRPr="00C4349D" w:rsidRDefault="00C4349D" w:rsidP="00C4349D">
      <w:pPr>
        <w:pStyle w:val="a5"/>
        <w:widowControl/>
        <w:spacing w:before="240" w:after="240" w:line="420" w:lineRule="atLeast"/>
        <w:rPr>
          <w:szCs w:val="24"/>
        </w:rPr>
      </w:pPr>
      <w:r w:rsidRPr="00C4349D">
        <w:rPr>
          <w:szCs w:val="24"/>
        </w:rPr>
        <w:t xml:space="preserve">    Nitride</w:t>
      </w:r>
    </w:p>
    <w:p w:rsidR="00C4349D" w:rsidRPr="00C4349D" w:rsidRDefault="00C4349D" w:rsidP="00C4349D">
      <w:pPr>
        <w:pStyle w:val="a5"/>
        <w:widowControl/>
        <w:spacing w:before="240" w:after="240" w:line="420" w:lineRule="atLeast"/>
        <w:rPr>
          <w:szCs w:val="24"/>
        </w:rPr>
      </w:pPr>
      <w:r w:rsidRPr="00C4349D">
        <w:rPr>
          <w:szCs w:val="24"/>
        </w:rPr>
        <w:t xml:space="preserve">    NationStar</w:t>
      </w:r>
    </w:p>
    <w:p w:rsidR="00C4349D" w:rsidRPr="00C4349D" w:rsidRDefault="00C4349D" w:rsidP="00C4349D">
      <w:pPr>
        <w:pStyle w:val="a5"/>
        <w:widowControl/>
        <w:spacing w:before="240" w:after="240" w:line="420" w:lineRule="atLeast"/>
        <w:rPr>
          <w:szCs w:val="24"/>
        </w:rPr>
      </w:pPr>
      <w:r w:rsidRPr="00C4349D">
        <w:rPr>
          <w:szCs w:val="24"/>
        </w:rPr>
        <w:t xml:space="preserve">    Lite-on</w:t>
      </w:r>
    </w:p>
    <w:p w:rsidR="00C4349D" w:rsidRPr="00C4349D" w:rsidRDefault="00C4349D" w:rsidP="00C4349D">
      <w:pPr>
        <w:pStyle w:val="a5"/>
        <w:widowControl/>
        <w:spacing w:before="240" w:after="240" w:line="420" w:lineRule="atLeast"/>
        <w:rPr>
          <w:szCs w:val="24"/>
        </w:rPr>
      </w:pPr>
    </w:p>
    <w:p w:rsidR="00C4349D" w:rsidRPr="00C4349D" w:rsidRDefault="00C4349D" w:rsidP="00C4349D">
      <w:pPr>
        <w:pStyle w:val="a5"/>
        <w:widowControl/>
        <w:spacing w:before="240" w:after="240" w:line="420" w:lineRule="atLeast"/>
        <w:rPr>
          <w:rFonts w:hint="eastAsia"/>
          <w:szCs w:val="24"/>
        </w:rPr>
      </w:pPr>
      <w:r w:rsidRPr="00C4349D">
        <w:rPr>
          <w:rFonts w:hint="eastAsia"/>
          <w:szCs w:val="24"/>
        </w:rPr>
        <w:t>按照不同产品类型，包括如下几个类别：</w:t>
      </w:r>
    </w:p>
    <w:p w:rsidR="00C4349D" w:rsidRPr="00C4349D" w:rsidRDefault="00C4349D" w:rsidP="00C4349D">
      <w:pPr>
        <w:pStyle w:val="a5"/>
        <w:widowControl/>
        <w:spacing w:before="240" w:after="240" w:line="420" w:lineRule="atLeast"/>
        <w:rPr>
          <w:szCs w:val="24"/>
        </w:rPr>
      </w:pPr>
      <w:r w:rsidRPr="00C4349D">
        <w:rPr>
          <w:szCs w:val="24"/>
        </w:rPr>
        <w:t xml:space="preserve">    UV-A LED</w:t>
      </w:r>
    </w:p>
    <w:p w:rsidR="00C4349D" w:rsidRPr="00C4349D" w:rsidRDefault="00C4349D" w:rsidP="00C4349D">
      <w:pPr>
        <w:pStyle w:val="a5"/>
        <w:widowControl/>
        <w:spacing w:before="240" w:after="240" w:line="420" w:lineRule="atLeast"/>
        <w:rPr>
          <w:szCs w:val="24"/>
        </w:rPr>
      </w:pPr>
      <w:r w:rsidRPr="00C4349D">
        <w:rPr>
          <w:szCs w:val="24"/>
        </w:rPr>
        <w:t xml:space="preserve">    UV-B LED</w:t>
      </w:r>
    </w:p>
    <w:p w:rsidR="00C4349D" w:rsidRPr="00C4349D" w:rsidRDefault="00C4349D" w:rsidP="00C4349D">
      <w:pPr>
        <w:pStyle w:val="a5"/>
        <w:widowControl/>
        <w:spacing w:before="240" w:after="240" w:line="420" w:lineRule="atLeast"/>
        <w:rPr>
          <w:szCs w:val="24"/>
        </w:rPr>
      </w:pPr>
      <w:r w:rsidRPr="00C4349D">
        <w:rPr>
          <w:szCs w:val="24"/>
        </w:rPr>
        <w:t xml:space="preserve">    UV-C LED</w:t>
      </w:r>
    </w:p>
    <w:p w:rsidR="00C4349D" w:rsidRPr="00C4349D" w:rsidRDefault="00C4349D" w:rsidP="00C4349D">
      <w:pPr>
        <w:pStyle w:val="a5"/>
        <w:widowControl/>
        <w:spacing w:before="240" w:after="240" w:line="420" w:lineRule="atLeast"/>
        <w:rPr>
          <w:szCs w:val="24"/>
        </w:rPr>
      </w:pPr>
    </w:p>
    <w:p w:rsidR="00C4349D" w:rsidRPr="00C4349D" w:rsidRDefault="00C4349D" w:rsidP="00C4349D">
      <w:pPr>
        <w:pStyle w:val="a5"/>
        <w:widowControl/>
        <w:spacing w:before="240" w:after="240" w:line="420" w:lineRule="atLeast"/>
        <w:rPr>
          <w:rFonts w:hint="eastAsia"/>
          <w:szCs w:val="24"/>
        </w:rPr>
      </w:pPr>
      <w:r w:rsidRPr="00C4349D">
        <w:rPr>
          <w:rFonts w:hint="eastAsia"/>
          <w:szCs w:val="24"/>
        </w:rPr>
        <w:t>按照不同应用，主要包括如下几个方面：</w:t>
      </w:r>
    </w:p>
    <w:p w:rsidR="00C4349D" w:rsidRPr="00C4349D" w:rsidRDefault="00C4349D" w:rsidP="00C4349D">
      <w:pPr>
        <w:pStyle w:val="a5"/>
        <w:widowControl/>
        <w:spacing w:before="240" w:after="240" w:line="420" w:lineRule="atLeast"/>
        <w:rPr>
          <w:rFonts w:hint="eastAsia"/>
          <w:szCs w:val="24"/>
        </w:rPr>
      </w:pPr>
      <w:r w:rsidRPr="00C4349D">
        <w:rPr>
          <w:rFonts w:hint="eastAsia"/>
          <w:szCs w:val="24"/>
        </w:rPr>
        <w:t xml:space="preserve">    </w:t>
      </w:r>
      <w:r w:rsidRPr="00C4349D">
        <w:rPr>
          <w:rFonts w:hint="eastAsia"/>
          <w:szCs w:val="24"/>
        </w:rPr>
        <w:t>印刷</w:t>
      </w:r>
    </w:p>
    <w:p w:rsidR="00C4349D" w:rsidRPr="00C4349D" w:rsidRDefault="00C4349D" w:rsidP="00C4349D">
      <w:pPr>
        <w:pStyle w:val="a5"/>
        <w:widowControl/>
        <w:spacing w:before="240" w:after="240" w:line="420" w:lineRule="atLeast"/>
        <w:rPr>
          <w:rFonts w:hint="eastAsia"/>
          <w:szCs w:val="24"/>
        </w:rPr>
      </w:pPr>
      <w:r w:rsidRPr="00C4349D">
        <w:rPr>
          <w:rFonts w:hint="eastAsia"/>
          <w:szCs w:val="24"/>
        </w:rPr>
        <w:t xml:space="preserve">    </w:t>
      </w:r>
      <w:r w:rsidRPr="00C4349D">
        <w:rPr>
          <w:rFonts w:hint="eastAsia"/>
          <w:szCs w:val="24"/>
        </w:rPr>
        <w:t>汽车</w:t>
      </w:r>
    </w:p>
    <w:p w:rsidR="00C4349D" w:rsidRPr="00C4349D" w:rsidRDefault="00C4349D" w:rsidP="00C4349D">
      <w:pPr>
        <w:pStyle w:val="a5"/>
        <w:widowControl/>
        <w:spacing w:before="240" w:after="240" w:line="420" w:lineRule="atLeast"/>
        <w:rPr>
          <w:rFonts w:hint="eastAsia"/>
          <w:szCs w:val="24"/>
        </w:rPr>
      </w:pPr>
      <w:r w:rsidRPr="00C4349D">
        <w:rPr>
          <w:rFonts w:hint="eastAsia"/>
          <w:szCs w:val="24"/>
        </w:rPr>
        <w:t xml:space="preserve">    </w:t>
      </w:r>
      <w:r w:rsidRPr="00C4349D">
        <w:rPr>
          <w:rFonts w:hint="eastAsia"/>
          <w:szCs w:val="24"/>
        </w:rPr>
        <w:t>医疗</w:t>
      </w:r>
    </w:p>
    <w:p w:rsidR="00C4349D" w:rsidRPr="00C4349D" w:rsidRDefault="00C4349D" w:rsidP="00C4349D">
      <w:pPr>
        <w:pStyle w:val="a5"/>
        <w:widowControl/>
        <w:spacing w:before="240" w:after="240" w:line="420" w:lineRule="atLeast"/>
        <w:rPr>
          <w:rFonts w:hint="eastAsia"/>
          <w:szCs w:val="24"/>
        </w:rPr>
      </w:pPr>
      <w:r w:rsidRPr="00C4349D">
        <w:rPr>
          <w:rFonts w:hint="eastAsia"/>
          <w:szCs w:val="24"/>
        </w:rPr>
        <w:t xml:space="preserve">    </w:t>
      </w:r>
      <w:r w:rsidRPr="00C4349D">
        <w:rPr>
          <w:rFonts w:hint="eastAsia"/>
          <w:szCs w:val="24"/>
        </w:rPr>
        <w:t>半导体</w:t>
      </w:r>
    </w:p>
    <w:p w:rsidR="00901437" w:rsidRPr="00901437" w:rsidRDefault="00C4349D" w:rsidP="00C4349D">
      <w:pPr>
        <w:pStyle w:val="a5"/>
        <w:widowControl/>
        <w:spacing w:before="240" w:beforeAutospacing="0" w:after="240" w:afterAutospacing="0" w:line="420" w:lineRule="atLeast"/>
        <w:jc w:val="both"/>
        <w:rPr>
          <w:szCs w:val="24"/>
        </w:rPr>
      </w:pPr>
      <w:r w:rsidRPr="00C4349D">
        <w:rPr>
          <w:rFonts w:hint="eastAsia"/>
          <w:szCs w:val="24"/>
        </w:rPr>
        <w:t xml:space="preserve">    </w:t>
      </w:r>
      <w:r w:rsidRPr="00C4349D">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C4349D">
        <w:rPr>
          <w:rFonts w:hint="eastAsia"/>
        </w:rPr>
        <w:t>用于材料固化设备的紫外线发光二极管</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C4349D">
        <w:rPr>
          <w:rFonts w:hint="eastAsia"/>
        </w:rPr>
        <w:t>用于材料固化设备的紫外线发光二极管</w:t>
      </w:r>
      <w:r w:rsidRPr="00694203">
        <w:rPr>
          <w:rFonts w:ascii="Helvetica" w:eastAsia="Helvetica" w:hAnsi="Helvetica" w:cs="Helvetica" w:hint="eastAsia"/>
          <w:color w:val="333333"/>
          <w:sz w:val="19"/>
          <w:szCs w:val="19"/>
        </w:rPr>
        <w:t>主要厂商基本情况介绍，包括公司简介、</w:t>
      </w:r>
      <w:r w:rsidR="00C4349D">
        <w:rPr>
          <w:rFonts w:ascii="宋体" w:eastAsia="宋体" w:hAnsi="宋体" w:cs="宋体" w:hint="eastAsia"/>
          <w:color w:val="333333"/>
          <w:sz w:val="19"/>
          <w:szCs w:val="19"/>
        </w:rPr>
        <w:t>用于材料固化设备的紫外线发光二极管</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C4349D">
        <w:rPr>
          <w:rFonts w:hint="eastAsia"/>
        </w:rPr>
        <w:t>用于材料固化设备的紫外线发光二极管</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C4349D">
        <w:rPr>
          <w:rFonts w:hint="eastAsia"/>
        </w:rPr>
        <w:t>用于材料固化设备的紫外线发光二极管</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C4349D">
        <w:rPr>
          <w:rFonts w:hint="eastAsia"/>
          <w:szCs w:val="24"/>
        </w:rPr>
        <w:t>用于材料固化设备的紫外线发光二极管</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C4349D">
        <w:rPr>
          <w:rFonts w:hint="eastAsia"/>
          <w:szCs w:val="24"/>
        </w:rPr>
        <w:t>用于材料固化设备的紫外线发光二极管</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C4349D">
        <w:rPr>
          <w:rFonts w:hint="eastAsia"/>
          <w:szCs w:val="24"/>
        </w:rPr>
        <w:t>用于材料固化设备的紫外线发光二极管</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C4349D">
        <w:rPr>
          <w:rFonts w:hint="eastAsia"/>
          <w:szCs w:val="24"/>
        </w:rPr>
        <w:t>用于材料固化设备的紫外线发光二极管</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C4349D">
        <w:rPr>
          <w:rFonts w:hint="eastAsia"/>
          <w:szCs w:val="24"/>
        </w:rPr>
        <w:t>用于材料固化设备的紫外线发光二极管</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C4349D">
        <w:rPr>
          <w:rFonts w:hint="eastAsia"/>
          <w:szCs w:val="24"/>
        </w:rPr>
        <w:t>用于材料固化设备的紫外线发光二极管</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C4349D">
        <w:rPr>
          <w:rFonts w:hint="eastAsia"/>
          <w:szCs w:val="24"/>
        </w:rPr>
        <w:t>用于材料固化设备的紫外线发光二极管</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C4349D">
        <w:rPr>
          <w:rFonts w:hint="eastAsia"/>
          <w:szCs w:val="24"/>
        </w:rPr>
        <w:t>用于材料固化设备的紫外线发光二极管</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C4349D">
        <w:rPr>
          <w:rFonts w:hint="eastAsia"/>
          <w:szCs w:val="24"/>
        </w:rPr>
        <w:t>用于材料固化设备的紫外线发光二极管</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2.2 </w:t>
      </w:r>
      <w:r w:rsidRPr="00694203">
        <w:rPr>
          <w:rFonts w:hint="eastAsia"/>
          <w:szCs w:val="24"/>
        </w:rPr>
        <w:t>全球市场，近三年</w:t>
      </w:r>
      <w:r w:rsidR="00C4349D">
        <w:rPr>
          <w:rFonts w:hint="eastAsia"/>
          <w:szCs w:val="24"/>
        </w:rPr>
        <w:t>用于材料固化设备的紫外线发光二极管</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C4349D">
        <w:rPr>
          <w:rFonts w:hint="eastAsia"/>
          <w:szCs w:val="24"/>
        </w:rPr>
        <w:t>用于材料固化设备的紫外线发光二极管</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C4349D">
        <w:rPr>
          <w:rFonts w:hint="eastAsia"/>
          <w:szCs w:val="24"/>
        </w:rPr>
        <w:t>用于材料固化设备的紫外线发光二极管</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C4349D">
        <w:rPr>
          <w:rFonts w:hint="eastAsia"/>
          <w:szCs w:val="24"/>
        </w:rPr>
        <w:t>用于材料固化设备的紫外线发光二极管</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C4349D">
        <w:rPr>
          <w:rFonts w:hint="eastAsia"/>
          <w:szCs w:val="24"/>
        </w:rPr>
        <w:t>用于材料固化设备的紫外线发光二极管</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C4349D">
        <w:rPr>
          <w:rFonts w:hint="eastAsia"/>
          <w:szCs w:val="24"/>
        </w:rPr>
        <w:t>用于材料固化设备的紫外线发光二极管</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C4349D">
        <w:rPr>
          <w:rFonts w:hint="eastAsia"/>
          <w:szCs w:val="24"/>
        </w:rPr>
        <w:t>用于材料固化设备的紫外线发光二极管</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C4349D">
        <w:rPr>
          <w:rFonts w:hint="eastAsia"/>
          <w:szCs w:val="24"/>
        </w:rPr>
        <w:t>用于材料固化设备的紫外线发光二极管</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C4349D">
        <w:rPr>
          <w:rFonts w:hint="eastAsia"/>
          <w:szCs w:val="24"/>
        </w:rPr>
        <w:t>用于材料固化设备的紫外线发光二极管</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C4349D">
        <w:rPr>
          <w:rFonts w:hint="eastAsia"/>
          <w:szCs w:val="24"/>
        </w:rPr>
        <w:t>用于材料固化设备的紫外线发光二极管</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C4349D">
        <w:rPr>
          <w:rFonts w:hint="eastAsia"/>
          <w:szCs w:val="24"/>
        </w:rPr>
        <w:t>用于材料固化设备的紫外线发光二极管</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C4349D">
        <w:rPr>
          <w:rFonts w:hint="eastAsia"/>
          <w:szCs w:val="24"/>
        </w:rPr>
        <w:t>用于材料固化设备的紫外线发光二极管</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2.5.3 </w:t>
      </w:r>
      <w:r w:rsidRPr="00694203">
        <w:rPr>
          <w:rFonts w:hint="eastAsia"/>
          <w:szCs w:val="24"/>
        </w:rPr>
        <w:t>近三年中国市场主要企业</w:t>
      </w:r>
      <w:r w:rsidR="00C4349D">
        <w:rPr>
          <w:rFonts w:hint="eastAsia"/>
          <w:szCs w:val="24"/>
        </w:rPr>
        <w:t>用于材料固化设备的紫外线发光二极管</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C4349D">
        <w:rPr>
          <w:rFonts w:hint="eastAsia"/>
          <w:szCs w:val="24"/>
        </w:rPr>
        <w:t>用于材料固化设备的紫外线发光二极管</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C4349D">
        <w:rPr>
          <w:rFonts w:hint="eastAsia"/>
          <w:szCs w:val="24"/>
        </w:rPr>
        <w:t>用于材料固化设备的紫外线发光二极管</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C4349D">
        <w:rPr>
          <w:rFonts w:hint="eastAsia"/>
          <w:szCs w:val="24"/>
        </w:rPr>
        <w:t>用于材料固化设备的紫外线发光二极管</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C4349D">
        <w:rPr>
          <w:rFonts w:hint="eastAsia"/>
          <w:szCs w:val="24"/>
        </w:rPr>
        <w:t>用于材料固化设备的紫外线发光二极管</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C4349D">
        <w:rPr>
          <w:rFonts w:hint="eastAsia"/>
          <w:szCs w:val="24"/>
        </w:rPr>
        <w:t>用于材料固化设备的紫外线发光二极管</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C4349D">
        <w:rPr>
          <w:rFonts w:hint="eastAsia"/>
          <w:szCs w:val="24"/>
        </w:rPr>
        <w:t>用于材料固化设备的紫外线发光二极管</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C4349D">
        <w:rPr>
          <w:rFonts w:hint="eastAsia"/>
          <w:b/>
          <w:szCs w:val="24"/>
        </w:rPr>
        <w:t>用于材料固化设备的紫外线发光二极管</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C4349D">
        <w:rPr>
          <w:rFonts w:hint="eastAsia"/>
          <w:szCs w:val="24"/>
        </w:rPr>
        <w:t>用于材料固化设备的紫外线发光二极管</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C4349D">
        <w:rPr>
          <w:rFonts w:hint="eastAsia"/>
          <w:szCs w:val="24"/>
        </w:rPr>
        <w:t>用于材料固化设备的紫外线发光二极管</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C4349D">
        <w:rPr>
          <w:rFonts w:hint="eastAsia"/>
          <w:szCs w:val="24"/>
        </w:rPr>
        <w:t>用于材料固化设备的紫外线发光二极管</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C4349D">
        <w:rPr>
          <w:rFonts w:hint="eastAsia"/>
          <w:szCs w:val="24"/>
        </w:rPr>
        <w:t>用于材料固化设备的紫外线发光二极管</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C4349D">
        <w:rPr>
          <w:rFonts w:hint="eastAsia"/>
          <w:szCs w:val="24"/>
        </w:rPr>
        <w:t>用于材料固化设备的紫外线发光二极管</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3.2.2 </w:t>
      </w:r>
      <w:r w:rsidRPr="00694203">
        <w:rPr>
          <w:rFonts w:hint="eastAsia"/>
          <w:szCs w:val="24"/>
        </w:rPr>
        <w:t>全球主要地区</w:t>
      </w:r>
      <w:r w:rsidR="00C4349D">
        <w:rPr>
          <w:rFonts w:hint="eastAsia"/>
          <w:szCs w:val="24"/>
        </w:rPr>
        <w:t>用于材料固化设备的紫外线发光二极管</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C4349D">
        <w:rPr>
          <w:rFonts w:hint="eastAsia"/>
          <w:szCs w:val="24"/>
        </w:rPr>
        <w:t>用于材料固化设备的紫外线发光二极管</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C4349D">
        <w:rPr>
          <w:rFonts w:hint="eastAsia"/>
          <w:szCs w:val="24"/>
        </w:rPr>
        <w:t>用于材料固化设备的紫外线发光二极管</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C4349D">
        <w:rPr>
          <w:rFonts w:hint="eastAsia"/>
          <w:szCs w:val="24"/>
        </w:rPr>
        <w:t>用于材料固化设备的紫外线发光二极管</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C4349D">
        <w:rPr>
          <w:rFonts w:hint="eastAsia"/>
          <w:szCs w:val="24"/>
        </w:rPr>
        <w:t>用于材料固化设备的紫外线发光二极管</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C4349D">
        <w:rPr>
          <w:rFonts w:hint="eastAsia"/>
          <w:szCs w:val="24"/>
        </w:rPr>
        <w:t>用于材料固化设备的紫外线发光二极管</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C4349D">
        <w:rPr>
          <w:rFonts w:hint="eastAsia"/>
          <w:szCs w:val="24"/>
        </w:rPr>
        <w:t>用于材料固化设备的紫外线发光二极管</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C4349D">
        <w:rPr>
          <w:rFonts w:hint="eastAsia"/>
          <w:szCs w:val="24"/>
        </w:rPr>
        <w:t>用于材料固化设备的紫外线发光二极管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C4349D">
        <w:rPr>
          <w:rFonts w:hint="eastAsia"/>
          <w:szCs w:val="24"/>
        </w:rPr>
        <w:t>用于材料固化设备的紫外线发光二极管</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C4349D">
        <w:rPr>
          <w:rFonts w:hint="eastAsia"/>
          <w:b/>
          <w:szCs w:val="24"/>
        </w:rPr>
        <w:t>用于材料固化设备的紫外线发光二极管</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C4349D">
        <w:rPr>
          <w:rFonts w:hint="eastAsia"/>
          <w:szCs w:val="24"/>
        </w:rPr>
        <w:t>用于材料固化设备的紫外线发光二极管</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C4349D">
        <w:rPr>
          <w:rFonts w:hint="eastAsia"/>
          <w:szCs w:val="24"/>
        </w:rPr>
        <w:t>用于材料固化设备的紫外线发光二极管</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C4349D">
        <w:rPr>
          <w:rFonts w:hint="eastAsia"/>
          <w:szCs w:val="24"/>
        </w:rPr>
        <w:t>用于材料固化设备的紫外线发光二极管</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C4349D">
        <w:rPr>
          <w:rFonts w:hint="eastAsia"/>
          <w:szCs w:val="24"/>
        </w:rPr>
        <w:t>用于材料固化设备的紫外线发光二极管</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4.2.1 </w:t>
      </w:r>
      <w:r w:rsidRPr="00694203">
        <w:rPr>
          <w:rFonts w:hint="eastAsia"/>
          <w:szCs w:val="24"/>
        </w:rPr>
        <w:t>全球主要地区</w:t>
      </w:r>
      <w:r w:rsidR="00C4349D">
        <w:rPr>
          <w:rFonts w:hint="eastAsia"/>
          <w:szCs w:val="24"/>
        </w:rPr>
        <w:t>用于材料固化设备的紫外线发光二极管</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C4349D">
        <w:rPr>
          <w:rFonts w:hint="eastAsia"/>
          <w:szCs w:val="24"/>
        </w:rPr>
        <w:t>用于材料固化设备的紫外线发光二极管</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C4349D">
        <w:rPr>
          <w:rFonts w:hint="eastAsia"/>
          <w:szCs w:val="24"/>
        </w:rPr>
        <w:t>用于材料固化设备的紫外线发光二极管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C4349D">
        <w:rPr>
          <w:rFonts w:hint="eastAsia"/>
          <w:szCs w:val="24"/>
        </w:rPr>
        <w:t>用于材料固化设备的紫外线发光二极管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C4349D">
        <w:rPr>
          <w:rFonts w:hint="eastAsia"/>
          <w:szCs w:val="24"/>
        </w:rPr>
        <w:t>用于材料固化设备的紫外线发光二极管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C4349D">
        <w:rPr>
          <w:rFonts w:hint="eastAsia"/>
          <w:szCs w:val="24"/>
        </w:rPr>
        <w:t>用于材料固化设备的紫外线发光二极管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C4349D">
        <w:rPr>
          <w:rFonts w:hint="eastAsia"/>
          <w:szCs w:val="24"/>
        </w:rPr>
        <w:t>用于材料固化设备的紫外线发光二极管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C4349D">
        <w:rPr>
          <w:rFonts w:hint="eastAsia"/>
          <w:szCs w:val="24"/>
        </w:rPr>
        <w:t>用于材料固化设备的紫外线发光二极管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C4349D">
        <w:rPr>
          <w:rFonts w:hint="eastAsia"/>
          <w:szCs w:val="24"/>
        </w:rPr>
        <w:t>用于材料固化设备的紫外线发光二极管</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C4349D">
        <w:rPr>
          <w:rFonts w:hint="eastAsia"/>
          <w:szCs w:val="24"/>
        </w:rPr>
        <w:t>用于材料固化设备的紫外线发光二极管</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C4349D">
        <w:rPr>
          <w:rFonts w:hint="eastAsia"/>
          <w:szCs w:val="24"/>
        </w:rPr>
        <w:t>用于材料固化设备的紫外线发光二极管</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C4349D">
        <w:rPr>
          <w:rFonts w:hint="eastAsia"/>
          <w:szCs w:val="24"/>
        </w:rPr>
        <w:t>用于材料固化设备的紫外线发光二极管</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C4349D">
        <w:rPr>
          <w:rFonts w:hint="eastAsia"/>
          <w:szCs w:val="24"/>
        </w:rPr>
        <w:t>用于材料固化设备的紫外线发光二极管</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C4349D">
        <w:rPr>
          <w:rFonts w:hint="eastAsia"/>
          <w:szCs w:val="24"/>
        </w:rPr>
        <w:t>用于材料固化设备的紫外线发光二极管</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C4349D">
        <w:rPr>
          <w:rFonts w:hint="eastAsia"/>
          <w:b/>
          <w:szCs w:val="24"/>
        </w:rPr>
        <w:t>用于材料固化设备的紫外线发光二极管</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C4349D">
        <w:rPr>
          <w:rFonts w:hint="eastAsia"/>
          <w:szCs w:val="24"/>
        </w:rPr>
        <w:t>用于材料固化设备的紫外线发光二极管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C4349D">
        <w:rPr>
          <w:rFonts w:hint="eastAsia"/>
          <w:szCs w:val="24"/>
        </w:rPr>
        <w:t>用于材料固化设备的紫外线发光二极管</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C4349D">
        <w:rPr>
          <w:rFonts w:hint="eastAsia"/>
          <w:szCs w:val="24"/>
        </w:rPr>
        <w:t>用于材料固化设备的紫外线发光二极管</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C4349D">
        <w:rPr>
          <w:rFonts w:hint="eastAsia"/>
          <w:szCs w:val="24"/>
        </w:rPr>
        <w:t>用于材料固化设备的紫外线发光二极管</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C4349D">
        <w:rPr>
          <w:rFonts w:hint="eastAsia"/>
          <w:szCs w:val="24"/>
        </w:rPr>
        <w:t>用于材料固化设备的紫外线发光二极管</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6.2.2 </w:t>
      </w:r>
      <w:r w:rsidRPr="00694203">
        <w:rPr>
          <w:rFonts w:hint="eastAsia"/>
          <w:szCs w:val="24"/>
        </w:rPr>
        <w:t>全球不同产品类型</w:t>
      </w:r>
      <w:r w:rsidR="00C4349D">
        <w:rPr>
          <w:rFonts w:hint="eastAsia"/>
          <w:szCs w:val="24"/>
        </w:rPr>
        <w:t>用于材料固化设备的紫外线发光二极管</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C4349D">
        <w:rPr>
          <w:rFonts w:hint="eastAsia"/>
          <w:szCs w:val="24"/>
        </w:rPr>
        <w:t>用于材料固化设备的紫外线发光二极管</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C4349D">
        <w:rPr>
          <w:rFonts w:hint="eastAsia"/>
          <w:b/>
          <w:szCs w:val="24"/>
        </w:rPr>
        <w:t>用于材料固化设备的紫外线发光二极管</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C4349D">
        <w:rPr>
          <w:rFonts w:hint="eastAsia"/>
          <w:szCs w:val="24"/>
        </w:rPr>
        <w:t>用于材料固化设备的紫外线发光二极管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C4349D">
        <w:rPr>
          <w:rFonts w:hint="eastAsia"/>
          <w:szCs w:val="24"/>
        </w:rPr>
        <w:t>用于材料固化设备的紫外线发光二极管</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C4349D">
        <w:rPr>
          <w:rFonts w:hint="eastAsia"/>
          <w:szCs w:val="24"/>
        </w:rPr>
        <w:t>用于材料固化设备的紫外线发光二极管</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C4349D">
        <w:rPr>
          <w:rFonts w:hint="eastAsia"/>
          <w:szCs w:val="24"/>
        </w:rPr>
        <w:t>用于材料固化设备的紫外线发光二极管</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C4349D">
        <w:rPr>
          <w:rFonts w:hint="eastAsia"/>
          <w:szCs w:val="24"/>
        </w:rPr>
        <w:t>用于材料固化设备的紫外线发光二极管</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C4349D">
        <w:rPr>
          <w:rFonts w:hint="eastAsia"/>
          <w:szCs w:val="24"/>
        </w:rPr>
        <w:t>用于材料固化设备的紫外线发光二极管</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C4349D">
        <w:rPr>
          <w:rFonts w:hint="eastAsia"/>
          <w:szCs w:val="24"/>
        </w:rPr>
        <w:t>用于材料固化设备的紫外线发光二极管</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C4349D">
        <w:rPr>
          <w:rFonts w:hint="eastAsia"/>
          <w:szCs w:val="24"/>
        </w:rPr>
        <w:t>用于材料固化设备的紫外线发光二极管</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C4349D">
        <w:rPr>
          <w:rFonts w:hint="eastAsia"/>
          <w:szCs w:val="24"/>
        </w:rPr>
        <w:t>用于材料固化设备的紫外线发光二极管</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C4349D">
        <w:rPr>
          <w:rFonts w:hint="eastAsia"/>
          <w:szCs w:val="24"/>
        </w:rPr>
        <w:t>用于材料固化设备的紫外线发光二极管</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C4349D">
        <w:rPr>
          <w:rFonts w:hint="eastAsia"/>
          <w:szCs w:val="24"/>
        </w:rPr>
        <w:t>用于材料固化设备的紫外线发光二极管</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C4349D">
        <w:rPr>
          <w:rFonts w:hint="eastAsia"/>
          <w:szCs w:val="24"/>
        </w:rPr>
        <w:t>用于材料固化设备的紫外线发光二极管</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C4349D">
        <w:rPr>
          <w:rFonts w:hint="eastAsia"/>
          <w:szCs w:val="24"/>
        </w:rPr>
        <w:t>用于材料固化设备的紫外线发光二极管</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C4349D">
        <w:rPr>
          <w:rFonts w:hint="eastAsia"/>
          <w:szCs w:val="24"/>
        </w:rPr>
        <w:t>用于材料固化设备的紫外线发光二极管</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C4349D">
        <w:rPr>
          <w:rFonts w:hint="eastAsia"/>
          <w:szCs w:val="24"/>
        </w:rPr>
        <w:t>用于材料固化设备的紫外线发光二极管</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C4349D">
        <w:rPr>
          <w:rFonts w:hint="eastAsia"/>
          <w:szCs w:val="24"/>
        </w:rPr>
        <w:t>用于材料固化设备的紫外线发光二极管</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C4349D">
        <w:rPr>
          <w:rFonts w:hint="eastAsia"/>
          <w:szCs w:val="24"/>
        </w:rPr>
        <w:t>用于材料固化设备的紫外线发光二极管</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C4349D">
        <w:rPr>
          <w:rFonts w:hint="eastAsia"/>
          <w:szCs w:val="24"/>
        </w:rPr>
        <w:t>用于材料固化设备的紫外线发光二极管</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lastRenderedPageBreak/>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产能、产量、产能利用率及发展趋势</w:t>
      </w:r>
      <w:r w:rsidRPr="00047356">
        <w:rPr>
          <w:rFonts w:ascii="Helvetica" w:eastAsia="宋体" w:hAnsi="Helvetica" w:cs="Helvetica" w:hint="eastAsia"/>
          <w:color w:val="333333"/>
          <w:kern w:val="0"/>
          <w:sz w:val="19"/>
          <w:szCs w:val="19"/>
        </w:rPr>
        <w:lastRenderedPageBreak/>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C4349D">
        <w:rPr>
          <w:rFonts w:ascii="Helvetica" w:eastAsia="宋体" w:hAnsi="Helvetica" w:cs="Helvetica" w:hint="eastAsia"/>
          <w:color w:val="333333"/>
          <w:kern w:val="0"/>
          <w:sz w:val="19"/>
          <w:szCs w:val="19"/>
        </w:rPr>
        <w:t>用于材料固化设备的紫外线发光二极管</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7245" w:rsidRDefault="00B67245" w:rsidP="001C7F80">
      <w:r>
        <w:separator/>
      </w:r>
    </w:p>
  </w:endnote>
  <w:endnote w:type="continuationSeparator" w:id="1">
    <w:p w:rsidR="00B67245" w:rsidRDefault="00B67245"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7245" w:rsidRDefault="00B67245" w:rsidP="001C7F80">
      <w:r>
        <w:separator/>
      </w:r>
    </w:p>
  </w:footnote>
  <w:footnote w:type="continuationSeparator" w:id="1">
    <w:p w:rsidR="00B67245" w:rsidRDefault="00B67245"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1F1AC9"/>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B67245"/>
    <w:rsid w:val="00C00D08"/>
    <w:rsid w:val="00C4349D"/>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14</Pages>
  <Words>1567</Words>
  <Characters>8936</Characters>
  <Application>Microsoft Office Word</Application>
  <DocSecurity>0</DocSecurity>
  <Lines>74</Lines>
  <Paragraphs>20</Paragraphs>
  <ScaleCrop>false</ScaleCrop>
  <Company>Microsoft</Company>
  <LinksUpToDate>false</LinksUpToDate>
  <CharactersWithSpaces>10483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2024-04-03T09:16:00Z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