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0431" w:rsidRPr="007850C7" w:rsidRDefault="00060431" w:rsidP="00060431">
      <w:pPr>
        <w:spacing w:line="360" w:lineRule="auto"/>
        <w:jc w:val="center"/>
        <w:rPr>
          <w:rFonts w:ascii="黑体" w:eastAsia="黑体" w:hAnsi="黑体"/>
          <w:b/>
          <w:sz w:val="32"/>
          <w:szCs w:val="32"/>
        </w:rPr>
      </w:pPr>
      <w:r w:rsidRPr="007850C7">
        <w:rPr>
          <w:rFonts w:ascii="黑体" w:eastAsia="黑体" w:hAnsi="黑体"/>
          <w:b/>
          <w:sz w:val="32"/>
          <w:szCs w:val="32"/>
        </w:rPr>
        <w:t>山西省太原市2023-2024学年高一下学期7月期末考试试题</w:t>
      </w:r>
    </w:p>
    <w:p w:rsidR="00060431" w:rsidRPr="007850C7" w:rsidRDefault="00060431" w:rsidP="00060431">
      <w:pPr>
        <w:spacing w:line="360" w:lineRule="auto"/>
        <w:jc w:val="center"/>
        <w:rPr>
          <w:szCs w:val="21"/>
        </w:rPr>
      </w:pPr>
      <w:r w:rsidRPr="007850C7">
        <w:rPr>
          <w:b/>
          <w:szCs w:val="21"/>
        </w:rPr>
        <w:t xml:space="preserve"> (</w:t>
      </w:r>
      <w:r w:rsidRPr="007850C7">
        <w:rPr>
          <w:b/>
          <w:szCs w:val="21"/>
        </w:rPr>
        <w:t>考试时间：上午</w:t>
      </w:r>
      <w:r w:rsidRPr="007850C7">
        <w:rPr>
          <w:b/>
          <w:szCs w:val="21"/>
        </w:rPr>
        <w:t>7</w:t>
      </w:r>
      <w:r w:rsidRPr="007850C7">
        <w:rPr>
          <w:b/>
          <w:szCs w:val="21"/>
        </w:rPr>
        <w:t>：</w:t>
      </w:r>
      <w:r w:rsidRPr="007850C7">
        <w:rPr>
          <w:b/>
          <w:szCs w:val="21"/>
        </w:rPr>
        <w:t>30—9</w:t>
      </w:r>
      <w:r w:rsidRPr="007850C7">
        <w:rPr>
          <w:b/>
          <w:szCs w:val="21"/>
        </w:rPr>
        <w:t>：</w:t>
      </w:r>
      <w:r w:rsidRPr="007850C7">
        <w:rPr>
          <w:b/>
          <w:szCs w:val="21"/>
        </w:rPr>
        <w:t>00)</w:t>
      </w:r>
    </w:p>
    <w:p w:rsidR="00060431" w:rsidRPr="007850C7" w:rsidRDefault="00060431" w:rsidP="00060431">
      <w:pPr>
        <w:spacing w:line="360" w:lineRule="auto"/>
        <w:jc w:val="left"/>
        <w:rPr>
          <w:szCs w:val="21"/>
        </w:rPr>
      </w:pPr>
      <w:r w:rsidRPr="007850C7">
        <w:rPr>
          <w:b/>
          <w:szCs w:val="21"/>
        </w:rPr>
        <w:t>说明：本试卷为闭卷笔答，答题时间</w:t>
      </w:r>
      <w:r w:rsidRPr="007850C7">
        <w:rPr>
          <w:b/>
          <w:szCs w:val="21"/>
        </w:rPr>
        <w:t>90</w:t>
      </w:r>
      <w:r w:rsidRPr="007850C7">
        <w:rPr>
          <w:b/>
          <w:szCs w:val="21"/>
        </w:rPr>
        <w:t>分钟，满分</w:t>
      </w:r>
      <w:r w:rsidRPr="007850C7">
        <w:rPr>
          <w:b/>
          <w:szCs w:val="21"/>
        </w:rPr>
        <w:t>100</w:t>
      </w:r>
      <w:r w:rsidRPr="007850C7">
        <w:rPr>
          <w:b/>
          <w:szCs w:val="21"/>
        </w:rPr>
        <w:t>分。</w:t>
      </w:r>
    </w:p>
    <w:p w:rsidR="00060431" w:rsidRPr="007850C7" w:rsidRDefault="00060431" w:rsidP="00060431">
      <w:pPr>
        <w:spacing w:line="360" w:lineRule="auto"/>
        <w:jc w:val="left"/>
        <w:rPr>
          <w:szCs w:val="21"/>
        </w:rPr>
      </w:pPr>
      <w:r w:rsidRPr="007850C7">
        <w:rPr>
          <w:b/>
          <w:szCs w:val="21"/>
        </w:rPr>
        <w:t>可能用到的相对原子质量：</w:t>
      </w:r>
      <w:r w:rsidRPr="007850C7">
        <w:rPr>
          <w:b/>
          <w:szCs w:val="21"/>
        </w:rPr>
        <w:t>H 1  C 12  N 14  O 16  Fe 56  Zn 65</w:t>
      </w:r>
    </w:p>
    <w:p w:rsidR="00060431" w:rsidRPr="007850C7" w:rsidRDefault="00060431" w:rsidP="00060431">
      <w:pPr>
        <w:spacing w:line="360" w:lineRule="auto"/>
        <w:jc w:val="left"/>
        <w:rPr>
          <w:szCs w:val="21"/>
        </w:rPr>
      </w:pPr>
      <w:r w:rsidRPr="007850C7">
        <w:rPr>
          <w:b/>
          <w:szCs w:val="21"/>
        </w:rPr>
        <w:t>一、选择题：本题共</w:t>
      </w:r>
      <w:r w:rsidRPr="007850C7">
        <w:rPr>
          <w:b/>
          <w:szCs w:val="21"/>
        </w:rPr>
        <w:t>20</w:t>
      </w:r>
      <w:r w:rsidRPr="007850C7">
        <w:rPr>
          <w:b/>
          <w:szCs w:val="21"/>
        </w:rPr>
        <w:t>小题，第</w:t>
      </w:r>
      <w:r w:rsidRPr="007850C7">
        <w:rPr>
          <w:b/>
          <w:szCs w:val="21"/>
        </w:rPr>
        <w:t>1</w:t>
      </w:r>
      <w:r w:rsidRPr="007850C7">
        <w:rPr>
          <w:b/>
          <w:szCs w:val="21"/>
        </w:rPr>
        <w:t>～</w:t>
      </w:r>
      <w:r w:rsidRPr="007850C7">
        <w:rPr>
          <w:b/>
          <w:szCs w:val="21"/>
        </w:rPr>
        <w:t>10</w:t>
      </w:r>
      <w:r w:rsidRPr="007850C7">
        <w:rPr>
          <w:b/>
          <w:szCs w:val="21"/>
        </w:rPr>
        <w:t>题每小题</w:t>
      </w:r>
      <w:r w:rsidRPr="007850C7">
        <w:rPr>
          <w:b/>
          <w:szCs w:val="21"/>
        </w:rPr>
        <w:t>2</w:t>
      </w:r>
      <w:r w:rsidRPr="007850C7">
        <w:rPr>
          <w:b/>
          <w:szCs w:val="21"/>
        </w:rPr>
        <w:t>分，第</w:t>
      </w:r>
      <w:r w:rsidRPr="007850C7">
        <w:rPr>
          <w:b/>
          <w:szCs w:val="21"/>
        </w:rPr>
        <w:t>11</w:t>
      </w:r>
      <w:r w:rsidRPr="007850C7">
        <w:rPr>
          <w:b/>
          <w:szCs w:val="21"/>
        </w:rPr>
        <w:t>～</w:t>
      </w:r>
      <w:r w:rsidRPr="007850C7">
        <w:rPr>
          <w:b/>
          <w:szCs w:val="21"/>
        </w:rPr>
        <w:t>20</w:t>
      </w:r>
      <w:r w:rsidRPr="007850C7">
        <w:rPr>
          <w:b/>
          <w:szCs w:val="21"/>
        </w:rPr>
        <w:t>题每小题</w:t>
      </w:r>
      <w:r w:rsidRPr="007850C7">
        <w:rPr>
          <w:b/>
          <w:szCs w:val="21"/>
        </w:rPr>
        <w:t>3</w:t>
      </w:r>
      <w:r w:rsidRPr="007850C7">
        <w:rPr>
          <w:b/>
          <w:szCs w:val="21"/>
        </w:rPr>
        <w:t>分，共</w:t>
      </w:r>
      <w:r w:rsidRPr="007850C7">
        <w:rPr>
          <w:b/>
          <w:szCs w:val="21"/>
        </w:rPr>
        <w:t>50</w:t>
      </w:r>
      <w:r w:rsidRPr="007850C7">
        <w:rPr>
          <w:b/>
          <w:szCs w:val="21"/>
        </w:rPr>
        <w:t>分。在每小题给出的四个选项中，只有一项是符合题目要求的，请将正确选项的序号填入</w:t>
      </w:r>
      <w:r>
        <w:rPr>
          <w:b/>
          <w:szCs w:val="21"/>
        </w:rPr>
        <w:t>〖答</w:t>
      </w:r>
      <w:r>
        <w:rPr>
          <w:b/>
          <w:szCs w:val="21"/>
        </w:rPr>
        <w:t xml:space="preserve"> </w:t>
      </w:r>
      <w:r>
        <w:rPr>
          <w:b/>
          <w:szCs w:val="21"/>
        </w:rPr>
        <w:t>案〗</w:t>
      </w:r>
      <w:r w:rsidRPr="007850C7">
        <w:rPr>
          <w:b/>
          <w:szCs w:val="21"/>
        </w:rPr>
        <w:t>栏内。</w:t>
      </w:r>
    </w:p>
    <w:p w:rsidR="00060431" w:rsidRPr="007850C7" w:rsidRDefault="00060431" w:rsidP="00060431">
      <w:pPr>
        <w:spacing w:line="360" w:lineRule="auto"/>
        <w:jc w:val="left"/>
        <w:rPr>
          <w:szCs w:val="21"/>
        </w:rPr>
      </w:pPr>
      <w:r w:rsidRPr="007850C7">
        <w:rPr>
          <w:szCs w:val="21"/>
        </w:rPr>
        <w:t>1. 2024</w:t>
      </w:r>
      <w:r w:rsidRPr="007850C7">
        <w:rPr>
          <w:szCs w:val="21"/>
        </w:rPr>
        <w:t>年</w:t>
      </w:r>
      <w:r w:rsidRPr="007850C7">
        <w:rPr>
          <w:szCs w:val="21"/>
        </w:rPr>
        <w:t>5</w:t>
      </w:r>
      <w:r w:rsidRPr="007850C7">
        <w:rPr>
          <w:szCs w:val="21"/>
        </w:rPr>
        <w:t>月</w:t>
      </w:r>
      <w:r w:rsidRPr="007850C7">
        <w:rPr>
          <w:szCs w:val="21"/>
        </w:rPr>
        <w:t>15</w:t>
      </w:r>
      <w:r w:rsidRPr="007850C7">
        <w:rPr>
          <w:szCs w:val="21"/>
        </w:rPr>
        <w:t>日是</w:t>
      </w:r>
      <w:r w:rsidRPr="007850C7">
        <w:rPr>
          <w:szCs w:val="21"/>
        </w:rPr>
        <w:t>“</w:t>
      </w:r>
      <w:r w:rsidRPr="007850C7">
        <w:rPr>
          <w:szCs w:val="21"/>
        </w:rPr>
        <w:t>全国低碳日</w:t>
      </w:r>
      <w:r w:rsidRPr="007850C7">
        <w:rPr>
          <w:szCs w:val="21"/>
        </w:rPr>
        <w:t>”</w:t>
      </w:r>
      <w:r w:rsidRPr="007850C7">
        <w:rPr>
          <w:szCs w:val="21"/>
        </w:rPr>
        <w:t>，今年的主题是</w:t>
      </w:r>
      <w:r w:rsidRPr="007850C7">
        <w:rPr>
          <w:szCs w:val="21"/>
        </w:rPr>
        <w:t>“</w:t>
      </w:r>
      <w:r w:rsidRPr="007850C7">
        <w:rPr>
          <w:szCs w:val="21"/>
        </w:rPr>
        <w:t>绿色低碳，美丽中国</w:t>
      </w:r>
      <w:r w:rsidRPr="007850C7">
        <w:rPr>
          <w:szCs w:val="21"/>
        </w:rPr>
        <w:t>”</w:t>
      </w:r>
      <w:r w:rsidRPr="007850C7">
        <w:rPr>
          <w:szCs w:val="21"/>
        </w:rPr>
        <w:t>。下列做法违背</w:t>
      </w:r>
      <w:r w:rsidRPr="007850C7">
        <w:rPr>
          <w:szCs w:val="21"/>
        </w:rPr>
        <w:t>“</w:t>
      </w:r>
      <w:r w:rsidRPr="007850C7">
        <w:rPr>
          <w:szCs w:val="21"/>
        </w:rPr>
        <w:t>低碳环保</w:t>
      </w:r>
      <w:r w:rsidRPr="007850C7">
        <w:rPr>
          <w:szCs w:val="21"/>
        </w:rPr>
        <w:t>”</w:t>
      </w:r>
      <w:r w:rsidRPr="007850C7">
        <w:rPr>
          <w:szCs w:val="21"/>
        </w:rPr>
        <w:t>理念的是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全面推广垃圾分类回收</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从海水获得潮汐能、波浪能等能量</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通过煤的干馏、气化和液化获得清洁燃料</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广泛开采煤、石油、天然气等化石能源作为燃料</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．全面推广垃圾分类回收，可以节约资源，减少污染，故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．从海水获得潮汐能、波浪能等能量，可以减少化石燃料的使用，减少污染物的排放，故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．通过煤的干馏、气化和液化获得清洁燃料，可以减少污染物的排放，故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．广泛开采使用煤、石油、天然气等化石能源作为燃料，会产生大量的污染物，故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 </w:t>
      </w:r>
      <w:r w:rsidRPr="007850C7">
        <w:rPr>
          <w:szCs w:val="21"/>
        </w:rPr>
        <w:t>某化学小组搭建了以下球棍模型，其中表示乙醇分子的是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2436"/>
          <w:tab w:val="left" w:pos="4873"/>
          <w:tab w:val="left" w:pos="7309"/>
        </w:tabs>
        <w:spacing w:line="360" w:lineRule="auto"/>
        <w:jc w:val="left"/>
        <w:textAlignment w:val="center"/>
        <w:rPr>
          <w:szCs w:val="21"/>
        </w:rPr>
      </w:pPr>
      <w:r w:rsidRPr="007850C7">
        <w:rPr>
          <w:szCs w:val="21"/>
        </w:rPr>
        <w:t xml:space="preserve">A. </w:t>
      </w:r>
      <w:r w:rsidRPr="007850C7">
        <w:rPr>
          <w:noProof/>
          <w:szCs w:val="21"/>
        </w:rPr>
        <w:drawing>
          <wp:inline distT="0" distB="0" distL="0" distR="0" wp14:anchorId="75826D23" wp14:editId="27A1DAD7">
            <wp:extent cx="1085850" cy="590550"/>
            <wp:effectExtent l="0" t="0" r="0"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1085850" cy="590550"/>
                    </a:xfrm>
                    <a:prstGeom prst="rect">
                      <a:avLst/>
                    </a:prstGeom>
                  </pic:spPr>
                </pic:pic>
              </a:graphicData>
            </a:graphic>
          </wp:inline>
        </w:drawing>
      </w:r>
      <w:r w:rsidRPr="007850C7">
        <w:rPr>
          <w:szCs w:val="21"/>
        </w:rPr>
        <w:tab/>
        <w:t xml:space="preserve">B. </w:t>
      </w:r>
      <w:r w:rsidRPr="007850C7">
        <w:rPr>
          <w:noProof/>
          <w:szCs w:val="21"/>
        </w:rPr>
        <w:drawing>
          <wp:inline distT="0" distB="0" distL="0" distR="0" wp14:anchorId="07553F27" wp14:editId="6C6474DC">
            <wp:extent cx="904875" cy="571500"/>
            <wp:effectExtent l="0" t="0" r="9525" b="0"/>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904875" cy="571500"/>
                    </a:xfrm>
                    <a:prstGeom prst="rect">
                      <a:avLst/>
                    </a:prstGeom>
                  </pic:spPr>
                </pic:pic>
              </a:graphicData>
            </a:graphic>
          </wp:inline>
        </w:drawing>
      </w:r>
      <w:r w:rsidRPr="007850C7">
        <w:rPr>
          <w:szCs w:val="21"/>
        </w:rPr>
        <w:tab/>
      </w:r>
    </w:p>
    <w:p w:rsidR="00060431" w:rsidRPr="007850C7" w:rsidRDefault="00060431" w:rsidP="00060431">
      <w:pPr>
        <w:tabs>
          <w:tab w:val="left" w:pos="2436"/>
          <w:tab w:val="left" w:pos="4873"/>
          <w:tab w:val="left" w:pos="7309"/>
        </w:tabs>
        <w:spacing w:line="360" w:lineRule="auto"/>
        <w:jc w:val="left"/>
        <w:textAlignment w:val="center"/>
        <w:rPr>
          <w:szCs w:val="21"/>
        </w:rPr>
      </w:pPr>
      <w:r w:rsidRPr="007850C7">
        <w:rPr>
          <w:szCs w:val="21"/>
        </w:rPr>
        <w:t xml:space="preserve">C. </w:t>
      </w:r>
      <w:r w:rsidRPr="007850C7">
        <w:rPr>
          <w:noProof/>
          <w:szCs w:val="21"/>
        </w:rPr>
        <w:drawing>
          <wp:inline distT="0" distB="0" distL="0" distR="0" wp14:anchorId="64E416E1" wp14:editId="1D4E926D">
            <wp:extent cx="971550" cy="685800"/>
            <wp:effectExtent l="0" t="0" r="0"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971550" cy="685800"/>
                    </a:xfrm>
                    <a:prstGeom prst="rect">
                      <a:avLst/>
                    </a:prstGeom>
                  </pic:spPr>
                </pic:pic>
              </a:graphicData>
            </a:graphic>
          </wp:inline>
        </w:drawing>
      </w:r>
      <w:r w:rsidRPr="007850C7">
        <w:rPr>
          <w:szCs w:val="21"/>
        </w:rPr>
        <w:tab/>
        <w:t xml:space="preserve">D. </w:t>
      </w:r>
      <w:r w:rsidRPr="007850C7">
        <w:rPr>
          <w:noProof/>
          <w:szCs w:val="21"/>
        </w:rPr>
        <w:drawing>
          <wp:inline distT="0" distB="0" distL="0" distR="0" wp14:anchorId="6A542D85" wp14:editId="3A6343EC">
            <wp:extent cx="1209675" cy="571500"/>
            <wp:effectExtent l="0" t="0" r="9525"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1209675" cy="571500"/>
                    </a:xfrm>
                    <a:prstGeom prst="rect">
                      <a:avLst/>
                    </a:prstGeom>
                  </pic:spPr>
                </pic:pic>
              </a:graphicData>
            </a:graphic>
          </wp:inline>
        </w:drawing>
      </w:r>
    </w:p>
    <w:p w:rsidR="00060431" w:rsidRPr="007850C7" w:rsidRDefault="00060431" w:rsidP="00060431">
      <w:pPr>
        <w:spacing w:line="360" w:lineRule="auto"/>
        <w:textAlignment w:val="center"/>
        <w:rPr>
          <w:szCs w:val="21"/>
        </w:rPr>
      </w:pPr>
      <w:r>
        <w:rPr>
          <w:szCs w:val="21"/>
        </w:rPr>
        <w:lastRenderedPageBreak/>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．表示丙烷，结构简式为</w:t>
      </w:r>
      <w:r w:rsidRPr="007850C7">
        <w:rPr>
          <w:szCs w:val="21"/>
        </w:rPr>
        <w:object w:dxaOrig="13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3" type="#_x0000_t75" alt="www.xinjiaoyu.com 新教育" style="width:65.9pt;height:18.35pt" o:ole="">
            <v:imagedata r:id="rId11" o:title="eqIdabbc04754ebb22f8aa6f1aee0a047fa3"/>
          </v:shape>
          <o:OLEObject Type="Embed" ProgID="Equation.DSMT4" ShapeID="_x0000_i1253" DrawAspect="Content" ObjectID="_1790277913" r:id="rId12"/>
        </w:object>
      </w:r>
      <w:r w:rsidRPr="007850C7">
        <w:rPr>
          <w:szCs w:val="21"/>
        </w:rPr>
        <w:t>，故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．表示乙烯，结构简式为</w:t>
      </w:r>
      <w:r w:rsidRPr="007850C7">
        <w:rPr>
          <w:szCs w:val="21"/>
        </w:rPr>
        <w:object w:dxaOrig="1080" w:dyaOrig="360">
          <v:shape id="_x0000_i1254" type="#_x0000_t75" alt="www.xinjiaoyu.com 新教育" style="width:54.35pt;height:18.35pt" o:ole="">
            <v:imagedata r:id="rId13" o:title="eqIdf3186eab5b19808d8b54f4df1ce56fda"/>
          </v:shape>
          <o:OLEObject Type="Embed" ProgID="Equation.DSMT4" ShapeID="_x0000_i1254" DrawAspect="Content" ObjectID="_1790277914" r:id="rId14"/>
        </w:object>
      </w:r>
      <w:r w:rsidRPr="007850C7">
        <w:rPr>
          <w:szCs w:val="21"/>
        </w:rPr>
        <w:t>，故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．表示乙酸，结构简式为</w:t>
      </w:r>
      <w:r w:rsidRPr="007850C7">
        <w:rPr>
          <w:szCs w:val="21"/>
        </w:rPr>
        <w:object w:dxaOrig="1184" w:dyaOrig="362">
          <v:shape id="_x0000_i1255" type="#_x0000_t75" alt="www.xinjiaoyu.com 新教育" style="width:59.1pt;height:17.65pt" o:ole="">
            <v:imagedata r:id="rId15" o:title="eqId710cba6e15521c742c3b2535eadd19ba"/>
          </v:shape>
          <o:OLEObject Type="Embed" ProgID="Equation.DSMT4" ShapeID="_x0000_i1255" DrawAspect="Content" ObjectID="_1790277915" r:id="rId16"/>
        </w:object>
      </w:r>
      <w:r w:rsidRPr="007850C7">
        <w:rPr>
          <w:szCs w:val="21"/>
        </w:rPr>
        <w:t>，故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．表示乙醇，结构简式为</w:t>
      </w:r>
      <w:r w:rsidRPr="007850C7">
        <w:rPr>
          <w:szCs w:val="21"/>
        </w:rPr>
        <w:object w:dxaOrig="1257" w:dyaOrig="358">
          <v:shape id="_x0000_i1256" type="#_x0000_t75" alt="www.xinjiaoyu.com 新教育" style="width:63.15pt;height:18.35pt" o:ole="">
            <v:imagedata r:id="rId17" o:title="eqId9b2ba7a6687b10cb1cc19239f0ac6a47"/>
          </v:shape>
          <o:OLEObject Type="Embed" ProgID="Equation.DSMT4" ShapeID="_x0000_i1256" DrawAspect="Content" ObjectID="_1790277916" r:id="rId18"/>
        </w:object>
      </w:r>
      <w:r w:rsidRPr="007850C7">
        <w:rPr>
          <w:szCs w:val="21"/>
        </w:rPr>
        <w:t>，故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3. </w:t>
      </w:r>
      <w:r w:rsidRPr="007850C7">
        <w:rPr>
          <w:szCs w:val="21"/>
        </w:rPr>
        <w:t>水稻、小麦、玉米和土豆均是重要的粮食作物。将碘酒滴到一片新切开的土豆表面，若变蓝色说明该土豆中含有</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2436"/>
          <w:tab w:val="left" w:pos="4873"/>
          <w:tab w:val="left" w:pos="7309"/>
        </w:tabs>
        <w:spacing w:line="360" w:lineRule="auto"/>
        <w:jc w:val="left"/>
        <w:textAlignment w:val="center"/>
        <w:rPr>
          <w:szCs w:val="21"/>
        </w:rPr>
      </w:pPr>
      <w:r w:rsidRPr="007850C7">
        <w:rPr>
          <w:szCs w:val="21"/>
        </w:rPr>
        <w:t xml:space="preserve">A. </w:t>
      </w:r>
      <w:r w:rsidRPr="007850C7">
        <w:rPr>
          <w:szCs w:val="21"/>
        </w:rPr>
        <w:t>蛋白质</w:t>
      </w:r>
      <w:r w:rsidRPr="007850C7">
        <w:rPr>
          <w:szCs w:val="21"/>
        </w:rPr>
        <w:tab/>
        <w:t xml:space="preserve">B. </w:t>
      </w:r>
      <w:r w:rsidRPr="007850C7">
        <w:rPr>
          <w:szCs w:val="21"/>
        </w:rPr>
        <w:t>淀粉</w:t>
      </w:r>
      <w:r w:rsidRPr="007850C7">
        <w:rPr>
          <w:szCs w:val="21"/>
        </w:rPr>
        <w:tab/>
        <w:t xml:space="preserve">C. </w:t>
      </w:r>
      <w:r w:rsidRPr="007850C7">
        <w:rPr>
          <w:szCs w:val="21"/>
        </w:rPr>
        <w:t>油脂</w:t>
      </w:r>
      <w:r w:rsidRPr="007850C7">
        <w:rPr>
          <w:szCs w:val="21"/>
        </w:rPr>
        <w:tab/>
        <w:t xml:space="preserve">D. </w:t>
      </w:r>
      <w:r w:rsidRPr="007850C7">
        <w:rPr>
          <w:szCs w:val="21"/>
        </w:rPr>
        <w:t>纤维素</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】淀粉遇到碘单质会变蓝，故</w:t>
      </w:r>
      <w:r>
        <w:rPr>
          <w:szCs w:val="21"/>
        </w:rPr>
        <w:t>〖答</w:t>
      </w:r>
      <w:r>
        <w:rPr>
          <w:szCs w:val="21"/>
        </w:rPr>
        <w:t xml:space="preserve"> </w:t>
      </w:r>
      <w:r>
        <w:rPr>
          <w:szCs w:val="21"/>
        </w:rPr>
        <w:t>案〗</w:t>
      </w:r>
      <w:r w:rsidRPr="007850C7">
        <w:rPr>
          <w:szCs w:val="21"/>
        </w:rPr>
        <w:t>为</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4. </w:t>
      </w:r>
      <w:r w:rsidRPr="007850C7">
        <w:rPr>
          <w:szCs w:val="21"/>
        </w:rPr>
        <w:t>下列反应不属于可逆反应的是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A. </w:t>
      </w:r>
      <w:r w:rsidRPr="007850C7">
        <w:rPr>
          <w:szCs w:val="21"/>
        </w:rPr>
        <w:t>乙酸和乙醇制备乙酸乙酯</w:t>
      </w:r>
      <w:r w:rsidRPr="007850C7">
        <w:rPr>
          <w:szCs w:val="21"/>
        </w:rPr>
        <w:tab/>
        <w:t xml:space="preserve">B. </w:t>
      </w:r>
      <w:r w:rsidRPr="007850C7">
        <w:rPr>
          <w:szCs w:val="21"/>
        </w:rPr>
        <w:t>二氧化硫的催化氧化</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C. </w:t>
      </w:r>
      <w:r w:rsidRPr="007850C7">
        <w:rPr>
          <w:szCs w:val="21"/>
        </w:rPr>
        <w:t>工业合成氨</w:t>
      </w:r>
      <w:r w:rsidRPr="007850C7">
        <w:rPr>
          <w:szCs w:val="21"/>
        </w:rPr>
        <w:tab/>
        <w:t xml:space="preserve">D. </w:t>
      </w:r>
      <w:r w:rsidRPr="007850C7">
        <w:rPr>
          <w:szCs w:val="21"/>
        </w:rPr>
        <w:t>工业电解熔融</w:t>
      </w:r>
      <w:r w:rsidRPr="007850C7">
        <w:rPr>
          <w:szCs w:val="21"/>
        </w:rPr>
        <w:object w:dxaOrig="645" w:dyaOrig="360">
          <v:shape id="_x0000_i1257" type="#_x0000_t75" alt="www.xinjiaoyu.com 新教育" style="width:31.9pt;height:18.35pt" o:ole="">
            <v:imagedata r:id="rId19" o:title="eqId17d51df16c763a44588b9cab73f9ff98"/>
          </v:shape>
          <o:OLEObject Type="Embed" ProgID="Equation.DSMT4" ShapeID="_x0000_i1257" DrawAspect="Content" ObjectID="_1790277917" r:id="rId20"/>
        </w:objec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．乙酸和乙醇制备乙酸乙酯：</w:t>
      </w:r>
      <w:r w:rsidRPr="007850C7">
        <w:rPr>
          <w:szCs w:val="21"/>
        </w:rPr>
        <w:object w:dxaOrig="5535" w:dyaOrig="615">
          <v:shape id="_x0000_i1258" type="#_x0000_t75" alt="www.xinjiaoyu.com 新教育" style="width:276.45pt;height:30.55pt" o:ole="">
            <v:imagedata r:id="rId21" o:title="eqIde3dff20a7cf8c719fea9301159043f09"/>
          </v:shape>
          <o:OLEObject Type="Embed" ProgID="Equation.DSMT4" ShapeID="_x0000_i1258" DrawAspect="Content" ObjectID="_1790277918" r:id="rId22"/>
        </w:object>
      </w:r>
      <w:r w:rsidRPr="007850C7">
        <w:rPr>
          <w:szCs w:val="21"/>
        </w:rPr>
        <w:t>，属于可逆反应，</w:t>
      </w:r>
      <w:r w:rsidRPr="007850C7">
        <w:rPr>
          <w:szCs w:val="21"/>
        </w:rPr>
        <w:t>A</w:t>
      </w:r>
      <w:r w:rsidRPr="007850C7">
        <w:rPr>
          <w:szCs w:val="21"/>
        </w:rPr>
        <w:t>不符合题意；</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．二氧化硫的催化氧化：</w:t>
      </w:r>
      <w:r w:rsidRPr="007850C7">
        <w:rPr>
          <w:szCs w:val="21"/>
        </w:rPr>
        <w:object w:dxaOrig="2040" w:dyaOrig="615">
          <v:shape id="_x0000_i1259" type="#_x0000_t75" alt="www.xinjiaoyu.com 新教育" style="width:101.9pt;height:30.55pt" o:ole="">
            <v:imagedata r:id="rId23" o:title="eqId6380eca00b5070df7e7c2da17d8c5b1d"/>
          </v:shape>
          <o:OLEObject Type="Embed" ProgID="Equation.DSMT4" ShapeID="_x0000_i1259" DrawAspect="Content" ObjectID="_1790277919" r:id="rId24"/>
        </w:object>
      </w:r>
      <w:r w:rsidRPr="007850C7">
        <w:rPr>
          <w:szCs w:val="21"/>
        </w:rPr>
        <w:t>，属于可逆反应，</w:t>
      </w:r>
      <w:r w:rsidRPr="007850C7">
        <w:rPr>
          <w:szCs w:val="21"/>
        </w:rPr>
        <w:t>B</w:t>
      </w:r>
      <w:r w:rsidRPr="007850C7">
        <w:rPr>
          <w:szCs w:val="21"/>
        </w:rPr>
        <w:t>不符合题意；</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．工业合成氨：</w:t>
      </w:r>
      <w:r w:rsidRPr="007850C7">
        <w:rPr>
          <w:szCs w:val="21"/>
        </w:rPr>
        <w:object w:dxaOrig="2280" w:dyaOrig="615">
          <v:shape id="_x0000_i1260" type="#_x0000_t75" alt="www.xinjiaoyu.com 新教育" style="width:114.1pt;height:30.55pt" o:ole="">
            <v:imagedata r:id="rId25" o:title="eqIdd718c5e1f722bcec95a959729e9f07b4"/>
          </v:shape>
          <o:OLEObject Type="Embed" ProgID="Equation.DSMT4" ShapeID="_x0000_i1260" DrawAspect="Content" ObjectID="_1790277920" r:id="rId26"/>
        </w:object>
      </w:r>
      <w:r w:rsidRPr="007850C7">
        <w:rPr>
          <w:szCs w:val="21"/>
        </w:rPr>
        <w:t>，属于可逆反应，</w:t>
      </w:r>
      <w:r w:rsidRPr="007850C7">
        <w:rPr>
          <w:szCs w:val="21"/>
        </w:rPr>
        <w:t>C</w:t>
      </w:r>
      <w:r w:rsidRPr="007850C7">
        <w:rPr>
          <w:szCs w:val="21"/>
        </w:rPr>
        <w:t>不符合题意；</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．工业电解熔融</w:t>
      </w:r>
      <w:r w:rsidRPr="007850C7">
        <w:rPr>
          <w:szCs w:val="21"/>
        </w:rPr>
        <w:object w:dxaOrig="645" w:dyaOrig="360">
          <v:shape id="_x0000_i1261" type="#_x0000_t75" alt="www.xinjiaoyu.com 新教育" style="width:31.9pt;height:18.35pt" o:ole="">
            <v:imagedata r:id="rId19" o:title="eqId17d51df16c763a44588b9cab73f9ff98"/>
          </v:shape>
          <o:OLEObject Type="Embed" ProgID="Equation.DSMT4" ShapeID="_x0000_i1261" DrawAspect="Content" ObjectID="_1790277921" r:id="rId27"/>
        </w:object>
      </w:r>
      <w:r w:rsidRPr="007850C7">
        <w:rPr>
          <w:szCs w:val="21"/>
        </w:rPr>
        <w:t>：</w:t>
      </w:r>
      <w:r w:rsidRPr="007850C7">
        <w:rPr>
          <w:szCs w:val="21"/>
        </w:rPr>
        <w:object w:dxaOrig="3105" w:dyaOrig="585">
          <v:shape id="_x0000_i1262" type="#_x0000_t75" alt="www.xinjiaoyu.com 新教育" style="width:155.55pt;height:29.2pt" o:ole="">
            <v:imagedata r:id="rId28" o:title="eqId9454e067f0c2f0e896b542e170d16553"/>
          </v:shape>
          <o:OLEObject Type="Embed" ProgID="Equation.DSMT4" ShapeID="_x0000_i1262" DrawAspect="Content" ObjectID="_1790277922" r:id="rId29"/>
        </w:object>
      </w:r>
      <w:r w:rsidRPr="007850C7">
        <w:rPr>
          <w:szCs w:val="21"/>
        </w:rPr>
        <w:t>，不属于可逆反应，</w:t>
      </w:r>
      <w:r w:rsidRPr="007850C7">
        <w:rPr>
          <w:szCs w:val="21"/>
        </w:rPr>
        <w:t>D</w:t>
      </w:r>
      <w:r w:rsidRPr="007850C7">
        <w:rPr>
          <w:szCs w:val="21"/>
        </w:rPr>
        <w:t>符合题意；</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5. </w:t>
      </w:r>
      <w:r w:rsidRPr="007850C7">
        <w:rPr>
          <w:szCs w:val="21"/>
        </w:rPr>
        <w:t>对于氢气和氯气化合生成氯化氢的反应，下列说法错误的是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lastRenderedPageBreak/>
        <w:t xml:space="preserve">A. </w:t>
      </w:r>
      <w:r w:rsidRPr="007850C7">
        <w:rPr>
          <w:szCs w:val="21"/>
        </w:rPr>
        <w:t>断开</w:t>
      </w:r>
      <w:r w:rsidRPr="007850C7">
        <w:rPr>
          <w:szCs w:val="21"/>
        </w:rPr>
        <w:object w:dxaOrig="340" w:dyaOrig="360">
          <v:shape id="_x0000_i1263" type="#_x0000_t75" alt="www.xinjiaoyu.com 新教育" style="width:17pt;height:18.35pt" o:ole="">
            <v:imagedata r:id="rId30" o:title="eqId7644a7769a5fa1bdab46cc0b2dee2861"/>
          </v:shape>
          <o:OLEObject Type="Embed" ProgID="Equation.DSMT4" ShapeID="_x0000_i1263" DrawAspect="Content" ObjectID="_1790277923" r:id="rId31"/>
        </w:object>
      </w:r>
      <w:r w:rsidRPr="007850C7">
        <w:rPr>
          <w:szCs w:val="21"/>
        </w:rPr>
        <w:t>中的化学键要吸收能量</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形成</w:t>
      </w:r>
      <w:r w:rsidRPr="007850C7">
        <w:rPr>
          <w:szCs w:val="21"/>
        </w:rPr>
        <w:t>HCl</w:t>
      </w:r>
      <w:r w:rsidRPr="007850C7">
        <w:rPr>
          <w:szCs w:val="21"/>
        </w:rPr>
        <w:t>中</w:t>
      </w:r>
      <w:r w:rsidRPr="007850C7">
        <w:rPr>
          <w:noProof/>
          <w:szCs w:val="21"/>
        </w:rPr>
        <w:drawing>
          <wp:inline distT="0" distB="0" distL="0" distR="0" wp14:anchorId="0D319133" wp14:editId="419C0A8C">
            <wp:extent cx="133350" cy="177800"/>
            <wp:effectExtent l="0" t="0" r="0" b="0"/>
            <wp:docPr id="931506623" name="图片 9315066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3"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t>化学键要释放能量</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以上反应中，反应物的总能量低于生成物的总能量</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化学键的断裂与形成是化学反应中能量变化的主要原因</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．断键需要吸收能量，</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．形成化学键需要释放能量，</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．氢气与氯气化合生成氯化氢的反应为放热反应，故反应物的总能量高于生成物的总能量，</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．化学键的断裂与形成是化学反应中能量变化的主要原因，</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6. </w:t>
      </w:r>
      <w:r w:rsidRPr="007850C7">
        <w:rPr>
          <w:szCs w:val="21"/>
        </w:rPr>
        <w:t>表示下列物质的化学用语正确的是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660"/>
        <w:gridCol w:w="2760"/>
      </w:tblGrid>
      <w:tr w:rsidR="00060431" w:rsidRPr="007850C7" w:rsidTr="004F11ED">
        <w:trPr>
          <w:trHeight w:val="37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化学用语</w:t>
            </w:r>
          </w:p>
        </w:tc>
      </w:tr>
      <w:tr w:rsidR="00060431" w:rsidRPr="007850C7" w:rsidTr="004F11ED">
        <w:trPr>
          <w:trHeight w:val="9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甲烷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电子式</w:t>
            </w:r>
            <w:r w:rsidRPr="007850C7">
              <w:rPr>
                <w:noProof/>
                <w:szCs w:val="21"/>
              </w:rPr>
              <w:drawing>
                <wp:inline distT="0" distB="0" distL="0" distR="0" wp14:anchorId="1A4D7F78" wp14:editId="2A1FD392">
                  <wp:extent cx="409575" cy="447675"/>
                  <wp:effectExtent l="0" t="0" r="9525" b="9525"/>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33"/>
                          <a:stretch>
                            <a:fillRect/>
                          </a:stretch>
                        </pic:blipFill>
                        <pic:spPr>
                          <a:xfrm>
                            <a:off x="0" y="0"/>
                            <a:ext cx="409575" cy="447675"/>
                          </a:xfrm>
                          <a:prstGeom prst="rect">
                            <a:avLst/>
                          </a:prstGeom>
                        </pic:spPr>
                      </pic:pic>
                    </a:graphicData>
                  </a:graphic>
                </wp:inline>
              </w:drawing>
            </w:r>
          </w:p>
        </w:tc>
      </w:tr>
      <w:tr w:rsidR="00060431" w:rsidRPr="007850C7" w:rsidTr="004F11ED">
        <w:trPr>
          <w:trHeight w:val="9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丙烷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空间填充模型</w:t>
            </w:r>
            <w:r w:rsidRPr="007850C7">
              <w:rPr>
                <w:noProof/>
                <w:szCs w:val="21"/>
              </w:rPr>
              <w:drawing>
                <wp:inline distT="0" distB="0" distL="0" distR="0" wp14:anchorId="22044BA0" wp14:editId="19D60CD3">
                  <wp:extent cx="800100" cy="590550"/>
                  <wp:effectExtent l="0" t="0" r="0"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34"/>
                          <a:stretch>
                            <a:fillRect/>
                          </a:stretch>
                        </pic:blipFill>
                        <pic:spPr>
                          <a:xfrm>
                            <a:off x="0" y="0"/>
                            <a:ext cx="800100" cy="590550"/>
                          </a:xfrm>
                          <a:prstGeom prst="rect">
                            <a:avLst/>
                          </a:prstGeom>
                        </pic:spPr>
                      </pic:pic>
                    </a:graphicData>
                  </a:graphic>
                </wp:inline>
              </w:drawing>
            </w:r>
          </w:p>
        </w:tc>
      </w:tr>
      <w:tr w:rsidR="00060431" w:rsidRPr="007850C7" w:rsidTr="004F11ED">
        <w:trPr>
          <w:trHeight w:val="61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乙醛</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结构式</w:t>
            </w:r>
            <w:r w:rsidRPr="007850C7">
              <w:rPr>
                <w:szCs w:val="21"/>
              </w:rPr>
              <w:object w:dxaOrig="1005" w:dyaOrig="360">
                <v:shape id="_x0000_i1264" type="#_x0000_t75" alt="www.xinjiaoyu.com 新教育" style="width:50.95pt;height:18.35pt" o:ole="">
                  <v:imagedata r:id="rId35" o:title="eqIda16133a6e7a16d5aae213a8caafefa7c"/>
                </v:shape>
                <o:OLEObject Type="Embed" ProgID="Equation.DSMT4" ShapeID="_x0000_i1264" DrawAspect="Content" ObjectID="_1790277924" r:id="rId36"/>
              </w:object>
            </w:r>
          </w:p>
        </w:tc>
      </w:tr>
      <w:tr w:rsidR="00060431" w:rsidRPr="007850C7" w:rsidTr="004F11ED">
        <w:trPr>
          <w:trHeight w:val="6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乙烯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结构简式</w:t>
            </w:r>
            <w:r w:rsidRPr="007850C7">
              <w:rPr>
                <w:szCs w:val="21"/>
              </w:rPr>
              <w:object w:dxaOrig="870" w:dyaOrig="435">
                <v:shape id="_x0000_i1265" type="#_x0000_t75" alt="www.xinjiaoyu.com 新教育" style="width:43.45pt;height:21.05pt" o:ole="">
                  <v:imagedata r:id="rId37" o:title="eqIdc0a1753e2a15101c1293a9d9086f8335"/>
                </v:shape>
                <o:OLEObject Type="Embed" ProgID="Equation.DSMT4" ShapeID="_x0000_i1265" DrawAspect="Content" ObjectID="_1790277925" r:id="rId38"/>
              </w:object>
            </w:r>
          </w:p>
        </w:tc>
      </w:tr>
    </w:tbl>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．甲烷分子中碳原子和</w:t>
      </w:r>
      <w:r w:rsidRPr="007850C7">
        <w:rPr>
          <w:szCs w:val="21"/>
        </w:rPr>
        <w:t>4</w:t>
      </w:r>
      <w:r w:rsidRPr="007850C7">
        <w:rPr>
          <w:szCs w:val="21"/>
        </w:rPr>
        <w:t>个氢原子形成</w:t>
      </w:r>
      <w:r w:rsidRPr="007850C7">
        <w:rPr>
          <w:szCs w:val="21"/>
        </w:rPr>
        <w:t>4</w:t>
      </w:r>
      <w:r w:rsidRPr="007850C7">
        <w:rPr>
          <w:szCs w:val="21"/>
        </w:rPr>
        <w:t>条共价键，其电子式为</w:t>
      </w:r>
      <w:r w:rsidRPr="007850C7">
        <w:rPr>
          <w:noProof/>
          <w:szCs w:val="21"/>
        </w:rPr>
        <w:drawing>
          <wp:inline distT="0" distB="0" distL="0" distR="0" wp14:anchorId="43B6AA02" wp14:editId="51A4E0C6">
            <wp:extent cx="409575" cy="447675"/>
            <wp:effectExtent l="0" t="0" r="9525" b="9525"/>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33"/>
                    <a:stretch>
                      <a:fillRect/>
                    </a:stretch>
                  </pic:blipFill>
                  <pic:spPr>
                    <a:xfrm>
                      <a:off x="0" y="0"/>
                      <a:ext cx="409575" cy="447675"/>
                    </a:xfrm>
                    <a:prstGeom prst="rect">
                      <a:avLst/>
                    </a:prstGeom>
                  </pic:spPr>
                </pic:pic>
              </a:graphicData>
            </a:graphic>
          </wp:inline>
        </w:drawing>
      </w:r>
      <w:r w:rsidRPr="007850C7">
        <w:rPr>
          <w:szCs w:val="21"/>
        </w:rPr>
        <w:t>，故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．丙烷的球棍模型为</w:t>
      </w:r>
      <w:r w:rsidRPr="007850C7">
        <w:rPr>
          <w:noProof/>
          <w:szCs w:val="21"/>
        </w:rPr>
        <w:drawing>
          <wp:inline distT="0" distB="0" distL="0" distR="0" wp14:anchorId="3D4FE1CC" wp14:editId="3C962F18">
            <wp:extent cx="800100" cy="590550"/>
            <wp:effectExtent l="0" t="0" r="0" b="0"/>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34"/>
                    <a:stretch>
                      <a:fillRect/>
                    </a:stretch>
                  </pic:blipFill>
                  <pic:spPr>
                    <a:xfrm>
                      <a:off x="0" y="0"/>
                      <a:ext cx="800100" cy="590550"/>
                    </a:xfrm>
                    <a:prstGeom prst="rect">
                      <a:avLst/>
                    </a:prstGeom>
                  </pic:spPr>
                </pic:pic>
              </a:graphicData>
            </a:graphic>
          </wp:inline>
        </w:drawing>
      </w:r>
      <w:r w:rsidRPr="007850C7">
        <w:rPr>
          <w:szCs w:val="21"/>
        </w:rPr>
        <w:t>，故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lastRenderedPageBreak/>
        <w:t>C</w:t>
      </w:r>
      <w:r w:rsidRPr="007850C7">
        <w:rPr>
          <w:szCs w:val="21"/>
        </w:rPr>
        <w:t>．乙醛的结构式为</w:t>
      </w:r>
      <w:r w:rsidRPr="007850C7">
        <w:rPr>
          <w:noProof/>
          <w:szCs w:val="21"/>
        </w:rPr>
        <w:drawing>
          <wp:inline distT="0" distB="0" distL="0" distR="0" wp14:anchorId="68997958" wp14:editId="62D105B3">
            <wp:extent cx="1057275" cy="790575"/>
            <wp:effectExtent l="0" t="0" r="9525" b="9525"/>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39"/>
                    <a:stretch>
                      <a:fillRect/>
                    </a:stretch>
                  </pic:blipFill>
                  <pic:spPr>
                    <a:xfrm>
                      <a:off x="0" y="0"/>
                      <a:ext cx="1057275" cy="790575"/>
                    </a:xfrm>
                    <a:prstGeom prst="rect">
                      <a:avLst/>
                    </a:prstGeom>
                  </pic:spPr>
                </pic:pic>
              </a:graphicData>
            </a:graphic>
          </wp:inline>
        </w:drawing>
      </w:r>
      <w:r w:rsidRPr="007850C7">
        <w:rPr>
          <w:szCs w:val="21"/>
        </w:rPr>
        <w:t>，结构简式为</w:t>
      </w:r>
      <w:r w:rsidRPr="007850C7">
        <w:rPr>
          <w:szCs w:val="21"/>
        </w:rPr>
        <w:object w:dxaOrig="1005" w:dyaOrig="360">
          <v:shape id="_x0000_i1266" type="#_x0000_t75" alt="www.xinjiaoyu.com 新教育" style="width:50.95pt;height:18.35pt" o:ole="">
            <v:imagedata r:id="rId35" o:title="eqIda16133a6e7a16d5aae213a8caafefa7c"/>
          </v:shape>
          <o:OLEObject Type="Embed" ProgID="Equation.DSMT4" ShapeID="_x0000_i1266" DrawAspect="Content" ObjectID="_1790277926" r:id="rId40"/>
        </w:object>
      </w:r>
      <w:r w:rsidRPr="007850C7">
        <w:rPr>
          <w:szCs w:val="21"/>
        </w:rPr>
        <w:t>，故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．乙烯结构简式为</w:t>
      </w:r>
      <w:r w:rsidRPr="007850C7">
        <w:rPr>
          <w:szCs w:val="21"/>
        </w:rPr>
        <w:object w:dxaOrig="1087" w:dyaOrig="367">
          <v:shape id="_x0000_i1267" type="#_x0000_t75" alt="www.xinjiaoyu.com 新教育" style="width:54.35pt;height:19pt" o:ole="">
            <v:imagedata r:id="rId41" o:title="eqIdbc123c03233c27b209f7a1b8722c0c60"/>
          </v:shape>
          <o:OLEObject Type="Embed" ProgID="Equation.DSMT4" ShapeID="_x0000_i1267" DrawAspect="Content" ObjectID="_1790277927" r:id="rId42"/>
        </w:object>
      </w:r>
      <w:r w:rsidRPr="007850C7">
        <w:rPr>
          <w:szCs w:val="21"/>
        </w:rPr>
        <w:t>，故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7. </w:t>
      </w:r>
      <w:r w:rsidRPr="007850C7">
        <w:rPr>
          <w:szCs w:val="21"/>
        </w:rPr>
        <w:t>下列做法或措施与化学反应速率无关的是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利用粮食酿酒和制醋使用相应的菌种</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发生葡萄糖的银镜反应需要在水浴中加热</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煤的液化时，使用催化剂将</w:t>
      </w:r>
      <w:r w:rsidRPr="007850C7">
        <w:rPr>
          <w:szCs w:val="21"/>
        </w:rPr>
        <w:t>CO</w:t>
      </w:r>
      <w:r w:rsidRPr="007850C7">
        <w:rPr>
          <w:szCs w:val="21"/>
        </w:rPr>
        <w:t>转化为甲醇</w:t>
      </w:r>
      <w:r w:rsidRPr="007850C7">
        <w:rPr>
          <w:szCs w:val="21"/>
        </w:rPr>
        <w:t>(</w:t>
      </w:r>
      <w:r w:rsidRPr="007850C7">
        <w:rPr>
          <w:szCs w:val="21"/>
        </w:rPr>
        <w:object w:dxaOrig="840" w:dyaOrig="360">
          <v:shape id="_x0000_i1268" type="#_x0000_t75" alt="www.xinjiaoyu.com 新教育" style="width:42.1pt;height:18.35pt" o:ole="">
            <v:imagedata r:id="rId43" o:title="eqIdd4d1f1e78b8ee320c79a71d3308b8db0"/>
          </v:shape>
          <o:OLEObject Type="Embed" ProgID="Equation.DSMT4" ShapeID="_x0000_i1268" DrawAspect="Content" ObjectID="_1790277928" r:id="rId44"/>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利用稻草、珍珠岩、塑料等保温材料作为储冰场里的隔热层</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．利用粮食酿酒和制醋使用相应的菌种，利用菌种的选择性，与速率无关，</w:t>
      </w:r>
      <w:r w:rsidRPr="007850C7">
        <w:rPr>
          <w:szCs w:val="21"/>
        </w:rPr>
        <w:t>A</w:t>
      </w:r>
      <w:r w:rsidRPr="007850C7">
        <w:rPr>
          <w:szCs w:val="21"/>
        </w:rPr>
        <w:t>选；</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．发生葡萄糖的银镜反应需要在水浴中加热，加快反应速率，</w:t>
      </w:r>
      <w:r w:rsidRPr="007850C7">
        <w:rPr>
          <w:szCs w:val="21"/>
        </w:rPr>
        <w:t>B</w:t>
      </w:r>
      <w:r w:rsidRPr="007850C7">
        <w:rPr>
          <w:szCs w:val="21"/>
        </w:rPr>
        <w:t>不选</w:t>
      </w:r>
      <w:r w:rsidRPr="007850C7">
        <w:rPr>
          <w:szCs w:val="21"/>
        </w:rPr>
        <w:t xml:space="preserve"> </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．煤的液化时，使用催化剂将</w:t>
      </w:r>
      <w:r w:rsidRPr="007850C7">
        <w:rPr>
          <w:szCs w:val="21"/>
        </w:rPr>
        <w:t>CO</w:t>
      </w:r>
      <w:r w:rsidRPr="007850C7">
        <w:rPr>
          <w:szCs w:val="21"/>
        </w:rPr>
        <w:t>转化为甲醇</w:t>
      </w:r>
      <w:r w:rsidRPr="007850C7">
        <w:rPr>
          <w:szCs w:val="21"/>
        </w:rPr>
        <w:t>(</w:t>
      </w:r>
      <w:r w:rsidRPr="007850C7">
        <w:rPr>
          <w:szCs w:val="21"/>
        </w:rPr>
        <w:object w:dxaOrig="840" w:dyaOrig="360">
          <v:shape id="_x0000_i1269" type="#_x0000_t75" alt="www.xinjiaoyu.com 新教育" style="width:42.1pt;height:18.35pt" o:ole="">
            <v:imagedata r:id="rId43" o:title="eqIdd4d1f1e78b8ee320c79a71d3308b8db0"/>
          </v:shape>
          <o:OLEObject Type="Embed" ProgID="Equation.DSMT4" ShapeID="_x0000_i1269" DrawAspect="Content" ObjectID="_1790277929" r:id="rId45"/>
        </w:object>
      </w:r>
      <w:r w:rsidRPr="007850C7">
        <w:rPr>
          <w:szCs w:val="21"/>
        </w:rPr>
        <w:t>)</w:t>
      </w:r>
      <w:r w:rsidRPr="007850C7">
        <w:rPr>
          <w:szCs w:val="21"/>
        </w:rPr>
        <w:t>，使用催化剂加快反应速率，</w:t>
      </w:r>
      <w:r w:rsidRPr="007850C7">
        <w:rPr>
          <w:szCs w:val="21"/>
        </w:rPr>
        <w:t>C</w:t>
      </w:r>
      <w:r w:rsidRPr="007850C7">
        <w:rPr>
          <w:szCs w:val="21"/>
        </w:rPr>
        <w:t>不选；</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．利用稻草、珍珠岩、塑料等保温材料作为储冰场里的隔热层，降低冰融化的速率，</w:t>
      </w:r>
      <w:r w:rsidRPr="007850C7">
        <w:rPr>
          <w:szCs w:val="21"/>
        </w:rPr>
        <w:t>D</w:t>
      </w:r>
      <w:r w:rsidRPr="007850C7">
        <w:rPr>
          <w:szCs w:val="21"/>
        </w:rPr>
        <w:t>不选；</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8. </w:t>
      </w:r>
      <w:r w:rsidRPr="007850C7">
        <w:rPr>
          <w:szCs w:val="21"/>
        </w:rPr>
        <w:t>成都大运会吉祥物</w:t>
      </w:r>
      <w:r w:rsidRPr="007850C7">
        <w:rPr>
          <w:szCs w:val="21"/>
        </w:rPr>
        <w:t>“</w:t>
      </w:r>
      <w:r w:rsidRPr="007850C7">
        <w:rPr>
          <w:szCs w:val="21"/>
        </w:rPr>
        <w:t>蓉宝</w:t>
      </w:r>
      <w:r w:rsidRPr="007850C7">
        <w:rPr>
          <w:szCs w:val="21"/>
        </w:rPr>
        <w:t>”</w:t>
      </w:r>
      <w:r w:rsidRPr="007850C7">
        <w:rPr>
          <w:szCs w:val="21"/>
        </w:rPr>
        <w:t>主要采用聚氯乙烯制成，聚氯乙烯分子可以用</w:t>
      </w:r>
      <w:r w:rsidRPr="007850C7">
        <w:rPr>
          <w:noProof/>
          <w:szCs w:val="21"/>
        </w:rPr>
        <w:drawing>
          <wp:inline distT="0" distB="0" distL="0" distR="0" wp14:anchorId="07D490FA" wp14:editId="00CA7E59">
            <wp:extent cx="971550" cy="45720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46"/>
                    <a:stretch>
                      <a:fillRect/>
                    </a:stretch>
                  </pic:blipFill>
                  <pic:spPr>
                    <a:xfrm>
                      <a:off x="0" y="0"/>
                      <a:ext cx="971550" cy="457200"/>
                    </a:xfrm>
                    <a:prstGeom prst="rect">
                      <a:avLst/>
                    </a:prstGeom>
                  </pic:spPr>
                </pic:pic>
              </a:graphicData>
            </a:graphic>
          </wp:inline>
        </w:drawing>
      </w:r>
      <w:r w:rsidRPr="007850C7">
        <w:rPr>
          <w:szCs w:val="21"/>
        </w:rPr>
        <w:t>表示。下列说法错误的是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735DC04B" wp14:editId="6EA704A4">
            <wp:extent cx="666750" cy="847725"/>
            <wp:effectExtent l="0" t="0" r="0" b="9525"/>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47"/>
                    <a:stretch>
                      <a:fillRect/>
                    </a:stretch>
                  </pic:blipFill>
                  <pic:spPr>
                    <a:xfrm>
                      <a:off x="0" y="0"/>
                      <a:ext cx="666750" cy="847725"/>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氯乙烯是合成聚氯乙烯的单体</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noProof/>
          <w:szCs w:val="21"/>
        </w:rPr>
        <w:drawing>
          <wp:inline distT="0" distB="0" distL="0" distR="0" wp14:anchorId="1869F5A7" wp14:editId="3401B4B3">
            <wp:extent cx="866775" cy="409575"/>
            <wp:effectExtent l="0" t="0" r="9525"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48"/>
                    <a:stretch>
                      <a:fillRect/>
                    </a:stretch>
                  </pic:blipFill>
                  <pic:spPr>
                    <a:xfrm>
                      <a:off x="0" y="0"/>
                      <a:ext cx="866775" cy="409575"/>
                    </a:xfrm>
                    <a:prstGeom prst="rect">
                      <a:avLst/>
                    </a:prstGeom>
                  </pic:spPr>
                </pic:pic>
              </a:graphicData>
            </a:graphic>
          </wp:inline>
        </w:drawing>
      </w:r>
      <w:r w:rsidRPr="007850C7">
        <w:rPr>
          <w:szCs w:val="21"/>
        </w:rPr>
        <w:t>称为聚氯乙烯的链节</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聚氯乙烯可以使酸性</w:t>
      </w:r>
      <w:r w:rsidRPr="007850C7">
        <w:rPr>
          <w:szCs w:val="21"/>
        </w:rPr>
        <w:object w:dxaOrig="842" w:dyaOrig="367">
          <v:shape id="_x0000_i1270" type="#_x0000_t75" alt="www.xinjiaoyu.com 新教育" style="width:42.1pt;height:19pt" o:ole="">
            <v:imagedata r:id="rId49" o:title="eqId7a63afc18472bb4f4d6388cf207da8b4"/>
          </v:shape>
          <o:OLEObject Type="Embed" ProgID="Equation.DSMT4" ShapeID="_x0000_i1270" DrawAspect="Content" ObjectID="_1790277930" r:id="rId50"/>
        </w:object>
      </w:r>
      <w:r w:rsidRPr="007850C7">
        <w:rPr>
          <w:szCs w:val="21"/>
        </w:rPr>
        <w:t>溶液褪色</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由氯乙烯合成聚氯乙烯的反应称为加聚反应</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w:t>
      </w:r>
      <w:r w:rsidRPr="007850C7">
        <w:rPr>
          <w:noProof/>
          <w:szCs w:val="21"/>
        </w:rPr>
        <w:drawing>
          <wp:inline distT="0" distB="0" distL="0" distR="0" wp14:anchorId="407E173C" wp14:editId="404E3B54">
            <wp:extent cx="2466975" cy="371475"/>
            <wp:effectExtent l="0" t="0" r="9525"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51"/>
                    <a:stretch>
                      <a:fillRect/>
                    </a:stretch>
                  </pic:blipFill>
                  <pic:spPr>
                    <a:xfrm>
                      <a:off x="0" y="0"/>
                      <a:ext cx="2466975" cy="371475"/>
                    </a:xfrm>
                    <a:prstGeom prst="rect">
                      <a:avLst/>
                    </a:prstGeom>
                  </pic:spPr>
                </pic:pic>
              </a:graphicData>
            </a:graphic>
          </wp:inline>
        </w:drawing>
      </w:r>
      <w:r w:rsidRPr="007850C7">
        <w:rPr>
          <w:szCs w:val="21"/>
        </w:rPr>
        <w:t>由方程式可知，氯乙烯为合成聚氯乙烯的单体，故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．由方程式可知</w:t>
      </w:r>
      <w:r w:rsidRPr="007850C7">
        <w:rPr>
          <w:noProof/>
          <w:szCs w:val="21"/>
        </w:rPr>
        <w:drawing>
          <wp:inline distT="0" distB="0" distL="0" distR="0" wp14:anchorId="1446D9E3" wp14:editId="7D21A12B">
            <wp:extent cx="981075" cy="466725"/>
            <wp:effectExtent l="0" t="0" r="9525" b="9525"/>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52"/>
                    <a:stretch>
                      <a:fillRect/>
                    </a:stretch>
                  </pic:blipFill>
                  <pic:spPr>
                    <a:xfrm>
                      <a:off x="0" y="0"/>
                      <a:ext cx="981075" cy="466725"/>
                    </a:xfrm>
                    <a:prstGeom prst="rect">
                      <a:avLst/>
                    </a:prstGeom>
                  </pic:spPr>
                </pic:pic>
              </a:graphicData>
            </a:graphic>
          </wp:inline>
        </w:drawing>
      </w:r>
      <w:r w:rsidRPr="007850C7">
        <w:rPr>
          <w:szCs w:val="21"/>
        </w:rPr>
        <w:t>为聚氯乙烯的链节，故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．聚氯乙烯中不含有碳碳双键，不能使酸性高锰酸钾褪色，故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．由氯乙烯合成聚氯乙烯的反应为加聚反应，故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9. </w:t>
      </w:r>
      <w:r w:rsidRPr="007850C7">
        <w:rPr>
          <w:szCs w:val="21"/>
        </w:rPr>
        <w:t>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陶瓷、玻璃、水泥属于传统的硅酸盐材料</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石墨烯是一种新型有机高分子材料</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单质硅是应用最广泛的半导体材料</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二氧化硅可用来生产光导纤维</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．陶瓷、玻璃、水泥属于传统的硅酸盐材料，故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．石墨烯是碳元素的一种单质，属于新型无机非金属材料，故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．单质硅是应用最广泛的半导体材料，故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．二氧化硅可用来生产光导纤维，故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10. </w:t>
      </w:r>
      <w:r w:rsidRPr="007850C7">
        <w:rPr>
          <w:szCs w:val="21"/>
        </w:rPr>
        <w:t>关于硫及其化合物，下列说法正确的是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硫单质的氧化性比氯气强</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浓硫酸可作酯化反应的催化剂</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浓硫酸具有很强的脱水性，可用来干燥氨气</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二氧化硫具有漂白作用，可用来漂白纸浆和葡萄酒</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．硫和铁加热可以生成硫化亚铁，铁在氯气中点燃生成氯化铁，则氯气氧化性比硫单质强，故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．酯化反应的催化剂是浓硫酸，故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．浓硫酸会和氨气发生化学反应，不能用来干燥氨气，故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．二氧化硫具有漂白性，可以漂白品红溶液、纸浆等，不能漂白葡萄酒，故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11. </w:t>
      </w:r>
      <w:r w:rsidRPr="007850C7">
        <w:rPr>
          <w:szCs w:val="21"/>
        </w:rPr>
        <w:t>关于氮及其化合物，下列说法正确的是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生成氮的化合物的过程叫做氮的固定</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氮元素位于周期表第二周期、第</w:t>
      </w:r>
      <w:r w:rsidRPr="007850C7">
        <w:rPr>
          <w:szCs w:val="21"/>
        </w:rPr>
        <w:t>ⅥA</w:t>
      </w:r>
      <w:r w:rsidRPr="007850C7">
        <w:rPr>
          <w:szCs w:val="21"/>
        </w:rPr>
        <w:t>族</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硝酸盐被细菌分解变为氮气，氮元素发生氧化反应</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汽车尾气排放的氮氧化物是造成酸雨、臭氧层破坏、光化学烟雾的元凶</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．由游离态氮生成化合态氮的过程称为氮的固定，</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．氮元素位于周期表第二周期、第</w:t>
      </w:r>
      <w:r w:rsidRPr="007850C7">
        <w:rPr>
          <w:szCs w:val="21"/>
        </w:rPr>
        <w:t>VA</w:t>
      </w:r>
      <w:r w:rsidRPr="007850C7">
        <w:rPr>
          <w:szCs w:val="21"/>
        </w:rPr>
        <w:t>族，</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．硝酸盐被细菌分解变为氮气，氮元素化合价降低，发生还原反应，</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．汽车尾气排放的氮氧化物可以造成酸雨、臭氧层破坏、光化学烟雾，</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12. </w:t>
      </w:r>
      <w:r w:rsidRPr="007850C7">
        <w:rPr>
          <w:szCs w:val="21"/>
        </w:rPr>
        <w:t>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环己烷属于饱和烃</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天然气的主要成分是甲烷</w:t>
      </w:r>
    </w:p>
    <w:p w:rsidR="00060431" w:rsidRPr="007850C7" w:rsidRDefault="00060431" w:rsidP="00060431">
      <w:pPr>
        <w:spacing w:line="360" w:lineRule="auto"/>
        <w:jc w:val="left"/>
        <w:textAlignment w:val="center"/>
        <w:rPr>
          <w:szCs w:val="21"/>
        </w:rPr>
      </w:pPr>
      <w:r w:rsidRPr="007850C7">
        <w:rPr>
          <w:szCs w:val="21"/>
        </w:rPr>
        <w:t>C. 1</w:t>
      </w:r>
      <w:r w:rsidRPr="007850C7">
        <w:rPr>
          <w:szCs w:val="21"/>
        </w:rPr>
        <w:t>，</w:t>
      </w:r>
      <w:r w:rsidRPr="007850C7">
        <w:rPr>
          <w:szCs w:val="21"/>
        </w:rPr>
        <w:t>2-</w:t>
      </w:r>
      <w:r w:rsidRPr="007850C7">
        <w:rPr>
          <w:szCs w:val="21"/>
        </w:rPr>
        <w:t>二溴乙烷属于烃的衍生物</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由石油分馏得到的</w:t>
      </w:r>
      <w:r w:rsidRPr="007850C7">
        <w:rPr>
          <w:szCs w:val="21"/>
        </w:rPr>
        <w:t>“</w:t>
      </w:r>
      <w:r w:rsidRPr="007850C7">
        <w:rPr>
          <w:szCs w:val="21"/>
        </w:rPr>
        <w:t>凡士林</w:t>
      </w:r>
      <w:r w:rsidRPr="007850C7">
        <w:rPr>
          <w:szCs w:val="21"/>
        </w:rPr>
        <w:t>”</w:t>
      </w:r>
      <w:r w:rsidRPr="007850C7">
        <w:rPr>
          <w:szCs w:val="21"/>
        </w:rPr>
        <w:t>的主要成分是碳原子数较多的烯烃</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．环己烷的结构简式为</w:t>
      </w:r>
      <w:r w:rsidRPr="007850C7">
        <w:rPr>
          <w:noProof/>
          <w:szCs w:val="21"/>
        </w:rPr>
        <w:drawing>
          <wp:inline distT="0" distB="0" distL="0" distR="0" wp14:anchorId="0E30E84F" wp14:editId="054CD194">
            <wp:extent cx="571500" cy="552450"/>
            <wp:effectExtent l="0" t="0" r="0" b="0"/>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53"/>
                    <a:stretch>
                      <a:fillRect/>
                    </a:stretch>
                  </pic:blipFill>
                  <pic:spPr>
                    <a:xfrm>
                      <a:off x="0" y="0"/>
                      <a:ext cx="571500" cy="552450"/>
                    </a:xfrm>
                    <a:prstGeom prst="rect">
                      <a:avLst/>
                    </a:prstGeom>
                  </pic:spPr>
                </pic:pic>
              </a:graphicData>
            </a:graphic>
          </wp:inline>
        </w:drawing>
      </w:r>
      <w:r w:rsidRPr="007850C7">
        <w:rPr>
          <w:szCs w:val="21"/>
        </w:rPr>
        <w:t>，属于饱和烃类，故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．天然气主要成分是甲烷，故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w:t>
      </w:r>
      <w:r w:rsidRPr="007850C7">
        <w:rPr>
          <w:szCs w:val="21"/>
        </w:rPr>
        <w:t>1</w:t>
      </w:r>
      <w:r w:rsidRPr="007850C7">
        <w:rPr>
          <w:szCs w:val="21"/>
        </w:rPr>
        <w:t>，</w:t>
      </w:r>
      <w:r w:rsidRPr="007850C7">
        <w:rPr>
          <w:szCs w:val="21"/>
        </w:rPr>
        <w:t>2-</w:t>
      </w:r>
      <w:r w:rsidRPr="007850C7">
        <w:rPr>
          <w:szCs w:val="21"/>
        </w:rPr>
        <w:t>二溴乙烷可以由乙烯和溴发生加成反应得到，属于烃的衍生物，故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．由石油分馏得到的</w:t>
      </w:r>
      <w:r w:rsidRPr="007850C7">
        <w:rPr>
          <w:szCs w:val="21"/>
        </w:rPr>
        <w:t>“</w:t>
      </w:r>
      <w:r w:rsidRPr="007850C7">
        <w:rPr>
          <w:szCs w:val="21"/>
        </w:rPr>
        <w:t>凡士林</w:t>
      </w:r>
      <w:r w:rsidRPr="007850C7">
        <w:rPr>
          <w:szCs w:val="21"/>
        </w:rPr>
        <w:t>”</w:t>
      </w:r>
      <w:r w:rsidRPr="007850C7">
        <w:rPr>
          <w:szCs w:val="21"/>
        </w:rPr>
        <w:t>的主要成分是碳原子数较多的烷烃，故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13. </w:t>
      </w:r>
      <w:r w:rsidRPr="007850C7">
        <w:rPr>
          <w:szCs w:val="21"/>
        </w:rPr>
        <w:t>化学与生产、生活密切相关。下列说法正确的是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我国首次利用核电商用堆批量生产</w:t>
      </w:r>
      <w:r w:rsidRPr="007850C7">
        <w:rPr>
          <w:szCs w:val="21"/>
        </w:rPr>
        <w:object w:dxaOrig="411" w:dyaOrig="309">
          <v:shape id="_x0000_i1271" type="#_x0000_t75" alt="www.xinjiaoyu.com 新教育" style="width:20.4pt;height:14.95pt" o:ole="">
            <v:imagedata r:id="rId54" o:title="eqIde639d4fec9d51f71f67f59d7f142c08a"/>
          </v:shape>
          <o:OLEObject Type="Embed" ProgID="Equation.DSMT4" ShapeID="_x0000_i1271" DrawAspect="Content" ObjectID="_1790277931" r:id="rId55"/>
        </w:object>
      </w:r>
      <w:r w:rsidRPr="007850C7">
        <w:rPr>
          <w:szCs w:val="21"/>
        </w:rPr>
        <w:t>，</w:t>
      </w:r>
      <w:r w:rsidRPr="007850C7">
        <w:rPr>
          <w:szCs w:val="21"/>
        </w:rPr>
        <w:object w:dxaOrig="411" w:dyaOrig="309">
          <v:shape id="_x0000_i1272" type="#_x0000_t75" alt="www.xinjiaoyu.com 新教育" style="width:20.4pt;height:14.95pt" o:ole="">
            <v:imagedata r:id="rId54" o:title="eqIde639d4fec9d51f71f67f59d7f142c08a"/>
          </v:shape>
          <o:OLEObject Type="Embed" ProgID="Equation.DSMT4" ShapeID="_x0000_i1272" DrawAspect="Content" ObjectID="_1790277932" r:id="rId56"/>
        </w:object>
      </w:r>
      <w:r w:rsidRPr="007850C7">
        <w:rPr>
          <w:szCs w:val="21"/>
        </w:rPr>
        <w:t>是有机物</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某化妆品</w:t>
      </w:r>
      <w:r w:rsidRPr="007850C7">
        <w:rPr>
          <w:szCs w:val="21"/>
        </w:rPr>
        <w:t>“</w:t>
      </w:r>
      <w:r w:rsidRPr="007850C7">
        <w:rPr>
          <w:szCs w:val="21"/>
        </w:rPr>
        <w:t>防晒喷雾</w:t>
      </w:r>
      <w:r w:rsidRPr="007850C7">
        <w:rPr>
          <w:szCs w:val="21"/>
        </w:rPr>
        <w:t>”</w:t>
      </w:r>
      <w:r w:rsidRPr="007850C7">
        <w:rPr>
          <w:szCs w:val="21"/>
        </w:rPr>
        <w:t>中含有丙烷、丁烷等易燃物质，它们互为同分异构体</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赖氨酸</w:t>
      </w:r>
      <w:r w:rsidRPr="007850C7">
        <w:rPr>
          <w:szCs w:val="21"/>
        </w:rPr>
        <w:t>[</w:t>
      </w:r>
      <w:r w:rsidRPr="007850C7">
        <w:rPr>
          <w:noProof/>
          <w:szCs w:val="21"/>
        </w:rPr>
        <w:drawing>
          <wp:inline distT="0" distB="0" distL="0" distR="0" wp14:anchorId="6F10DB0D" wp14:editId="74B07C14">
            <wp:extent cx="990600" cy="352425"/>
            <wp:effectExtent l="0" t="0" r="0" b="9525"/>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57"/>
                    <a:stretch>
                      <a:fillRect/>
                    </a:stretch>
                  </pic:blipFill>
                  <pic:spPr>
                    <a:xfrm>
                      <a:off x="0" y="0"/>
                      <a:ext cx="990600" cy="352425"/>
                    </a:xfrm>
                    <a:prstGeom prst="rect">
                      <a:avLst/>
                    </a:prstGeom>
                  </pic:spPr>
                </pic:pic>
              </a:graphicData>
            </a:graphic>
          </wp:inline>
        </w:drawing>
      </w:r>
      <w:r w:rsidRPr="007850C7">
        <w:rPr>
          <w:szCs w:val="21"/>
        </w:rPr>
        <w:t>]</w:t>
      </w:r>
      <w:r w:rsidRPr="007850C7">
        <w:rPr>
          <w:szCs w:val="21"/>
        </w:rPr>
        <w:t>是合成生物基尼龙的原料，其中含有两种官能团</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预制菜通过冷冻、冷藏等贮存手段和杀菌处理工艺后，还需要添加大量防腐剂</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w:t>
      </w:r>
      <w:r w:rsidRPr="007850C7">
        <w:rPr>
          <w:szCs w:val="21"/>
        </w:rPr>
        <w:object w:dxaOrig="411" w:dyaOrig="309">
          <v:shape id="_x0000_i1273" type="#_x0000_t75" alt="www.xinjiaoyu.com 新教育" style="width:20.4pt;height:14.95pt" o:ole="">
            <v:imagedata r:id="rId54" o:title="eqIde639d4fec9d51f71f67f59d7f142c08a"/>
          </v:shape>
          <o:OLEObject Type="Embed" ProgID="Equation.DSMT4" ShapeID="_x0000_i1273" DrawAspect="Content" ObjectID="_1790277933" r:id="rId58"/>
        </w:object>
      </w:r>
      <w:r w:rsidRPr="007850C7">
        <w:rPr>
          <w:szCs w:val="21"/>
        </w:rPr>
        <w:t>是碳元素的一种同位素，不是有机物，故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．丙烷、丁烷结构相似，分子组成相差</w:t>
      </w:r>
      <w:r w:rsidRPr="007850C7">
        <w:rPr>
          <w:szCs w:val="21"/>
        </w:rPr>
        <w:t>1</w:t>
      </w:r>
      <w:r w:rsidRPr="007850C7">
        <w:rPr>
          <w:szCs w:val="21"/>
        </w:rPr>
        <w:t>个</w:t>
      </w:r>
      <w:r w:rsidRPr="007850C7">
        <w:rPr>
          <w:szCs w:val="21"/>
        </w:rPr>
        <w:t>CH</w:t>
      </w:r>
      <w:r w:rsidRPr="007850C7">
        <w:rPr>
          <w:szCs w:val="21"/>
          <w:vertAlign w:val="subscript"/>
        </w:rPr>
        <w:t>2</w:t>
      </w:r>
      <w:r w:rsidRPr="007850C7">
        <w:rPr>
          <w:szCs w:val="21"/>
        </w:rPr>
        <w:t>，它们互为同系物，故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．赖氨酸中含有羧基、氨基两种官能团，故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．预制菜通过冷冻、冷藏等贮存手段和杀菌处理工艺后，不需要添加防腐剂，即使需要添加也应该是少量的，故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14. </w:t>
      </w:r>
      <w:r w:rsidRPr="007850C7">
        <w:rPr>
          <w:szCs w:val="21"/>
        </w:rPr>
        <w:t>某学生进行蔗糖的水解实验，并检验水解产物中是否含有葡萄糖。他的操作如下：取少量纯蔗糖加适量水配成溶液；向蔗糖溶液中加入</w:t>
      </w:r>
      <w:r w:rsidRPr="007850C7">
        <w:rPr>
          <w:szCs w:val="21"/>
        </w:rPr>
        <w:t>3</w:t>
      </w:r>
      <w:r w:rsidRPr="007850C7">
        <w:rPr>
          <w:szCs w:val="21"/>
        </w:rPr>
        <w:t>～</w:t>
      </w:r>
      <w:r w:rsidRPr="007850C7">
        <w:rPr>
          <w:szCs w:val="21"/>
        </w:rPr>
        <w:t>5</w:t>
      </w:r>
      <w:r w:rsidRPr="007850C7">
        <w:rPr>
          <w:szCs w:val="21"/>
        </w:rPr>
        <w:t>滴稀硫酸；将混合液煮沸几分钟，冷却；向冷却后的溶液中加入新制</w:t>
      </w:r>
      <w:r w:rsidRPr="007850C7">
        <w:rPr>
          <w:szCs w:val="21"/>
        </w:rPr>
        <w:object w:dxaOrig="999" w:dyaOrig="400">
          <v:shape id="_x0000_i1274" type="#_x0000_t75" alt="www.xinjiaoyu.com 新教育" style="width:49.6pt;height:20.4pt" o:ole="">
            <v:imagedata r:id="rId59" o:title="eqId5dab5d0f51f2e8818e75fd078d8de6f4"/>
          </v:shape>
          <o:OLEObject Type="Embed" ProgID="Equation.DSMT4" ShapeID="_x0000_i1274" DrawAspect="Content" ObjectID="_1790277934" r:id="rId60"/>
        </w:object>
      </w:r>
      <w:r w:rsidRPr="007850C7">
        <w:rPr>
          <w:szCs w:val="21"/>
        </w:rPr>
        <w:t>，加热，没有砖红色沉淀产生。产生上述实验结果的原因可能是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A. </w:t>
      </w:r>
      <w:r w:rsidRPr="007850C7">
        <w:rPr>
          <w:szCs w:val="21"/>
        </w:rPr>
        <w:t>蔗糖尚未水解</w:t>
      </w:r>
      <w:r w:rsidRPr="007850C7">
        <w:rPr>
          <w:szCs w:val="21"/>
        </w:rPr>
        <w:t xml:space="preserve">             B. </w:t>
      </w:r>
      <w:r w:rsidRPr="007850C7">
        <w:rPr>
          <w:szCs w:val="21"/>
        </w:rPr>
        <w:t>煮沸后的溶液中没有加碱中和作催化剂的酸</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C. </w:t>
      </w:r>
      <w:r w:rsidRPr="007850C7">
        <w:rPr>
          <w:szCs w:val="21"/>
        </w:rPr>
        <w:t>加热温度不够高</w:t>
      </w:r>
      <w:r w:rsidRPr="007850C7">
        <w:rPr>
          <w:szCs w:val="21"/>
        </w:rPr>
        <w:t xml:space="preserve">          D. </w:t>
      </w:r>
      <w:r w:rsidRPr="007850C7">
        <w:rPr>
          <w:szCs w:val="21"/>
        </w:rPr>
        <w:t>蔗糖水解的产物中没有葡萄糖</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textAlignment w:val="center"/>
        <w:rPr>
          <w:szCs w:val="21"/>
        </w:rPr>
      </w:pPr>
      <w:r>
        <w:rPr>
          <w:szCs w:val="21"/>
        </w:rPr>
        <w:t>〖祥</w:t>
      </w:r>
      <w:r>
        <w:rPr>
          <w:szCs w:val="21"/>
        </w:rPr>
        <w:t xml:space="preserve"> </w:t>
      </w:r>
      <w:r>
        <w:rPr>
          <w:szCs w:val="21"/>
        </w:rPr>
        <w:t>解〗</w:t>
      </w:r>
      <w:r w:rsidRPr="007850C7">
        <w:rPr>
          <w:szCs w:val="21"/>
        </w:rPr>
        <w:t>蔗糖在稀硫酸作催化剂的条件下，可以水解成葡萄糖和果糖，但用新制的氢氧化铜检验葡萄糖必须在碱性条件下，故向冷却后的溶液中加入新制</w:t>
      </w:r>
      <w:r w:rsidRPr="007850C7">
        <w:rPr>
          <w:szCs w:val="21"/>
        </w:rPr>
        <w:object w:dxaOrig="999" w:dyaOrig="400">
          <v:shape id="_x0000_i1275" type="#_x0000_t75" alt="www.xinjiaoyu.com 新教育" style="width:49.6pt;height:20.4pt" o:ole="">
            <v:imagedata r:id="rId59" o:title="eqId5dab5d0f51f2e8818e75fd078d8de6f4"/>
          </v:shape>
          <o:OLEObject Type="Embed" ProgID="Equation.DSMT4" ShapeID="_x0000_i1275" DrawAspect="Content" ObjectID="_1790277935" r:id="rId61"/>
        </w:object>
      </w:r>
      <w:r w:rsidRPr="007850C7">
        <w:rPr>
          <w:szCs w:val="21"/>
        </w:rPr>
        <w:t>，加热，没有砖红色沉淀产生。产生上述实验结果的原因可能是煮沸后的溶液中没有加碱中和作催化剂的酸；</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】由分析可知，</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15. </w:t>
      </w:r>
      <w:r w:rsidRPr="007850C7">
        <w:rPr>
          <w:szCs w:val="21"/>
        </w:rPr>
        <w:t>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乙醇羟基中的氢原子比乙烷中的氢原子活泼</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乙醇分子中有</w:t>
      </w:r>
      <w:r w:rsidRPr="007850C7">
        <w:rPr>
          <w:szCs w:val="21"/>
        </w:rPr>
        <w:t>-OH</w:t>
      </w:r>
      <w:r w:rsidRPr="007850C7">
        <w:rPr>
          <w:szCs w:val="21"/>
        </w:rPr>
        <w:t>基团，所以乙醇溶于水后溶液显碱性</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乙醇与钠反应可以产生氢气，所以乙醇溶于水后溶液显酸性</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乙醇在空气中燃烧生成二氧化碳和水，说明乙醇分子中含有</w:t>
      </w:r>
      <w:r w:rsidRPr="007850C7">
        <w:rPr>
          <w:szCs w:val="21"/>
        </w:rPr>
        <w:t>C</w:t>
      </w:r>
      <w:r w:rsidRPr="007850C7">
        <w:rPr>
          <w:szCs w:val="21"/>
        </w:rPr>
        <w:t>、</w:t>
      </w:r>
      <w:r w:rsidRPr="007850C7">
        <w:rPr>
          <w:szCs w:val="21"/>
        </w:rPr>
        <w:t>H</w:t>
      </w:r>
      <w:r w:rsidRPr="007850C7">
        <w:rPr>
          <w:szCs w:val="21"/>
        </w:rPr>
        <w:t>、</w:t>
      </w:r>
      <w:r w:rsidRPr="007850C7">
        <w:rPr>
          <w:szCs w:val="21"/>
        </w:rPr>
        <w:t>O</w:t>
      </w:r>
      <w:r w:rsidRPr="007850C7">
        <w:rPr>
          <w:szCs w:val="21"/>
        </w:rPr>
        <w:t>三种元素</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．乙醇和钠反应时断</w:t>
      </w:r>
      <w:r w:rsidRPr="007850C7">
        <w:rPr>
          <w:szCs w:val="21"/>
        </w:rPr>
        <w:t>O-H</w:t>
      </w:r>
      <w:r w:rsidRPr="007850C7">
        <w:rPr>
          <w:szCs w:val="21"/>
        </w:rPr>
        <w:t>键，乙醇羟基中的氢原子比乙烷中的氢原子活泼，故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．乙醇是非电解质，乙醇溶于水后溶液显中性，故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．乙醇是非电解质，乙醇溶于水后溶液显中性，故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．乙醇在空气中燃烧生成二氧化碳和水，说明乙醇分子中含有</w:t>
      </w:r>
      <w:r w:rsidRPr="007850C7">
        <w:rPr>
          <w:szCs w:val="21"/>
        </w:rPr>
        <w:t>C</w:t>
      </w:r>
      <w:r w:rsidRPr="007850C7">
        <w:rPr>
          <w:szCs w:val="21"/>
        </w:rPr>
        <w:t>、</w:t>
      </w:r>
      <w:r w:rsidRPr="007850C7">
        <w:rPr>
          <w:szCs w:val="21"/>
        </w:rPr>
        <w:t>H</w:t>
      </w:r>
      <w:r w:rsidRPr="007850C7">
        <w:rPr>
          <w:szCs w:val="21"/>
        </w:rPr>
        <w:t>元素，不能根据产物判断是否有氧元素，故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16. </w:t>
      </w:r>
      <w:r w:rsidRPr="007850C7">
        <w:rPr>
          <w:szCs w:val="21"/>
        </w:rPr>
        <w:t>盐丸与能量胶是马拉松运动中相配合的产品，盐丸可补充电解质，能量胶能够提供持久的能量。已知两种产品的配料表如下，下列说法错误的是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tbl>
      <w:tblPr>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136"/>
        <w:gridCol w:w="246"/>
        <w:gridCol w:w="3913"/>
      </w:tblGrid>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名称：盐丸</w:t>
            </w:r>
          </w:p>
          <w:p w:rsidR="00060431" w:rsidRPr="007850C7" w:rsidRDefault="00060431" w:rsidP="004F11ED">
            <w:pPr>
              <w:spacing w:line="360" w:lineRule="auto"/>
              <w:jc w:val="left"/>
              <w:textAlignment w:val="center"/>
              <w:rPr>
                <w:szCs w:val="21"/>
              </w:rPr>
            </w:pPr>
            <w:r w:rsidRPr="007850C7">
              <w:rPr>
                <w:szCs w:val="21"/>
              </w:rPr>
              <w:t>配料：柠檬酸钠、食用盐、白砂糖、氯化钾、碳酸钙、硬脂酸镁、淀粉、羟丙基甲基纤维素</w:t>
            </w:r>
            <w:r w:rsidRPr="007850C7">
              <w:rPr>
                <w:szCs w:val="21"/>
              </w:rPr>
              <w:t>(</w:t>
            </w:r>
            <w:r w:rsidRPr="007850C7">
              <w:rPr>
                <w:szCs w:val="21"/>
              </w:rPr>
              <w:t>乳化剂</w:t>
            </w:r>
            <w:r w:rsidRPr="007850C7">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br/>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名称：能量胶</w:t>
            </w:r>
          </w:p>
          <w:p w:rsidR="00060431" w:rsidRPr="007850C7" w:rsidRDefault="00060431" w:rsidP="004F11ED">
            <w:pPr>
              <w:spacing w:line="360" w:lineRule="auto"/>
              <w:jc w:val="left"/>
              <w:textAlignment w:val="center"/>
              <w:rPr>
                <w:szCs w:val="21"/>
              </w:rPr>
            </w:pPr>
            <w:r w:rsidRPr="007850C7">
              <w:rPr>
                <w:szCs w:val="21"/>
              </w:rPr>
              <w:t>配料：水、麦芽糖糊精、胶凝剂、黄原胶、酸度调节剂、防腐剂、调味剂、氯化钠、抗坏血酸</w:t>
            </w:r>
          </w:p>
        </w:tc>
      </w:tr>
    </w:tbl>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马拉松运动员必须将盐丸与水同服，才能补充人体因出汗流失的电解质</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马拉松运动员吃了能量胶就不用吃盐丸，因为能量胶中也含有氯化钠</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盐丸中的羟丙基甲基纤维素是一种食品添加剂</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能量胶中为人体提供能量的物质主要是麦芽糖糊精</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．盐丸中含有盐类物质，需要与水同服，保持人体内电解质与水的均衡，故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．能量胶和盐丸中都含有氯化钠，都可以补充电解质，故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．羟丙基甲基纤维素是一种高分子化合物，是常用的乳化剂，不属于食品添加剂，故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．能量胶中的麦芽糖糊精，可以水解成葡萄糖，为人体提供能量，故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17. </w:t>
      </w:r>
      <w:r w:rsidRPr="007850C7">
        <w:rPr>
          <w:szCs w:val="21"/>
        </w:rPr>
        <w:t>乙酸乙酯的制备及产品检验的实验过程如下：</w:t>
      </w:r>
    </w:p>
    <w:p w:rsidR="00060431" w:rsidRPr="007850C7" w:rsidRDefault="00060431" w:rsidP="00060431">
      <w:pPr>
        <w:spacing w:line="360" w:lineRule="auto"/>
        <w:jc w:val="left"/>
        <w:textAlignment w:val="center"/>
        <w:rPr>
          <w:szCs w:val="21"/>
        </w:rPr>
      </w:pPr>
      <w:r w:rsidRPr="007850C7">
        <w:rPr>
          <w:szCs w:val="21"/>
        </w:rPr>
        <w:t>步骤</w:t>
      </w:r>
      <w:r w:rsidRPr="007850C7">
        <w:rPr>
          <w:szCs w:val="21"/>
        </w:rPr>
        <w:t>1</w:t>
      </w:r>
      <w:r w:rsidRPr="007850C7">
        <w:rPr>
          <w:szCs w:val="21"/>
        </w:rPr>
        <w:t>：在一支试管中加入</w:t>
      </w:r>
      <w:r w:rsidRPr="007850C7">
        <w:rPr>
          <w:szCs w:val="21"/>
        </w:rPr>
        <w:t>3mL</w:t>
      </w:r>
      <w:r w:rsidRPr="007850C7">
        <w:rPr>
          <w:szCs w:val="21"/>
        </w:rPr>
        <w:t>乙醇，然后边振荡边缓缓加入</w:t>
      </w:r>
      <w:r w:rsidRPr="007850C7">
        <w:rPr>
          <w:szCs w:val="21"/>
        </w:rPr>
        <w:t>2mL</w:t>
      </w:r>
      <w:r w:rsidRPr="007850C7">
        <w:rPr>
          <w:szCs w:val="21"/>
        </w:rPr>
        <w:t>浓硫酸和</w:t>
      </w:r>
      <w:r w:rsidRPr="007850C7">
        <w:rPr>
          <w:szCs w:val="21"/>
        </w:rPr>
        <w:t>2mL</w:t>
      </w:r>
      <w:r w:rsidRPr="007850C7">
        <w:rPr>
          <w:szCs w:val="21"/>
        </w:rPr>
        <w:t>乙酸，再加入几片碎瓷片，加热并收集蒸出的乙酸乙酯粗品。</w:t>
      </w:r>
    </w:p>
    <w:p w:rsidR="00060431" w:rsidRPr="007850C7" w:rsidRDefault="00060431" w:rsidP="00060431">
      <w:pPr>
        <w:spacing w:line="360" w:lineRule="auto"/>
        <w:jc w:val="left"/>
        <w:textAlignment w:val="center"/>
        <w:rPr>
          <w:szCs w:val="21"/>
        </w:rPr>
      </w:pPr>
      <w:r w:rsidRPr="007850C7">
        <w:rPr>
          <w:szCs w:val="21"/>
        </w:rPr>
        <w:t>步骤</w:t>
      </w:r>
      <w:r w:rsidRPr="007850C7">
        <w:rPr>
          <w:szCs w:val="21"/>
        </w:rPr>
        <w:t>2</w:t>
      </w:r>
      <w:r w:rsidRPr="007850C7">
        <w:rPr>
          <w:szCs w:val="21"/>
        </w:rPr>
        <w:t>：取少量乙酸乙酯粗品于试管中，滴加</w:t>
      </w:r>
      <w:r w:rsidRPr="007850C7">
        <w:rPr>
          <w:szCs w:val="21"/>
        </w:rPr>
        <w:t>1</w:t>
      </w:r>
      <w:r w:rsidRPr="007850C7">
        <w:rPr>
          <w:szCs w:val="21"/>
        </w:rPr>
        <w:t>～</w:t>
      </w:r>
      <w:r w:rsidRPr="007850C7">
        <w:rPr>
          <w:szCs w:val="21"/>
        </w:rPr>
        <w:t>2</w:t>
      </w:r>
      <w:r w:rsidRPr="007850C7">
        <w:rPr>
          <w:szCs w:val="21"/>
        </w:rPr>
        <w:t>滴</w:t>
      </w:r>
      <w:r w:rsidRPr="007850C7">
        <w:rPr>
          <w:szCs w:val="21"/>
        </w:rPr>
        <w:object w:dxaOrig="842" w:dyaOrig="367">
          <v:shape id="_x0000_i1276" type="#_x0000_t75" alt="www.xinjiaoyu.com 新教育" style="width:42.1pt;height:19pt" o:ole="">
            <v:imagedata r:id="rId49" o:title="eqId7a63afc18472bb4f4d6388cf207da8b4"/>
          </v:shape>
          <o:OLEObject Type="Embed" ProgID="Equation.DSMT4" ShapeID="_x0000_i1276" DrawAspect="Content" ObjectID="_1790277936" r:id="rId62"/>
        </w:object>
      </w:r>
      <w:r w:rsidRPr="007850C7">
        <w:rPr>
          <w:szCs w:val="21"/>
        </w:rPr>
        <w:t>溶液，振荡，紫红色褪去。</w:t>
      </w:r>
    </w:p>
    <w:p w:rsidR="00060431" w:rsidRPr="007850C7" w:rsidRDefault="00060431" w:rsidP="00060431">
      <w:pPr>
        <w:spacing w:line="360" w:lineRule="auto"/>
        <w:jc w:val="left"/>
        <w:textAlignment w:val="center"/>
        <w:rPr>
          <w:szCs w:val="21"/>
        </w:rPr>
      </w:pPr>
      <w:r w:rsidRPr="007850C7">
        <w:rPr>
          <w:szCs w:val="21"/>
        </w:rPr>
        <w:t>步骤</w:t>
      </w:r>
      <w:r w:rsidRPr="007850C7">
        <w:rPr>
          <w:szCs w:val="21"/>
        </w:rPr>
        <w:t>3</w:t>
      </w:r>
      <w:r w:rsidRPr="007850C7">
        <w:rPr>
          <w:szCs w:val="21"/>
        </w:rPr>
        <w:t>：向盛有</w:t>
      </w:r>
      <w:r w:rsidRPr="007850C7">
        <w:rPr>
          <w:szCs w:val="21"/>
        </w:rPr>
        <w:object w:dxaOrig="856" w:dyaOrig="367">
          <v:shape id="_x0000_i1277" type="#_x0000_t75" alt="www.xinjiaoyu.com 新教育" style="width:42.8pt;height:19pt" o:ole="">
            <v:imagedata r:id="rId63" o:title="eqIdcd46a1a853c372c1fb6c7a88cd947e87"/>
          </v:shape>
          <o:OLEObject Type="Embed" ProgID="Equation.DSMT4" ShapeID="_x0000_i1277" DrawAspect="Content" ObjectID="_1790277937" r:id="rId64"/>
        </w:object>
      </w:r>
      <w:r w:rsidRPr="007850C7">
        <w:rPr>
          <w:szCs w:val="21"/>
        </w:rPr>
        <w:t>溶液的试管中滴加乙酸乙酯粗品，振荡，有气泡产生。</w:t>
      </w:r>
    </w:p>
    <w:p w:rsidR="00060431" w:rsidRPr="007850C7" w:rsidRDefault="00060431" w:rsidP="00060431">
      <w:pPr>
        <w:spacing w:line="360" w:lineRule="auto"/>
        <w:jc w:val="left"/>
        <w:textAlignment w:val="center"/>
        <w:rPr>
          <w:szCs w:val="21"/>
        </w:rPr>
      </w:pPr>
      <w:r w:rsidRPr="007850C7">
        <w:rPr>
          <w:szCs w:val="21"/>
        </w:rPr>
        <w:t>下列说法正确</w:t>
      </w:r>
      <w:r w:rsidRPr="007850C7">
        <w:rPr>
          <w:noProof/>
          <w:szCs w:val="21"/>
        </w:rPr>
        <w:drawing>
          <wp:inline distT="0" distB="0" distL="0" distR="0" wp14:anchorId="3194FCEF" wp14:editId="3BB8256E">
            <wp:extent cx="133350" cy="177800"/>
            <wp:effectExtent l="0" t="0" r="0" b="0"/>
            <wp:docPr id="931506629" name="图片 9315066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9"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t>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步骤</w:t>
      </w:r>
      <w:r w:rsidRPr="007850C7">
        <w:rPr>
          <w:szCs w:val="21"/>
        </w:rPr>
        <w:t>1</w:t>
      </w:r>
      <w:r w:rsidRPr="007850C7">
        <w:rPr>
          <w:szCs w:val="21"/>
        </w:rPr>
        <w:t>操作中不能向浓硫酸中加入乙醇</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步骤</w:t>
      </w:r>
      <w:r w:rsidRPr="007850C7">
        <w:rPr>
          <w:szCs w:val="21"/>
        </w:rPr>
        <w:t>1</w:t>
      </w:r>
      <w:r w:rsidRPr="007850C7">
        <w:rPr>
          <w:szCs w:val="21"/>
        </w:rPr>
        <w:t>中加入碎瓷片的主要作用是作催化剂</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步骤</w:t>
      </w:r>
      <w:r w:rsidRPr="007850C7">
        <w:rPr>
          <w:szCs w:val="21"/>
        </w:rPr>
        <w:t>2</w:t>
      </w:r>
      <w:r w:rsidRPr="007850C7">
        <w:rPr>
          <w:szCs w:val="21"/>
        </w:rPr>
        <w:t>中紫红色褪去说明乙酸乙酯粗品中含有乙烯</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步骤</w:t>
      </w:r>
      <w:r w:rsidRPr="007850C7">
        <w:rPr>
          <w:szCs w:val="21"/>
        </w:rPr>
        <w:t>3</w:t>
      </w:r>
      <w:r w:rsidRPr="007850C7">
        <w:rPr>
          <w:szCs w:val="21"/>
        </w:rPr>
        <w:t>中发生反应的离子方程式为</w:t>
      </w:r>
      <w:r w:rsidRPr="007850C7">
        <w:rPr>
          <w:szCs w:val="21"/>
        </w:rPr>
        <w:object w:dxaOrig="2760" w:dyaOrig="380">
          <v:shape id="_x0000_i1278" type="#_x0000_t75" alt="www.xinjiaoyu.com 新教育" style="width:137.9pt;height:19pt" o:ole="">
            <v:imagedata r:id="rId65" o:title="eqIdeaad77553ecda0d960ff2a65f82cffe9"/>
          </v:shape>
          <o:OLEObject Type="Embed" ProgID="Equation.DSMT4" ShapeID="_x0000_i1278" DrawAspect="Content" ObjectID="_1790277938" r:id="rId66"/>
        </w:objec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．乙醇具有还原性，浓硫酸具有氧化性，因此不能向浓硫酸中加入乙醇，故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．步骤</w:t>
      </w:r>
      <w:r w:rsidRPr="007850C7">
        <w:rPr>
          <w:szCs w:val="21"/>
        </w:rPr>
        <w:t>1</w:t>
      </w:r>
      <w:r w:rsidRPr="007850C7">
        <w:rPr>
          <w:szCs w:val="21"/>
        </w:rPr>
        <w:t>中使用碎瓷片的目的是防止液体暴沸，故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．步骤</w:t>
      </w:r>
      <w:r w:rsidRPr="007850C7">
        <w:rPr>
          <w:szCs w:val="21"/>
        </w:rPr>
        <w:t>2</w:t>
      </w:r>
      <w:r w:rsidRPr="007850C7">
        <w:rPr>
          <w:szCs w:val="21"/>
        </w:rPr>
        <w:t>中紫红色变浅说明乙醇具有还原性，故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．步骤</w:t>
      </w:r>
      <w:r w:rsidRPr="007850C7">
        <w:rPr>
          <w:szCs w:val="21"/>
        </w:rPr>
        <w:t>3</w:t>
      </w:r>
      <w:r w:rsidRPr="007850C7">
        <w:rPr>
          <w:szCs w:val="21"/>
        </w:rPr>
        <w:t>中发生反应的离子方程式为</w:t>
      </w:r>
      <w:r w:rsidRPr="007850C7">
        <w:rPr>
          <w:szCs w:val="21"/>
        </w:rPr>
        <w:object w:dxaOrig="4815" w:dyaOrig="375">
          <v:shape id="_x0000_i1279" type="#_x0000_t75" alt="www.xinjiaoyu.com 新教育" style="width:240.45pt;height:19pt" o:ole="">
            <v:imagedata r:id="rId67" o:title="eqId05724b61900defd3d28b00c39b994050"/>
          </v:shape>
          <o:OLEObject Type="Embed" ProgID="Equation.DSMT4" ShapeID="_x0000_i1279" DrawAspect="Content" ObjectID="_1790277939" r:id="rId68"/>
        </w:object>
      </w:r>
      <w:r w:rsidRPr="007850C7">
        <w:rPr>
          <w:szCs w:val="21"/>
        </w:rPr>
        <w:t>，故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18. </w:t>
      </w:r>
      <w:r w:rsidRPr="007850C7">
        <w:rPr>
          <w:szCs w:val="21"/>
        </w:rPr>
        <w:t>新材料、新技术是加快新质生产力的重要产业方向。下列说法错误的是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使用铝钛箔替代聚乙烯塑料膜保鲜食物，可以减少</w:t>
      </w:r>
      <w:r w:rsidRPr="007850C7">
        <w:rPr>
          <w:szCs w:val="21"/>
        </w:rPr>
        <w:t>“</w:t>
      </w:r>
      <w:r w:rsidRPr="007850C7">
        <w:rPr>
          <w:szCs w:val="21"/>
        </w:rPr>
        <w:t>白色污染</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以废旧纺织品为原料可以生产再生纤维，再生纤维属于化学纤维</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回收的矿泉水瓶经过粉碎、造粒、熔融等工序制成书包，符合</w:t>
      </w:r>
      <w:r w:rsidRPr="007850C7">
        <w:rPr>
          <w:szCs w:val="21"/>
        </w:rPr>
        <w:t>“</w:t>
      </w:r>
      <w:r w:rsidRPr="007850C7">
        <w:rPr>
          <w:szCs w:val="21"/>
        </w:rPr>
        <w:t>绿色化学</w:t>
      </w:r>
      <w:r w:rsidRPr="007850C7">
        <w:rPr>
          <w:szCs w:val="21"/>
        </w:rPr>
        <w:t>”</w:t>
      </w:r>
      <w:r w:rsidRPr="007850C7">
        <w:rPr>
          <w:szCs w:val="21"/>
        </w:rPr>
        <w:t>理念</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在制作豆腐时，加入石膏、氯化镁等凝固剂可以使大豆中的蛋白质发生水解反应</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w:t>
      </w:r>
      <w:r w:rsidRPr="007850C7">
        <w:rPr>
          <w:szCs w:val="21"/>
        </w:rPr>
        <w:t>“</w:t>
      </w:r>
      <w:r w:rsidRPr="007850C7">
        <w:rPr>
          <w:szCs w:val="21"/>
        </w:rPr>
        <w:t>白色污染</w:t>
      </w:r>
      <w:r w:rsidRPr="007850C7">
        <w:rPr>
          <w:szCs w:val="21"/>
        </w:rPr>
        <w:t>”</w:t>
      </w:r>
      <w:r w:rsidRPr="007850C7">
        <w:rPr>
          <w:szCs w:val="21"/>
        </w:rPr>
        <w:t>是指废塑料不易降解、污染环境的现象，使用铝钛箔替代聚乙烯塑料膜保鲜食物，可以减少</w:t>
      </w:r>
      <w:r w:rsidRPr="007850C7">
        <w:rPr>
          <w:szCs w:val="21"/>
        </w:rPr>
        <w:t>“</w:t>
      </w:r>
      <w:r w:rsidRPr="007850C7">
        <w:rPr>
          <w:szCs w:val="21"/>
        </w:rPr>
        <w:t>白色污染</w:t>
      </w:r>
      <w:r w:rsidRPr="007850C7">
        <w:rPr>
          <w:szCs w:val="21"/>
        </w:rPr>
        <w:t>”</w:t>
      </w:r>
      <w:r w:rsidRPr="007850C7">
        <w:rPr>
          <w:szCs w:val="21"/>
        </w:rPr>
        <w:t>，</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．以废旧纺织品为原料可以生产再生纤维，再生纤维属于化学纤维，</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．回收的矿泉水瓶经过粉碎、造粒、熔融等工序制成书包，符合</w:t>
      </w:r>
      <w:r w:rsidRPr="007850C7">
        <w:rPr>
          <w:szCs w:val="21"/>
        </w:rPr>
        <w:t>“</w:t>
      </w:r>
      <w:r w:rsidRPr="007850C7">
        <w:rPr>
          <w:szCs w:val="21"/>
        </w:rPr>
        <w:t>绿色化学</w:t>
      </w:r>
      <w:r w:rsidRPr="007850C7">
        <w:rPr>
          <w:szCs w:val="21"/>
        </w:rPr>
        <w:t>”</w:t>
      </w:r>
      <w:r w:rsidRPr="007850C7">
        <w:rPr>
          <w:szCs w:val="21"/>
        </w:rPr>
        <w:t>理念，</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．在制作豆腐时，加入石膏、氯化镁等凝固剂可以使大豆中的蛋白质聚沉，并未发生水解反应，</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19. </w:t>
      </w:r>
      <w:r w:rsidRPr="007850C7">
        <w:rPr>
          <w:szCs w:val="21"/>
        </w:rPr>
        <w:t>设</w:t>
      </w:r>
      <w:r w:rsidRPr="007850C7">
        <w:rPr>
          <w:szCs w:val="21"/>
        </w:rPr>
        <w:object w:dxaOrig="360" w:dyaOrig="360">
          <v:shape id="_x0000_i1280" type="#_x0000_t75" alt="www.xinjiaoyu.com 新教育" style="width:18.35pt;height:18.35pt" o:ole="">
            <v:imagedata r:id="rId69" o:title="eqId004d5c84e9636ffab4f1825ea166307d"/>
          </v:shape>
          <o:OLEObject Type="Embed" ProgID="Equation.DSMT4" ShapeID="_x0000_i1280" DrawAspect="Content" ObjectID="_1790277940" r:id="rId70"/>
        </w:object>
      </w:r>
      <w:r w:rsidRPr="007850C7">
        <w:rPr>
          <w:szCs w:val="21"/>
        </w:rPr>
        <w:t>表示阿伏加德罗常数的值，下列说法正确的是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标准状况下，</w:t>
      </w:r>
      <w:r w:rsidRPr="007850C7">
        <w:rPr>
          <w:szCs w:val="21"/>
        </w:rPr>
        <w:t>2.24L</w:t>
      </w:r>
      <w:r w:rsidRPr="007850C7">
        <w:rPr>
          <w:szCs w:val="21"/>
        </w:rPr>
        <w:t>四氯化碳中的共价键数目为</w:t>
      </w:r>
      <w:r w:rsidRPr="007850C7">
        <w:rPr>
          <w:szCs w:val="21"/>
        </w:rPr>
        <w:object w:dxaOrig="680" w:dyaOrig="360">
          <v:shape id="_x0000_i1281" type="#_x0000_t75" alt="www.xinjiaoyu.com 新教育" style="width:33.95pt;height:18.35pt" o:ole="">
            <v:imagedata r:id="rId71" o:title="eqIda38209a4e8372926370c2d1b32aa05a4"/>
          </v:shape>
          <o:OLEObject Type="Embed" ProgID="Equation.DSMT4" ShapeID="_x0000_i1281" DrawAspect="Content" ObjectID="_1790277941" r:id="rId72"/>
        </w:objec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标准状况下，</w:t>
      </w:r>
      <w:r w:rsidRPr="007850C7">
        <w:rPr>
          <w:szCs w:val="21"/>
        </w:rPr>
        <w:t>11.2L</w:t>
      </w:r>
      <w:r w:rsidRPr="007850C7">
        <w:rPr>
          <w:szCs w:val="21"/>
        </w:rPr>
        <w:t>甲烷和乙烯混合物中的氢原子数为</w:t>
      </w:r>
      <w:r w:rsidRPr="007850C7">
        <w:rPr>
          <w:szCs w:val="21"/>
        </w:rPr>
        <w:object w:dxaOrig="499" w:dyaOrig="360">
          <v:shape id="_x0000_i1282" type="#_x0000_t75" alt="www.xinjiaoyu.com 新教育" style="width:24.45pt;height:18.35pt" o:ole="">
            <v:imagedata r:id="rId73" o:title="eqIdf71f57065d1ae21e698feb63ed87bbd4"/>
          </v:shape>
          <o:OLEObject Type="Embed" ProgID="Equation.DSMT4" ShapeID="_x0000_i1282" DrawAspect="Content" ObjectID="_1790277942" r:id="rId74"/>
        </w:object>
      </w:r>
    </w:p>
    <w:p w:rsidR="00060431" w:rsidRPr="007850C7" w:rsidRDefault="00060431" w:rsidP="00060431">
      <w:pPr>
        <w:spacing w:line="360" w:lineRule="auto"/>
        <w:jc w:val="left"/>
        <w:textAlignment w:val="center"/>
        <w:rPr>
          <w:szCs w:val="21"/>
        </w:rPr>
      </w:pPr>
      <w:r w:rsidRPr="007850C7">
        <w:rPr>
          <w:szCs w:val="21"/>
        </w:rPr>
        <w:t>C. 1mol</w:t>
      </w:r>
      <w:r w:rsidRPr="007850C7">
        <w:rPr>
          <w:szCs w:val="21"/>
        </w:rPr>
        <w:t>甲烷与</w:t>
      </w:r>
      <w:r w:rsidRPr="007850C7">
        <w:rPr>
          <w:szCs w:val="21"/>
        </w:rPr>
        <w:object w:dxaOrig="375" w:dyaOrig="360">
          <v:shape id="_x0000_i1283" type="#_x0000_t75" alt="www.xinjiaoyu.com 新教育" style="width:19pt;height:18.35pt" o:ole="">
            <v:imagedata r:id="rId75" o:title="eqId5d69d7191f7166d1c82e92bd9c6ef391"/>
          </v:shape>
          <o:OLEObject Type="Embed" ProgID="Equation.DSMT4" ShapeID="_x0000_i1283" DrawAspect="Content" ObjectID="_1790277943" r:id="rId76"/>
        </w:object>
      </w:r>
      <w:r w:rsidRPr="007850C7">
        <w:rPr>
          <w:szCs w:val="21"/>
        </w:rPr>
        <w:t>光照下反应生成的</w:t>
      </w:r>
      <w:r w:rsidRPr="007850C7">
        <w:rPr>
          <w:szCs w:val="21"/>
        </w:rPr>
        <w:object w:dxaOrig="720" w:dyaOrig="360">
          <v:shape id="_x0000_i1284" type="#_x0000_t75" alt="www.xinjiaoyu.com 新教育" style="width:36.7pt;height:18.35pt" o:ole="">
            <v:imagedata r:id="rId77" o:title="eqIdb0de2004767e4ba4eaa4b3289087a4be"/>
          </v:shape>
          <o:OLEObject Type="Embed" ProgID="Equation.DSMT4" ShapeID="_x0000_i1284" DrawAspect="Content" ObjectID="_1790277944" r:id="rId78"/>
        </w:object>
      </w:r>
      <w:r w:rsidRPr="007850C7">
        <w:rPr>
          <w:szCs w:val="21"/>
        </w:rPr>
        <w:t>分子数为</w:t>
      </w:r>
      <w:r w:rsidRPr="007850C7">
        <w:rPr>
          <w:szCs w:val="21"/>
        </w:rPr>
        <w:object w:dxaOrig="438" w:dyaOrig="357">
          <v:shape id="_x0000_i1285" type="#_x0000_t75" alt="www.xinjiaoyu.com 新教育" style="width:22.4pt;height:17.65pt" o:ole="">
            <v:imagedata r:id="rId79" o:title="eqId1d752ec66481153ae22a751cd38e1126"/>
          </v:shape>
          <o:OLEObject Type="Embed" ProgID="Equation.DSMT4" ShapeID="_x0000_i1285" DrawAspect="Content" ObjectID="_1790277945" r:id="rId80"/>
        </w:object>
      </w:r>
    </w:p>
    <w:p w:rsidR="00060431" w:rsidRPr="007850C7" w:rsidRDefault="00060431" w:rsidP="00060431">
      <w:pPr>
        <w:spacing w:line="360" w:lineRule="auto"/>
        <w:jc w:val="left"/>
        <w:textAlignment w:val="center"/>
        <w:rPr>
          <w:szCs w:val="21"/>
        </w:rPr>
      </w:pPr>
      <w:r w:rsidRPr="007850C7">
        <w:rPr>
          <w:szCs w:val="21"/>
        </w:rPr>
        <w:t>D. 56g Fe</w:t>
      </w:r>
      <w:r w:rsidRPr="007850C7">
        <w:rPr>
          <w:szCs w:val="21"/>
        </w:rPr>
        <w:t>与足量的</w:t>
      </w:r>
      <w:r w:rsidRPr="007850C7">
        <w:rPr>
          <w:szCs w:val="21"/>
        </w:rPr>
        <w:t>S</w:t>
      </w:r>
      <w:r w:rsidRPr="007850C7">
        <w:rPr>
          <w:szCs w:val="21"/>
        </w:rPr>
        <w:t>在一定条件下反应失去电子数为</w:t>
      </w:r>
      <w:r w:rsidRPr="007850C7">
        <w:rPr>
          <w:szCs w:val="21"/>
        </w:rPr>
        <w:object w:dxaOrig="480" w:dyaOrig="360">
          <v:shape id="_x0000_i1286" type="#_x0000_t75" alt="www.xinjiaoyu.com 新教育" style="width:23.75pt;height:18.35pt" o:ole="">
            <v:imagedata r:id="rId81" o:title="eqIda704b626f298d16e3980809c1a3cd972"/>
          </v:shape>
          <o:OLEObject Type="Embed" ProgID="Equation.DSMT4" ShapeID="_x0000_i1286" DrawAspect="Content" ObjectID="_1790277946" r:id="rId82"/>
        </w:objec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．标准状况下，四氯化碳为液体，无法计算四氯化碳物质的量，故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．标准状况下，</w:t>
      </w:r>
      <w:r w:rsidRPr="007850C7">
        <w:rPr>
          <w:szCs w:val="21"/>
        </w:rPr>
        <w:t>11.2L</w:t>
      </w:r>
      <w:r w:rsidRPr="007850C7">
        <w:rPr>
          <w:szCs w:val="21"/>
        </w:rPr>
        <w:t>甲烷和乙烯混合物物质的量为</w:t>
      </w:r>
      <w:r w:rsidRPr="007850C7">
        <w:rPr>
          <w:szCs w:val="21"/>
        </w:rPr>
        <w:t>0.5mol</w:t>
      </w:r>
      <w:r w:rsidRPr="007850C7">
        <w:rPr>
          <w:szCs w:val="21"/>
        </w:rPr>
        <w:t>，甲烷和乙烯分子中的氢原子个数都是</w:t>
      </w:r>
      <w:r w:rsidRPr="007850C7">
        <w:rPr>
          <w:szCs w:val="21"/>
        </w:rPr>
        <w:t>4</w:t>
      </w:r>
      <w:r w:rsidRPr="007850C7">
        <w:rPr>
          <w:szCs w:val="21"/>
        </w:rPr>
        <w:t>，则</w:t>
      </w:r>
      <w:r w:rsidRPr="007850C7">
        <w:rPr>
          <w:szCs w:val="21"/>
        </w:rPr>
        <w:t>0.5mol</w:t>
      </w:r>
      <w:r w:rsidRPr="007850C7">
        <w:rPr>
          <w:szCs w:val="21"/>
        </w:rPr>
        <w:t>甲烷和乙烯混合物中的氢原子数为</w:t>
      </w:r>
      <w:r w:rsidRPr="007850C7">
        <w:rPr>
          <w:szCs w:val="21"/>
        </w:rPr>
        <w:object w:dxaOrig="495" w:dyaOrig="360">
          <v:shape id="_x0000_i1287" type="#_x0000_t75" alt="www.xinjiaoyu.com 新教育" style="width:24.45pt;height:18.35pt" o:ole="">
            <v:imagedata r:id="rId83" o:title="eqIdb714b15ded1eb74828f4408cb0ec44d7"/>
          </v:shape>
          <o:OLEObject Type="Embed" ProgID="Equation.DSMT4" ShapeID="_x0000_i1287" DrawAspect="Content" ObjectID="_1790277947" r:id="rId84"/>
        </w:object>
      </w:r>
      <w:r w:rsidRPr="007850C7">
        <w:rPr>
          <w:szCs w:val="21"/>
        </w:rPr>
        <w:t>，故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．甲烷与</w:t>
      </w:r>
      <w:r w:rsidRPr="007850C7">
        <w:rPr>
          <w:szCs w:val="21"/>
        </w:rPr>
        <w:object w:dxaOrig="375" w:dyaOrig="360">
          <v:shape id="_x0000_i1288" type="#_x0000_t75" alt="www.xinjiaoyu.com 新教育" style="width:19pt;height:18.35pt" o:ole="">
            <v:imagedata r:id="rId75" o:title="eqId5d69d7191f7166d1c82e92bd9c6ef391"/>
          </v:shape>
          <o:OLEObject Type="Embed" ProgID="Equation.DSMT4" ShapeID="_x0000_i1288" DrawAspect="Content" ObjectID="_1790277948" r:id="rId85"/>
        </w:object>
      </w:r>
      <w:r w:rsidRPr="007850C7">
        <w:rPr>
          <w:szCs w:val="21"/>
        </w:rPr>
        <w:t>光照下发生取代反应，可能发生一氯取代，也可能发生全氯取代，产物为混合物，生成</w:t>
      </w:r>
      <w:r w:rsidRPr="007850C7">
        <w:rPr>
          <w:noProof/>
          <w:szCs w:val="21"/>
        </w:rPr>
        <w:drawing>
          <wp:inline distT="0" distB="0" distL="0" distR="0" wp14:anchorId="2280C72D" wp14:editId="4165D780">
            <wp:extent cx="133350" cy="177800"/>
            <wp:effectExtent l="0" t="0" r="0" b="0"/>
            <wp:docPr id="931506625" name="图片 9315066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5"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object w:dxaOrig="720" w:dyaOrig="360">
          <v:shape id="_x0000_i1289" type="#_x0000_t75" alt="www.xinjiaoyu.com 新教育" style="width:36.7pt;height:18.35pt" o:ole="">
            <v:imagedata r:id="rId77" o:title="eqIdb0de2004767e4ba4eaa4b3289087a4be"/>
          </v:shape>
          <o:OLEObject Type="Embed" ProgID="Equation.DSMT4" ShapeID="_x0000_i1289" DrawAspect="Content" ObjectID="_1790277949" r:id="rId86"/>
        </w:object>
      </w:r>
      <w:r w:rsidRPr="007850C7">
        <w:rPr>
          <w:szCs w:val="21"/>
        </w:rPr>
        <w:t>分子数小于</w:t>
      </w:r>
      <w:r w:rsidRPr="007850C7">
        <w:rPr>
          <w:szCs w:val="21"/>
        </w:rPr>
        <w:object w:dxaOrig="465" w:dyaOrig="360">
          <v:shape id="_x0000_i1290" type="#_x0000_t75" alt="www.xinjiaoyu.com 新教育" style="width:23.1pt;height:18.35pt" o:ole="">
            <v:imagedata r:id="rId87" o:title="eqId7c7912243638e49a971f258398a63f5b"/>
          </v:shape>
          <o:OLEObject Type="Embed" ProgID="Equation.DSMT4" ShapeID="_x0000_i1290" DrawAspect="Content" ObjectID="_1790277950" r:id="rId88"/>
        </w:object>
      </w:r>
      <w:r w:rsidRPr="007850C7">
        <w:rPr>
          <w:szCs w:val="21"/>
        </w:rPr>
        <w:t>，故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w:t>
      </w:r>
      <w:r w:rsidRPr="007850C7">
        <w:rPr>
          <w:szCs w:val="21"/>
        </w:rPr>
        <w:t>56g Fe</w:t>
      </w:r>
      <w:r w:rsidRPr="007850C7">
        <w:rPr>
          <w:szCs w:val="21"/>
        </w:rPr>
        <w:t>物质的量为</w:t>
      </w:r>
      <w:r w:rsidRPr="007850C7">
        <w:rPr>
          <w:szCs w:val="21"/>
        </w:rPr>
        <w:t>1mol</w:t>
      </w:r>
      <w:r w:rsidRPr="007850C7">
        <w:rPr>
          <w:szCs w:val="21"/>
        </w:rPr>
        <w:t>，与足量的</w:t>
      </w:r>
      <w:r w:rsidRPr="007850C7">
        <w:rPr>
          <w:szCs w:val="21"/>
        </w:rPr>
        <w:t>S</w:t>
      </w:r>
      <w:r w:rsidRPr="007850C7">
        <w:rPr>
          <w:szCs w:val="21"/>
        </w:rPr>
        <w:t>在一定条件下发生反应生成</w:t>
      </w:r>
      <w:r w:rsidRPr="007850C7">
        <w:rPr>
          <w:szCs w:val="21"/>
        </w:rPr>
        <w:object w:dxaOrig="443" w:dyaOrig="285">
          <v:shape id="_x0000_i1291" type="#_x0000_t75" alt="www.xinjiaoyu.com 新教育" style="width:22.4pt;height:14.25pt" o:ole="">
            <v:imagedata r:id="rId89" o:title="eqIdf7978ad436744b416c40bfb7d2307a0f"/>
          </v:shape>
          <o:OLEObject Type="Embed" ProgID="Equation.DSMT4" ShapeID="_x0000_i1291" DrawAspect="Content" ObjectID="_1790277951" r:id="rId90"/>
        </w:object>
      </w:r>
      <w:r w:rsidRPr="007850C7">
        <w:rPr>
          <w:szCs w:val="21"/>
        </w:rPr>
        <w:t>，失去电子数为</w:t>
      </w:r>
      <w:r w:rsidRPr="007850C7">
        <w:rPr>
          <w:szCs w:val="21"/>
        </w:rPr>
        <w:object w:dxaOrig="495" w:dyaOrig="360">
          <v:shape id="_x0000_i1292" type="#_x0000_t75" alt="www.xinjiaoyu.com 新教育" style="width:24.45pt;height:18.35pt" o:ole="">
            <v:imagedata r:id="rId83" o:title="eqIdb714b15ded1eb74828f4408cb0ec44d7"/>
          </v:shape>
          <o:OLEObject Type="Embed" ProgID="Equation.DSMT4" ShapeID="_x0000_i1292" DrawAspect="Content" ObjectID="_1790277952" r:id="rId91"/>
        </w:object>
      </w:r>
      <w:r w:rsidRPr="007850C7">
        <w:rPr>
          <w:szCs w:val="21"/>
        </w:rPr>
        <w:t>，故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20. </w:t>
      </w:r>
      <w:r w:rsidRPr="007850C7">
        <w:rPr>
          <w:szCs w:val="21"/>
        </w:rPr>
        <w:t>我国科学家研究报道了一种在室温下可重复充电</w:t>
      </w:r>
      <w:r w:rsidRPr="007850C7">
        <w:rPr>
          <w:szCs w:val="21"/>
        </w:rPr>
        <w:t>700</w:t>
      </w:r>
      <w:r w:rsidRPr="007850C7">
        <w:rPr>
          <w:szCs w:val="21"/>
        </w:rPr>
        <w:t>次的</w:t>
      </w:r>
      <w:r w:rsidRPr="007850C7">
        <w:rPr>
          <w:szCs w:val="21"/>
        </w:rPr>
        <w:object w:dxaOrig="820" w:dyaOrig="360">
          <v:shape id="_x0000_i1293" type="#_x0000_t75" alt="www.xinjiaoyu.com 新教育" style="width:41.45pt;height:18.35pt" o:ole="">
            <v:imagedata r:id="rId92" o:title="eqIda292e41af8c8d38a32202571aca04979"/>
          </v:shape>
          <o:OLEObject Type="Embed" ProgID="Equation.DSMT4" ShapeID="_x0000_i1293" DrawAspect="Content" ObjectID="_1790277953" r:id="rId93"/>
        </w:object>
      </w:r>
      <w:r w:rsidRPr="007850C7">
        <w:rPr>
          <w:szCs w:val="21"/>
        </w:rPr>
        <w:t>电池，过氧化钙</w:t>
      </w:r>
      <w:r w:rsidRPr="007850C7">
        <w:rPr>
          <w:szCs w:val="21"/>
        </w:rPr>
        <w:t>(</w:t>
      </w:r>
      <w:r w:rsidRPr="007850C7">
        <w:rPr>
          <w:szCs w:val="21"/>
        </w:rPr>
        <w:object w:dxaOrig="600" w:dyaOrig="360">
          <v:shape id="_x0000_i1294" type="#_x0000_t75" alt="www.xinjiaoyu.com 新教育" style="width:29.9pt;height:18.35pt;mso-wrap-style:square;mso-position-horizontal-relative:page;mso-position-vertical-relative:page" o:ole="">
            <v:imagedata r:id="rId94" o:title="eqIda184af1677b45784a971b44a21542723"/>
          </v:shape>
          <o:OLEObject Type="Embed" ProgID="Equation.DSMT4" ShapeID="_x0000_i1294" DrawAspect="Content" ObjectID="_1790277954" r:id="rId95"/>
        </w:object>
      </w:r>
      <w:r w:rsidRPr="007850C7">
        <w:rPr>
          <w:szCs w:val="21"/>
        </w:rPr>
        <w:t>)</w:t>
      </w:r>
      <w:r w:rsidRPr="007850C7">
        <w:rPr>
          <w:szCs w:val="21"/>
        </w:rPr>
        <w:t>为主要放电产物，其电子式为</w:t>
      </w:r>
      <w:r w:rsidRPr="007850C7">
        <w:rPr>
          <w:noProof/>
          <w:szCs w:val="21"/>
        </w:rPr>
        <w:drawing>
          <wp:inline distT="0" distB="0" distL="0" distR="0" wp14:anchorId="7B090E48" wp14:editId="2575D69F">
            <wp:extent cx="962025" cy="285750"/>
            <wp:effectExtent l="0" t="0" r="9525" b="0"/>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96"/>
                    <a:stretch>
                      <a:fillRect/>
                    </a:stretch>
                  </pic:blipFill>
                  <pic:spPr>
                    <a:xfrm>
                      <a:off x="0" y="0"/>
                      <a:ext cx="962025" cy="285750"/>
                    </a:xfrm>
                    <a:prstGeom prst="rect">
                      <a:avLst/>
                    </a:prstGeom>
                  </pic:spPr>
                </pic:pic>
              </a:graphicData>
            </a:graphic>
          </wp:inline>
        </w:drawing>
      </w:r>
      <w:r w:rsidRPr="007850C7">
        <w:rPr>
          <w:szCs w:val="21"/>
        </w:rPr>
        <w:t>。下列说法错误的是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放电时，反应涉及非极性键的形成</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放电时，若使用金属</w:t>
      </w:r>
      <w:r w:rsidRPr="007850C7">
        <w:rPr>
          <w:szCs w:val="21"/>
        </w:rPr>
        <w:t>Ca</w:t>
      </w:r>
      <w:r w:rsidRPr="007850C7">
        <w:rPr>
          <w:szCs w:val="21"/>
        </w:rPr>
        <w:t>作为负极，则电极反应为</w:t>
      </w:r>
      <w:r w:rsidRPr="007850C7">
        <w:rPr>
          <w:szCs w:val="21"/>
        </w:rPr>
        <w:object w:dxaOrig="1575" w:dyaOrig="315">
          <v:shape id="_x0000_i1295" type="#_x0000_t75" alt="www.xinjiaoyu.com 新教育" style="width:78.8pt;height:15.6pt" o:ole="">
            <v:imagedata r:id="rId97" o:title="eqId44df687c542f04481750327896247b9b"/>
          </v:shape>
          <o:OLEObject Type="Embed" ProgID="Equation.DSMT4" ShapeID="_x0000_i1295" DrawAspect="Content" ObjectID="_1790277955" r:id="rId98"/>
        </w:objec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利用空气中的氧气作为反应物，有助于降低电池的制造成本</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若有</w:t>
      </w:r>
      <w:r w:rsidRPr="007850C7">
        <w:rPr>
          <w:szCs w:val="21"/>
        </w:rPr>
        <w:t xml:space="preserve">1mol </w:t>
      </w:r>
      <w:r w:rsidRPr="007850C7">
        <w:rPr>
          <w:szCs w:val="21"/>
        </w:rPr>
        <w:object w:dxaOrig="315" w:dyaOrig="360">
          <v:shape id="_x0000_i1296" type="#_x0000_t75" alt="www.xinjiaoyu.com 新教育" style="width:15.6pt;height:18.35pt" o:ole="">
            <v:imagedata r:id="rId99" o:title="eqId1e762a80c1216318892c2155bef79681"/>
          </v:shape>
          <o:OLEObject Type="Embed" ProgID="Equation.DSMT4" ShapeID="_x0000_i1296" DrawAspect="Content" ObjectID="_1790277956" r:id="rId100"/>
        </w:object>
      </w:r>
      <w:r w:rsidRPr="007850C7">
        <w:rPr>
          <w:szCs w:val="21"/>
        </w:rPr>
        <w:t>参加反应，理论上电路中通过</w:t>
      </w:r>
      <w:r w:rsidRPr="007850C7">
        <w:rPr>
          <w:szCs w:val="21"/>
        </w:rPr>
        <w:t>4mol</w:t>
      </w:r>
      <w:r w:rsidRPr="007850C7">
        <w:rPr>
          <w:szCs w:val="21"/>
        </w:rPr>
        <w:t>电子</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textAlignment w:val="center"/>
        <w:rPr>
          <w:szCs w:val="21"/>
        </w:rPr>
      </w:pPr>
      <w:r>
        <w:rPr>
          <w:szCs w:val="21"/>
        </w:rPr>
        <w:t>〖祥</w:t>
      </w:r>
      <w:r>
        <w:rPr>
          <w:szCs w:val="21"/>
        </w:rPr>
        <w:t xml:space="preserve"> </w:t>
      </w:r>
      <w:r>
        <w:rPr>
          <w:szCs w:val="21"/>
        </w:rPr>
        <w:t>解〗</w:t>
      </w:r>
      <w:r w:rsidRPr="007850C7">
        <w:rPr>
          <w:szCs w:val="21"/>
        </w:rPr>
        <w:t>该</w:t>
      </w:r>
      <w:r w:rsidRPr="007850C7">
        <w:rPr>
          <w:szCs w:val="21"/>
        </w:rPr>
        <w:object w:dxaOrig="820" w:dyaOrig="360">
          <v:shape id="_x0000_i1297" type="#_x0000_t75" alt="www.xinjiaoyu.com 新教育" style="width:41.45pt;height:18.35pt" o:ole="">
            <v:imagedata r:id="rId92" o:title="eqIda292e41af8c8d38a32202571aca04979"/>
          </v:shape>
          <o:OLEObject Type="Embed" ProgID="Equation.DSMT4" ShapeID="_x0000_i1297" DrawAspect="Content" ObjectID="_1790277957" r:id="rId101"/>
        </w:object>
      </w:r>
      <w:r w:rsidRPr="007850C7">
        <w:rPr>
          <w:szCs w:val="21"/>
        </w:rPr>
        <w:t>原电池中，过氧化钙</w:t>
      </w:r>
      <w:r w:rsidRPr="007850C7">
        <w:rPr>
          <w:szCs w:val="21"/>
        </w:rPr>
        <w:t>(</w:t>
      </w:r>
      <w:r w:rsidRPr="007850C7">
        <w:rPr>
          <w:szCs w:val="21"/>
        </w:rPr>
        <w:object w:dxaOrig="600" w:dyaOrig="360">
          <v:shape id="_x0000_i1298" type="#_x0000_t75" alt="www.xinjiaoyu.com 新教育" style="width:29.9pt;height:18.35pt;mso-wrap-style:square;mso-position-horizontal-relative:page;mso-position-vertical-relative:page" o:ole="">
            <v:imagedata r:id="rId94" o:title="eqIda184af1677b45784a971b44a21542723"/>
          </v:shape>
          <o:OLEObject Type="Embed" ProgID="Equation.DSMT4" ShapeID="_x0000_i1298" DrawAspect="Content" ObjectID="_1790277958" r:id="rId102"/>
        </w:object>
      </w:r>
      <w:r w:rsidRPr="007850C7">
        <w:rPr>
          <w:szCs w:val="21"/>
        </w:rPr>
        <w:t>)</w:t>
      </w:r>
      <w:r w:rsidRPr="007850C7">
        <w:rPr>
          <w:szCs w:val="21"/>
        </w:rPr>
        <w:t>为主要放电产物，钙的化合价升高，则钙做负极，电极反应为</w:t>
      </w:r>
      <w:r w:rsidRPr="007850C7">
        <w:rPr>
          <w:szCs w:val="21"/>
        </w:rPr>
        <w:object w:dxaOrig="1575" w:dyaOrig="315">
          <v:shape id="_x0000_i1299" type="#_x0000_t75" alt="www.xinjiaoyu.com 新教育" style="width:78.8pt;height:15.6pt" o:ole="">
            <v:imagedata r:id="rId97" o:title="eqId44df687c542f04481750327896247b9b"/>
          </v:shape>
          <o:OLEObject Type="Embed" ProgID="Equation.DSMT4" ShapeID="_x0000_i1299" DrawAspect="Content" ObjectID="_1790277959" r:id="rId103"/>
        </w:object>
      </w:r>
      <w:r w:rsidRPr="007850C7">
        <w:rPr>
          <w:szCs w:val="21"/>
        </w:rPr>
        <w:t>，氧气一端为正极，电极反应为</w:t>
      </w:r>
      <w:r w:rsidRPr="007850C7">
        <w:rPr>
          <w:szCs w:val="21"/>
        </w:rPr>
        <w:object w:dxaOrig="2205" w:dyaOrig="375">
          <v:shape id="_x0000_i1300" type="#_x0000_t75" alt="www.xinjiaoyu.com 新教育" style="width:110.05pt;height:19pt" o:ole="">
            <v:imagedata r:id="rId104" o:title="eqId9c299973ac6fe9fca5df2e2182f48ddf"/>
          </v:shape>
          <o:OLEObject Type="Embed" ProgID="Equation.DSMT4" ShapeID="_x0000_i1300" DrawAspect="Content" ObjectID="_1790277960" r:id="rId105"/>
        </w:object>
      </w:r>
      <w:r w:rsidRPr="007850C7">
        <w:rPr>
          <w:szCs w:val="21"/>
        </w:rPr>
        <w:t>，据此解答。</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．放电时，正极生成过氧化钙，有非极性共价键的形成，故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．由分析可知，若使用金属</w:t>
      </w:r>
      <w:r w:rsidRPr="007850C7">
        <w:rPr>
          <w:szCs w:val="21"/>
        </w:rPr>
        <w:t>Ca</w:t>
      </w:r>
      <w:r w:rsidRPr="007850C7">
        <w:rPr>
          <w:szCs w:val="21"/>
        </w:rPr>
        <w:t>作为负极，则电极反应为</w:t>
      </w:r>
      <w:r w:rsidRPr="007850C7">
        <w:rPr>
          <w:szCs w:val="21"/>
        </w:rPr>
        <w:object w:dxaOrig="1575" w:dyaOrig="315">
          <v:shape id="_x0000_i1301" type="#_x0000_t75" alt="www.xinjiaoyu.com 新教育" style="width:78.8pt;height:15.6pt" o:ole="">
            <v:imagedata r:id="rId97" o:title="eqId44df687c542f04481750327896247b9b"/>
          </v:shape>
          <o:OLEObject Type="Embed" ProgID="Equation.DSMT4" ShapeID="_x0000_i1301" DrawAspect="Content" ObjectID="_1790277961" r:id="rId106"/>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．利用空气中的氧气作为反应物，可以节省氧气的制造费用，有助于降低电池的制造成本，故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．由正极的反应式可知</w:t>
      </w:r>
      <w:r w:rsidRPr="007850C7">
        <w:rPr>
          <w:szCs w:val="21"/>
        </w:rPr>
        <w:object w:dxaOrig="2205" w:dyaOrig="375">
          <v:shape id="_x0000_i1302" type="#_x0000_t75" alt="www.xinjiaoyu.com 新教育" style="width:110.05pt;height:19pt" o:ole="">
            <v:imagedata r:id="rId104" o:title="eqId9c299973ac6fe9fca5df2e2182f48ddf"/>
          </v:shape>
          <o:OLEObject Type="Embed" ProgID="Equation.DSMT4" ShapeID="_x0000_i1302" DrawAspect="Content" ObjectID="_1790277962" r:id="rId107"/>
        </w:object>
      </w:r>
      <w:r w:rsidRPr="007850C7">
        <w:rPr>
          <w:szCs w:val="21"/>
        </w:rPr>
        <w:t>，</w:t>
      </w:r>
      <w:r w:rsidRPr="007850C7">
        <w:rPr>
          <w:szCs w:val="21"/>
        </w:rPr>
        <w:t xml:space="preserve">1mol </w:t>
      </w:r>
      <w:r w:rsidRPr="007850C7">
        <w:rPr>
          <w:szCs w:val="21"/>
        </w:rPr>
        <w:object w:dxaOrig="315" w:dyaOrig="360">
          <v:shape id="_x0000_i1303" type="#_x0000_t75" alt="www.xinjiaoyu.com 新教育" style="width:15.6pt;height:18.35pt" o:ole="">
            <v:imagedata r:id="rId99" o:title="eqId1e762a80c1216318892c2155bef79681"/>
          </v:shape>
          <o:OLEObject Type="Embed" ProgID="Equation.DSMT4" ShapeID="_x0000_i1303" DrawAspect="Content" ObjectID="_1790277963" r:id="rId108"/>
        </w:object>
      </w:r>
      <w:r w:rsidRPr="007850C7">
        <w:rPr>
          <w:szCs w:val="21"/>
        </w:rPr>
        <w:t>参加反应，理论上电路中通过</w:t>
      </w:r>
      <w:r w:rsidRPr="007850C7">
        <w:rPr>
          <w:szCs w:val="21"/>
        </w:rPr>
        <w:t>2mol</w:t>
      </w:r>
      <w:r w:rsidRPr="007850C7">
        <w:rPr>
          <w:szCs w:val="21"/>
        </w:rPr>
        <w:t>电子，故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b/>
          <w:szCs w:val="21"/>
        </w:rPr>
        <w:t>二、非选择题：本题包括</w:t>
      </w:r>
      <w:r w:rsidRPr="007850C7">
        <w:rPr>
          <w:b/>
          <w:szCs w:val="21"/>
        </w:rPr>
        <w:t>5</w:t>
      </w:r>
      <w:r w:rsidRPr="007850C7">
        <w:rPr>
          <w:b/>
          <w:szCs w:val="21"/>
        </w:rPr>
        <w:t>小题，共</w:t>
      </w:r>
      <w:r w:rsidRPr="007850C7">
        <w:rPr>
          <w:b/>
          <w:szCs w:val="21"/>
        </w:rPr>
        <w:t>50</w:t>
      </w:r>
      <w:r w:rsidRPr="007850C7">
        <w:rPr>
          <w:b/>
          <w:szCs w:val="21"/>
        </w:rPr>
        <w:t>分。</w:t>
      </w:r>
    </w:p>
    <w:p w:rsidR="00060431" w:rsidRPr="007850C7" w:rsidRDefault="00060431" w:rsidP="00060431">
      <w:pPr>
        <w:spacing w:line="360" w:lineRule="auto"/>
        <w:jc w:val="left"/>
        <w:textAlignment w:val="center"/>
        <w:rPr>
          <w:szCs w:val="21"/>
        </w:rPr>
      </w:pPr>
      <w:r w:rsidRPr="007850C7">
        <w:rPr>
          <w:szCs w:val="21"/>
        </w:rPr>
        <w:t xml:space="preserve">21. </w:t>
      </w:r>
      <w:r w:rsidRPr="007850C7">
        <w:rPr>
          <w:szCs w:val="21"/>
        </w:rPr>
        <w:t>某同学在实验室探究锌与酸的反应，测得实验数据如下：</w:t>
      </w:r>
    </w:p>
    <w:tbl>
      <w:tblPr>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03"/>
        <w:gridCol w:w="965"/>
        <w:gridCol w:w="686"/>
        <w:gridCol w:w="2409"/>
        <w:gridCol w:w="2268"/>
        <w:gridCol w:w="1164"/>
      </w:tblGrid>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实验编号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锌的质量</w:t>
            </w:r>
            <w:r w:rsidRPr="007850C7">
              <w:rPr>
                <w:szCs w:val="21"/>
              </w:rPr>
              <w:t>/g</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锌状态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object w:dxaOrig="2160" w:dyaOrig="435">
                <v:shape id="_x0000_i1304" type="#_x0000_t75" alt="www.xinjiaoyu.com 新教育" style="width:108.7pt;height:21.05pt" o:ole="">
                  <v:imagedata r:id="rId109" o:title="eqId3cb8dbdf4947181883eb59e8f380f527"/>
                </v:shape>
                <o:OLEObject Type="Embed" ProgID="Equation.DSMT4" ShapeID="_x0000_i1304" DrawAspect="Content" ObjectID="_1790277964" r:id="rId11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object w:dxaOrig="2025" w:dyaOrig="405">
                <v:shape id="_x0000_i1305" type="#_x0000_t75" alt="www.xinjiaoyu.com 新教育" style="width:101.2pt;height:20.4pt" o:ole="">
                  <v:imagedata r:id="rId111" o:title="eqId94c95a2507a032866c23c78056eaa029"/>
                </v:shape>
                <o:OLEObject Type="Embed" ProgID="Equation.DSMT4" ShapeID="_x0000_i1305" DrawAspect="Content" ObjectID="_1790277965" r:id="rId11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金属消失时间</w:t>
            </w:r>
            <w:r w:rsidRPr="007850C7">
              <w:rPr>
                <w:szCs w:val="21"/>
              </w:rPr>
              <w:t>/s</w:t>
            </w:r>
          </w:p>
        </w:tc>
      </w:tr>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颗粒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500</w:t>
            </w:r>
          </w:p>
        </w:tc>
      </w:tr>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粉末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r>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颗粒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125</w:t>
            </w:r>
          </w:p>
        </w:tc>
      </w:tr>
    </w:tbl>
    <w:p w:rsidR="00060431" w:rsidRPr="007850C7" w:rsidRDefault="00060431" w:rsidP="00060431">
      <w:pPr>
        <w:spacing w:line="360" w:lineRule="auto"/>
        <w:jc w:val="left"/>
        <w:textAlignment w:val="center"/>
        <w:rPr>
          <w:szCs w:val="21"/>
        </w:rPr>
      </w:pP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）实验</w:t>
      </w:r>
      <w:r w:rsidRPr="007850C7">
        <w:rPr>
          <w:szCs w:val="21"/>
        </w:rPr>
        <w:t>1</w:t>
      </w:r>
      <w:r w:rsidRPr="007850C7">
        <w:rPr>
          <w:szCs w:val="21"/>
        </w:rPr>
        <w:t>和</w:t>
      </w:r>
      <w:r w:rsidRPr="007850C7">
        <w:rPr>
          <w:szCs w:val="21"/>
        </w:rPr>
        <w:t>3</w:t>
      </w:r>
      <w:r w:rsidRPr="007850C7">
        <w:rPr>
          <w:szCs w:val="21"/>
        </w:rPr>
        <w:t>研究的是反应物浓度对反应速率的影响，则</w:t>
      </w:r>
      <w:r w:rsidRPr="007850C7">
        <w:rPr>
          <w:szCs w:val="21"/>
        </w:rPr>
        <w:t>m=_______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）实验</w:t>
      </w:r>
      <w:r w:rsidRPr="007850C7">
        <w:rPr>
          <w:szCs w:val="21"/>
        </w:rPr>
        <w:t>1</w:t>
      </w:r>
      <w:r w:rsidRPr="007850C7">
        <w:rPr>
          <w:szCs w:val="21"/>
        </w:rPr>
        <w:t>和</w:t>
      </w:r>
      <w:r w:rsidRPr="007850C7">
        <w:rPr>
          <w:szCs w:val="21"/>
        </w:rPr>
        <w:t>2</w:t>
      </w:r>
      <w:r w:rsidRPr="007850C7">
        <w:rPr>
          <w:szCs w:val="21"/>
        </w:rPr>
        <w:t>表明，</w:t>
      </w:r>
      <w:r w:rsidRPr="007850C7">
        <w:rPr>
          <w:szCs w:val="21"/>
        </w:rPr>
        <w:t>_______</w:t>
      </w:r>
      <w:r w:rsidRPr="007850C7">
        <w:rPr>
          <w:szCs w:val="21"/>
        </w:rPr>
        <w:t>对反应速率有影响；实验</w:t>
      </w:r>
      <w:r w:rsidRPr="007850C7">
        <w:rPr>
          <w:szCs w:val="21"/>
        </w:rPr>
        <w:t>2</w:t>
      </w:r>
      <w:r w:rsidRPr="007850C7">
        <w:rPr>
          <w:szCs w:val="21"/>
        </w:rPr>
        <w:t>中用</w:t>
      </w:r>
      <w:r w:rsidRPr="007850C7">
        <w:rPr>
          <w:szCs w:val="21"/>
        </w:rPr>
        <w:object w:dxaOrig="720" w:dyaOrig="360">
          <v:shape id="_x0000_i1306" type="#_x0000_t75" alt="www.xinjiaoyu.com 新教育" style="width:36.7pt;height:18.35pt" o:ole="">
            <v:imagedata r:id="rId113" o:title="eqIddabf3433f95b16485024c4eede9f2a50"/>
          </v:shape>
          <o:OLEObject Type="Embed" ProgID="Equation.DSMT4" ShapeID="_x0000_i1306" DrawAspect="Content" ObjectID="_1790277966" r:id="rId114"/>
        </w:object>
      </w:r>
      <w:r w:rsidRPr="007850C7">
        <w:rPr>
          <w:szCs w:val="21"/>
        </w:rPr>
        <w:t>浓度的变化表示的平均反应速率</w:t>
      </w:r>
      <w:r w:rsidRPr="007850C7">
        <w:rPr>
          <w:szCs w:val="21"/>
        </w:rPr>
        <w:object w:dxaOrig="1260" w:dyaOrig="405">
          <v:shape id="_x0000_i1307" type="#_x0000_t75" alt="www.xinjiaoyu.com 新教育" style="width:63.15pt;height:20.4pt" o:ole="">
            <v:imagedata r:id="rId115" o:title="eqId117398f32dde384d08edcfc0b63338d5"/>
          </v:shape>
          <o:OLEObject Type="Embed" ProgID="Equation.DSMT4" ShapeID="_x0000_i1307" DrawAspect="Content" ObjectID="_1790277967" r:id="rId116"/>
        </w:object>
      </w:r>
      <w:r w:rsidRPr="007850C7">
        <w:rPr>
          <w:szCs w:val="21"/>
        </w:rPr>
        <w:t>_______</w:t>
      </w:r>
      <w:r w:rsidRPr="007850C7">
        <w:rPr>
          <w:szCs w:val="21"/>
        </w:rPr>
        <w:object w:dxaOrig="1199" w:dyaOrig="316">
          <v:shape id="_x0000_i1308" type="#_x0000_t75" alt="www.xinjiaoyu.com 新教育" style="width:59.1pt;height:15.6pt" o:ole="">
            <v:imagedata r:id="rId117" o:title="eqIdf4b1049834c3dc65c404f2ad20a97885"/>
          </v:shape>
          <o:OLEObject Type="Embed" ProgID="Equation.DSMT4" ShapeID="_x0000_i1308" DrawAspect="Content" ObjectID="_1790277968" r:id="rId118"/>
        </w:object>
      </w:r>
      <w:r w:rsidRPr="007850C7">
        <w:rPr>
          <w:szCs w:val="21"/>
        </w:rPr>
        <w:t>(</w:t>
      </w:r>
      <w:r w:rsidRPr="007850C7">
        <w:rPr>
          <w:szCs w:val="21"/>
        </w:rPr>
        <w:t>忽略溶液体积的变化，结果保留一位有效数字</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）该同学发现：相同质量的锌粒分别与稀硫酸、稀盐酸反应时</w:t>
      </w:r>
      <w:r w:rsidRPr="007850C7">
        <w:rPr>
          <w:szCs w:val="21"/>
        </w:rPr>
        <w:t>(</w:t>
      </w:r>
      <w:r w:rsidRPr="007850C7">
        <w:rPr>
          <w:szCs w:val="21"/>
        </w:rPr>
        <w:t>装置如下图所示</w:t>
      </w:r>
      <w:r w:rsidRPr="007850C7">
        <w:rPr>
          <w:szCs w:val="21"/>
        </w:rPr>
        <w:t>)</w:t>
      </w:r>
      <w:r w:rsidRPr="007850C7">
        <w:rPr>
          <w:szCs w:val="21"/>
        </w:rPr>
        <w:t>，稀盐酸中锌粒表面产生气泡的速率要比稀硫酸中快。</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34B74BFB" wp14:editId="76EABB31">
            <wp:extent cx="1857375" cy="962025"/>
            <wp:effectExtent l="0" t="0" r="9525" b="9525"/>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19"/>
                    <a:stretch>
                      <a:fillRect/>
                    </a:stretch>
                  </pic:blipFill>
                  <pic:spPr>
                    <a:xfrm>
                      <a:off x="0" y="0"/>
                      <a:ext cx="1857375" cy="962025"/>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该同学对产生这一现象的原因，提出两种假设：</w:t>
      </w:r>
    </w:p>
    <w:p w:rsidR="00060431" w:rsidRPr="007850C7" w:rsidRDefault="00060431" w:rsidP="00060431">
      <w:pPr>
        <w:spacing w:line="360" w:lineRule="auto"/>
        <w:jc w:val="left"/>
        <w:textAlignment w:val="center"/>
        <w:rPr>
          <w:szCs w:val="21"/>
        </w:rPr>
      </w:pPr>
      <w:r w:rsidRPr="007850C7">
        <w:rPr>
          <w:szCs w:val="21"/>
        </w:rPr>
        <w:t>a</w:t>
      </w:r>
      <w:r w:rsidRPr="007850C7">
        <w:rPr>
          <w:szCs w:val="21"/>
        </w:rPr>
        <w:t>．氯离子对反应起促进作用，加快了反应的进行；</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w:t>
      </w:r>
      <w:r w:rsidRPr="007850C7">
        <w:rPr>
          <w:szCs w:val="21"/>
        </w:rPr>
        <w:t>_______</w:t>
      </w:r>
      <w:r w:rsidRPr="007850C7">
        <w:rPr>
          <w:szCs w:val="21"/>
        </w:rPr>
        <w:t>，减缓了反应的进行。</w:t>
      </w:r>
    </w:p>
    <w:p w:rsidR="00060431" w:rsidRPr="007850C7" w:rsidRDefault="00060431" w:rsidP="00060431">
      <w:pPr>
        <w:spacing w:line="360" w:lineRule="auto"/>
        <w:jc w:val="left"/>
        <w:textAlignment w:val="center"/>
        <w:rPr>
          <w:szCs w:val="21"/>
        </w:rPr>
      </w:pPr>
      <w:r w:rsidRPr="007850C7">
        <w:rPr>
          <w:szCs w:val="21"/>
        </w:rPr>
        <w:t>为进一步证实自己的猜想，该同学在室温下，分别取</w:t>
      </w:r>
      <w:r w:rsidRPr="007850C7">
        <w:rPr>
          <w:szCs w:val="21"/>
        </w:rPr>
        <w:t xml:space="preserve">5mL </w:t>
      </w:r>
      <w:r w:rsidRPr="007850C7">
        <w:rPr>
          <w:szCs w:val="21"/>
        </w:rPr>
        <w:object w:dxaOrig="1125" w:dyaOrig="315">
          <v:shape id="_x0000_i1309" type="#_x0000_t75" alt="www.xinjiaoyu.com 新教育" style="width:56.4pt;height:15.6pt" o:ole="">
            <v:imagedata r:id="rId120" o:title="eqId445de53586cd7b2fe8836c385b3d3e33"/>
          </v:shape>
          <o:OLEObject Type="Embed" ProgID="Equation.DSMT4" ShapeID="_x0000_i1309" DrawAspect="Content" ObjectID="_1790277969" r:id="rId121"/>
        </w:object>
      </w:r>
      <w:r w:rsidRPr="007850C7">
        <w:rPr>
          <w:szCs w:val="21"/>
        </w:rPr>
        <w:t>盐酸溶液，一份加入一定量的固体</w:t>
      </w:r>
      <w:r w:rsidRPr="007850C7">
        <w:rPr>
          <w:szCs w:val="21"/>
        </w:rPr>
        <w:t>_______(</w:t>
      </w:r>
      <w:r w:rsidRPr="007850C7">
        <w:rPr>
          <w:szCs w:val="21"/>
        </w:rPr>
        <w:t>填化学式</w:t>
      </w:r>
      <w:r w:rsidRPr="007850C7">
        <w:rPr>
          <w:szCs w:val="21"/>
        </w:rPr>
        <w:t>)</w:t>
      </w:r>
      <w:r w:rsidRPr="007850C7">
        <w:rPr>
          <w:szCs w:val="21"/>
        </w:rPr>
        <w:t>，另一份作对比实验，再分别同时加入完全相同的锌粒，比较反应速率的大小。</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szCs w:val="21"/>
        </w:rPr>
        <w:t xml:space="preserve">0.10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固体表面积</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735" w:dyaOrig="315">
          <v:shape id="_x0000_i1310" type="#_x0000_t75" alt="www.xinjiaoyu.com 新教育" style="width:36.7pt;height:15.6pt" o:ole="">
            <v:imagedata r:id="rId122" o:title="eqId006a1fa586c9ee8c007e49c1ab2a4a5b"/>
          </v:shape>
          <o:OLEObject Type="Embed" ProgID="Equation.DSMT4" ShapeID="_x0000_i1310" DrawAspect="Content" ObjectID="_1790277970" r:id="rId123"/>
        </w:objec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noProof/>
          <w:position w:val="-22"/>
          <w:szCs w:val="21"/>
        </w:rPr>
        <w:drawing>
          <wp:inline distT="0" distB="0" distL="0" distR="0" wp14:anchorId="261C2CEE" wp14:editId="21F4701E">
            <wp:extent cx="31750" cy="88900"/>
            <wp:effectExtent l="0" t="0" r="6350" b="6350"/>
            <wp:docPr id="931506627" name="图片 9315066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7" name=""/>
                    <pic:cNvPicPr>
                      <a:picLocks noChangeAspect="1"/>
                    </pic:cNvPicPr>
                  </pic:nvPicPr>
                  <pic:blipFill>
                    <a:blip r:embed="rId124"/>
                    <a:stretch>
                      <a:fillRect/>
                    </a:stretch>
                  </pic:blipFill>
                  <pic:spPr>
                    <a:xfrm>
                      <a:off x="0" y="0"/>
                      <a:ext cx="31750" cy="88900"/>
                    </a:xfrm>
                    <a:prstGeom prst="rect">
                      <a:avLst/>
                    </a:prstGeom>
                  </pic:spPr>
                </pic:pic>
              </a:graphicData>
            </a:graphic>
          </wp:inline>
        </w:drawing>
      </w:r>
      <w:r w:rsidRPr="007850C7">
        <w:rPr>
          <w:szCs w:val="21"/>
        </w:rPr>
        <w:t xml:space="preserve"> </w:t>
      </w:r>
      <w:r w:rsidRPr="007850C7">
        <w:rPr>
          <w:szCs w:val="21"/>
        </w:rPr>
        <w:object w:dxaOrig="543" w:dyaOrig="380">
          <v:shape id="_x0000_i1311" type="#_x0000_t75" alt="www.xinjiaoyu.com 新教育" style="width:27.85pt;height:19pt" o:ole="">
            <v:imagedata r:id="rId125" o:title="eqId3e467b1d06fca46dc6b0fb64aa7e4767"/>
          </v:shape>
          <o:OLEObject Type="Embed" ProgID="Equation.DSMT4" ShapeID="_x0000_i1311" DrawAspect="Content" ObjectID="_1790277971" r:id="rId126"/>
        </w:object>
      </w:r>
      <w:r w:rsidRPr="007850C7">
        <w:rPr>
          <w:szCs w:val="21"/>
        </w:rPr>
        <w:t>对反应起抑制作用</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842" w:dyaOrig="367">
          <v:shape id="_x0000_i1312" type="#_x0000_t75" alt="www.xinjiaoyu.com 新教育" style="width:42.1pt;height:19pt" o:ole="">
            <v:imagedata r:id="rId127" o:title="eqId2b853eaed1b4d91371810f607dda5dd4"/>
          </v:shape>
          <o:OLEObject Type="Embed" ProgID="Equation.DSMT4" ShapeID="_x0000_i1312" DrawAspect="Content" ObjectID="_1790277972" r:id="rId128"/>
        </w:objec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w:t>
      </w:r>
      <w:r w:rsidRPr="007850C7">
        <w:rPr>
          <w:szCs w:val="21"/>
        </w:rPr>
        <w:t>1</w:t>
      </w:r>
      <w:r w:rsidRPr="007850C7">
        <w:rPr>
          <w:szCs w:val="21"/>
        </w:rPr>
        <w:t>）实验</w:t>
      </w:r>
      <w:r w:rsidRPr="007850C7">
        <w:rPr>
          <w:szCs w:val="21"/>
        </w:rPr>
        <w:t>1</w:t>
      </w:r>
      <w:r w:rsidRPr="007850C7">
        <w:rPr>
          <w:szCs w:val="21"/>
        </w:rPr>
        <w:t>和</w:t>
      </w:r>
      <w:r w:rsidRPr="007850C7">
        <w:rPr>
          <w:szCs w:val="21"/>
        </w:rPr>
        <w:t>3</w:t>
      </w:r>
      <w:r w:rsidRPr="007850C7">
        <w:rPr>
          <w:szCs w:val="21"/>
        </w:rPr>
        <w:t>研究的是反应物浓度对反应速率的影响，根据控制变量法的原则，应该控制锌的质量及锌的状态一致，硫酸浓度不同，则</w:t>
      </w:r>
      <w:r w:rsidRPr="007850C7">
        <w:rPr>
          <w:szCs w:val="21"/>
        </w:rPr>
        <w:t>m=0.10</w:t>
      </w:r>
      <w:r w:rsidRPr="007850C7">
        <w:rPr>
          <w:szCs w:val="21"/>
        </w:rPr>
        <w:t>，故</w:t>
      </w:r>
      <w:r>
        <w:rPr>
          <w:szCs w:val="21"/>
        </w:rPr>
        <w:t>〖答</w:t>
      </w:r>
      <w:r>
        <w:rPr>
          <w:szCs w:val="21"/>
        </w:rPr>
        <w:t xml:space="preserve"> </w:t>
      </w:r>
      <w:r>
        <w:rPr>
          <w:szCs w:val="21"/>
        </w:rPr>
        <w:t>案〗</w:t>
      </w:r>
      <w:r w:rsidRPr="007850C7">
        <w:rPr>
          <w:szCs w:val="21"/>
        </w:rPr>
        <w:t>为：</w:t>
      </w:r>
      <w:r w:rsidRPr="007850C7">
        <w:rPr>
          <w:szCs w:val="21"/>
        </w:rPr>
        <w:t>0.10</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）实验</w:t>
      </w:r>
      <w:r w:rsidRPr="007850C7">
        <w:rPr>
          <w:szCs w:val="21"/>
        </w:rPr>
        <w:t>1</w:t>
      </w:r>
      <w:r w:rsidRPr="007850C7">
        <w:rPr>
          <w:szCs w:val="21"/>
        </w:rPr>
        <w:t>和</w:t>
      </w:r>
      <w:r w:rsidRPr="007850C7">
        <w:rPr>
          <w:szCs w:val="21"/>
        </w:rPr>
        <w:t>2</w:t>
      </w:r>
      <w:r w:rsidRPr="007850C7">
        <w:rPr>
          <w:szCs w:val="21"/>
        </w:rPr>
        <w:t>只有锌状态不相同，则表明固体表面积对反应速率有影响，金属锌的质量为</w:t>
      </w:r>
      <w:r w:rsidRPr="007850C7">
        <w:rPr>
          <w:szCs w:val="21"/>
        </w:rPr>
        <w:t>0.10g</w:t>
      </w:r>
      <w:r w:rsidRPr="007850C7">
        <w:rPr>
          <w:szCs w:val="21"/>
        </w:rPr>
        <w:t>，根据方程式</w:t>
      </w:r>
      <w:r w:rsidRPr="007850C7">
        <w:rPr>
          <w:szCs w:val="21"/>
        </w:rPr>
        <w:object w:dxaOrig="2775" w:dyaOrig="375">
          <v:shape id="_x0000_i1313" type="#_x0000_t75" alt="www.xinjiaoyu.com 新教育" style="width:138.55pt;height:19pt" o:ole="">
            <v:imagedata r:id="rId129" o:title="eqIdf57fdd8ec5bd402c848ce8055a338251"/>
          </v:shape>
          <o:OLEObject Type="Embed" ProgID="Equation.DSMT4" ShapeID="_x0000_i1313" DrawAspect="Content" ObjectID="_1790277973" r:id="rId130"/>
        </w:object>
      </w:r>
      <w:r w:rsidRPr="007850C7">
        <w:rPr>
          <w:szCs w:val="21"/>
        </w:rPr>
        <w:t>，金属锌消耗稀硫酸物质的量为</w:t>
      </w:r>
      <w:r w:rsidRPr="007850C7">
        <w:rPr>
          <w:szCs w:val="21"/>
        </w:rPr>
        <w:object w:dxaOrig="795" w:dyaOrig="615">
          <v:shape id="_x0000_i1314" type="#_x0000_t75" alt="www.xinjiaoyu.com 新教育" style="width:40.1pt;height:30.55pt" o:ole="">
            <v:imagedata r:id="rId131" o:title="eqIdd1ef938ca2bfec818ec2b6723bfc443b"/>
          </v:shape>
          <o:OLEObject Type="Embed" ProgID="Equation.DSMT4" ShapeID="_x0000_i1314" DrawAspect="Content" ObjectID="_1790277974" r:id="rId132"/>
        </w:object>
      </w:r>
      <w:r w:rsidRPr="007850C7">
        <w:rPr>
          <w:szCs w:val="21"/>
        </w:rPr>
        <w:t>，则</w:t>
      </w:r>
      <w:r w:rsidRPr="007850C7">
        <w:rPr>
          <w:szCs w:val="21"/>
        </w:rPr>
        <w:object w:dxaOrig="5460" w:dyaOrig="900">
          <v:shape id="_x0000_i1315" type="#_x0000_t75" alt="www.xinjiaoyu.com 新教育" style="width:273.05pt;height:44.85pt" o:ole="">
            <v:imagedata r:id="rId133" o:title="eqId02881ad5e9dac2a705eadbed0382b995"/>
          </v:shape>
          <o:OLEObject Type="Embed" ProgID="Equation.DSMT4" ShapeID="_x0000_i1315" DrawAspect="Content" ObjectID="_1790277975" r:id="rId134"/>
        </w:object>
      </w:r>
      <w:r w:rsidRPr="007850C7">
        <w:rPr>
          <w:szCs w:val="21"/>
        </w:rPr>
        <w:t>，故</w:t>
      </w:r>
      <w:r>
        <w:rPr>
          <w:szCs w:val="21"/>
        </w:rPr>
        <w:t>〖答</w:t>
      </w:r>
      <w:r>
        <w:rPr>
          <w:szCs w:val="21"/>
        </w:rPr>
        <w:t xml:space="preserve"> </w:t>
      </w:r>
      <w:r>
        <w:rPr>
          <w:szCs w:val="21"/>
        </w:rPr>
        <w:t>案〗</w:t>
      </w:r>
      <w:r w:rsidRPr="007850C7">
        <w:rPr>
          <w:szCs w:val="21"/>
        </w:rPr>
        <w:t>为：固体表面积；</w:t>
      </w:r>
      <w:r w:rsidRPr="007850C7">
        <w:rPr>
          <w:szCs w:val="21"/>
        </w:rPr>
        <w:object w:dxaOrig="735" w:dyaOrig="315">
          <v:shape id="_x0000_i1316" type="#_x0000_t75" alt="www.xinjiaoyu.com 新教育" style="width:36.7pt;height:15.6pt" o:ole="">
            <v:imagedata r:id="rId122" o:title="eqId006a1fa586c9ee8c007e49c1ab2a4a5b"/>
          </v:shape>
          <o:OLEObject Type="Embed" ProgID="Equation.DSMT4" ShapeID="_x0000_i1316" DrawAspect="Content" ObjectID="_1790277976" r:id="rId135"/>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）相同质量的锌粒分别与稀硫酸、稀盐酸反应时，锌在盐酸中反应速率快，在硫酸中反应速率慢，可能的原因是氯离子对反应起催化作用，也有可能是</w:t>
      </w:r>
      <w:r w:rsidRPr="007850C7">
        <w:rPr>
          <w:szCs w:val="21"/>
        </w:rPr>
        <w:object w:dxaOrig="543" w:dyaOrig="380">
          <v:shape id="_x0000_i1317" type="#_x0000_t75" alt="www.xinjiaoyu.com 新教育" style="width:27.85pt;height:19pt" o:ole="">
            <v:imagedata r:id="rId125" o:title="eqId3e467b1d06fca46dc6b0fb64aa7e4767"/>
          </v:shape>
          <o:OLEObject Type="Embed" ProgID="Equation.DSMT4" ShapeID="_x0000_i1317" DrawAspect="Content" ObjectID="_1790277977" r:id="rId136"/>
        </w:object>
      </w:r>
      <w:r w:rsidRPr="007850C7">
        <w:rPr>
          <w:szCs w:val="21"/>
        </w:rPr>
        <w:t>对反应起抑制作用；可在两个相同浓度、相同体积的盐酸中，在其中一组中加入一定量的</w:t>
      </w:r>
      <w:r w:rsidRPr="007850C7">
        <w:rPr>
          <w:szCs w:val="21"/>
        </w:rPr>
        <w:object w:dxaOrig="842" w:dyaOrig="367">
          <v:shape id="_x0000_i1318" type="#_x0000_t75" alt="www.xinjiaoyu.com 新教育" style="width:42.1pt;height:19pt" o:ole="">
            <v:imagedata r:id="rId127" o:title="eqId2b853eaed1b4d91371810f607dda5dd4"/>
          </v:shape>
          <o:OLEObject Type="Embed" ProgID="Equation.DSMT4" ShapeID="_x0000_i1318" DrawAspect="Content" ObjectID="_1790277978" r:id="rId137"/>
        </w:object>
      </w:r>
      <w:r w:rsidRPr="007850C7">
        <w:rPr>
          <w:szCs w:val="21"/>
        </w:rPr>
        <w:t>固体，另一烧杯作对比实验，再分别同时加入完全相同的锌片，比较两个烧杯中反应速率的大小即可，故</w:t>
      </w:r>
      <w:r>
        <w:rPr>
          <w:szCs w:val="21"/>
        </w:rPr>
        <w:t>〖答</w:t>
      </w:r>
      <w:r>
        <w:rPr>
          <w:szCs w:val="21"/>
        </w:rPr>
        <w:t xml:space="preserve"> </w:t>
      </w:r>
      <w:r>
        <w:rPr>
          <w:szCs w:val="21"/>
        </w:rPr>
        <w:t>案〗</w:t>
      </w:r>
      <w:r w:rsidRPr="007850C7">
        <w:rPr>
          <w:szCs w:val="21"/>
        </w:rPr>
        <w:t>为：</w:t>
      </w:r>
      <w:r w:rsidRPr="007850C7">
        <w:rPr>
          <w:szCs w:val="21"/>
        </w:rPr>
        <w:object w:dxaOrig="543" w:dyaOrig="380">
          <v:shape id="_x0000_i1319" type="#_x0000_t75" alt="www.xinjiaoyu.com 新教育" style="width:27.85pt;height:19pt" o:ole="">
            <v:imagedata r:id="rId125" o:title="eqId3e467b1d06fca46dc6b0fb64aa7e4767"/>
          </v:shape>
          <o:OLEObject Type="Embed" ProgID="Equation.DSMT4" ShapeID="_x0000_i1319" DrawAspect="Content" ObjectID="_1790277979" r:id="rId138"/>
        </w:object>
      </w:r>
      <w:r w:rsidRPr="007850C7">
        <w:rPr>
          <w:szCs w:val="21"/>
        </w:rPr>
        <w:t>对反应起抑制作用；</w:t>
      </w:r>
      <w:r w:rsidRPr="007850C7">
        <w:rPr>
          <w:szCs w:val="21"/>
        </w:rPr>
        <w:object w:dxaOrig="842" w:dyaOrig="367">
          <v:shape id="_x0000_i1320" type="#_x0000_t75" alt="www.xinjiaoyu.com 新教育" style="width:42.1pt;height:19pt" o:ole="">
            <v:imagedata r:id="rId127" o:title="eqId2b853eaed1b4d91371810f607dda5dd4"/>
          </v:shape>
          <o:OLEObject Type="Embed" ProgID="Equation.DSMT4" ShapeID="_x0000_i1320" DrawAspect="Content" ObjectID="_1790277980" r:id="rId139"/>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22. </w:t>
      </w:r>
      <w:r w:rsidRPr="007850C7">
        <w:rPr>
          <w:szCs w:val="21"/>
        </w:rPr>
        <w:t>生活中有各种各样的</w:t>
      </w:r>
      <w:r w:rsidRPr="007850C7">
        <w:rPr>
          <w:szCs w:val="21"/>
        </w:rPr>
        <w:t>“</w:t>
      </w:r>
      <w:r w:rsidRPr="007850C7">
        <w:rPr>
          <w:szCs w:val="21"/>
        </w:rPr>
        <w:t>油</w:t>
      </w:r>
      <w:r w:rsidRPr="007850C7">
        <w:rPr>
          <w:szCs w:val="21"/>
        </w:rPr>
        <w:t>”</w:t>
      </w: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）石油经过</w:t>
      </w:r>
      <w:r w:rsidRPr="007850C7">
        <w:rPr>
          <w:szCs w:val="21"/>
        </w:rPr>
        <w:t>_______(</w:t>
      </w:r>
      <w:r w:rsidRPr="007850C7">
        <w:rPr>
          <w:szCs w:val="21"/>
        </w:rPr>
        <w:t>填</w:t>
      </w:r>
      <w:r w:rsidRPr="007850C7">
        <w:rPr>
          <w:szCs w:val="21"/>
        </w:rPr>
        <w:t>“</w:t>
      </w:r>
      <w:r w:rsidRPr="007850C7">
        <w:rPr>
          <w:szCs w:val="21"/>
        </w:rPr>
        <w:t>干馏</w:t>
      </w:r>
      <w:r w:rsidRPr="007850C7">
        <w:rPr>
          <w:szCs w:val="21"/>
        </w:rPr>
        <w:t>”</w:t>
      </w:r>
      <w:r w:rsidRPr="007850C7">
        <w:rPr>
          <w:szCs w:val="21"/>
        </w:rPr>
        <w:t>或</w:t>
      </w:r>
      <w:r w:rsidRPr="007850C7">
        <w:rPr>
          <w:szCs w:val="21"/>
        </w:rPr>
        <w:t>“</w:t>
      </w:r>
      <w:r w:rsidRPr="007850C7">
        <w:rPr>
          <w:szCs w:val="21"/>
        </w:rPr>
        <w:t>分馏</w:t>
      </w:r>
      <w:r w:rsidRPr="007850C7">
        <w:rPr>
          <w:szCs w:val="21"/>
        </w:rPr>
        <w:t>”)</w:t>
      </w:r>
      <w:r w:rsidRPr="007850C7">
        <w:rPr>
          <w:szCs w:val="21"/>
        </w:rPr>
        <w:t>后可以获得汽油、煤油等。</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）汽油的抗爆性通过辛烷值衡量。</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①</w:t>
      </w:r>
      <w:r w:rsidRPr="007850C7">
        <w:rPr>
          <w:szCs w:val="21"/>
        </w:rPr>
        <w:t>辛烷的分子式为</w:t>
      </w:r>
      <w:r w:rsidRPr="007850C7">
        <w:rPr>
          <w:szCs w:val="21"/>
        </w:rPr>
        <w:object w:dxaOrig="616" w:dyaOrig="360">
          <v:shape id="_x0000_i1321" type="#_x0000_t75" alt="www.xinjiaoyu.com 新教育" style="width:30.55pt;height:18.35pt" o:ole="">
            <v:imagedata r:id="rId140" o:title="eqIdf9551ff4651cf580a8afc933c40a067d"/>
          </v:shape>
          <o:OLEObject Type="Embed" ProgID="Equation.DSMT4" ShapeID="_x0000_i1321" DrawAspect="Content" ObjectID="_1790277981" r:id="rId141"/>
        </w:object>
      </w:r>
      <w:r w:rsidRPr="007850C7">
        <w:rPr>
          <w:szCs w:val="21"/>
        </w:rPr>
        <w:t>，它属于</w:t>
      </w:r>
      <w:r w:rsidRPr="007850C7">
        <w:rPr>
          <w:szCs w:val="21"/>
        </w:rPr>
        <w:t>_______(</w:t>
      </w:r>
      <w:r w:rsidRPr="007850C7">
        <w:rPr>
          <w:szCs w:val="21"/>
        </w:rPr>
        <w:t>填</w:t>
      </w:r>
      <w:r w:rsidRPr="007850C7">
        <w:rPr>
          <w:szCs w:val="21"/>
        </w:rPr>
        <w:t>“</w:t>
      </w:r>
      <w:r w:rsidRPr="007850C7">
        <w:rPr>
          <w:szCs w:val="21"/>
        </w:rPr>
        <w:t>饱和烃</w:t>
      </w:r>
      <w:r w:rsidRPr="007850C7">
        <w:rPr>
          <w:szCs w:val="21"/>
        </w:rPr>
        <w:t>”</w:t>
      </w:r>
      <w:r w:rsidRPr="007850C7">
        <w:rPr>
          <w:szCs w:val="21"/>
        </w:rPr>
        <w:t>或</w:t>
      </w:r>
      <w:r w:rsidRPr="007850C7">
        <w:rPr>
          <w:szCs w:val="21"/>
        </w:rPr>
        <w:t>“</w:t>
      </w:r>
      <w:r w:rsidRPr="007850C7">
        <w:rPr>
          <w:szCs w:val="21"/>
        </w:rPr>
        <w:t>不饱和烃</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根据甲烷的燃烧反应，写出辛烷完全燃烧的化学方程式：</w:t>
      </w:r>
      <w:r w:rsidRPr="007850C7">
        <w:rPr>
          <w:szCs w:val="21"/>
        </w:rPr>
        <w:t>_______</w:t>
      </w:r>
      <w:r w:rsidRPr="007850C7">
        <w:rPr>
          <w:szCs w:val="21"/>
        </w:rPr>
        <w:t>；该反应属于</w:t>
      </w:r>
      <w:r w:rsidRPr="007850C7">
        <w:rPr>
          <w:szCs w:val="21"/>
        </w:rPr>
        <w:t>_______(</w:t>
      </w:r>
      <w:r w:rsidRPr="007850C7">
        <w:rPr>
          <w:szCs w:val="21"/>
        </w:rPr>
        <w:t>填</w:t>
      </w:r>
      <w:r w:rsidRPr="007850C7">
        <w:rPr>
          <w:szCs w:val="21"/>
        </w:rPr>
        <w:t>“</w:t>
      </w:r>
      <w:r w:rsidRPr="007850C7">
        <w:rPr>
          <w:szCs w:val="21"/>
        </w:rPr>
        <w:t>放热反应</w:t>
      </w:r>
      <w:r w:rsidRPr="007850C7">
        <w:rPr>
          <w:szCs w:val="21"/>
        </w:rPr>
        <w:t>”</w:t>
      </w:r>
      <w:r w:rsidRPr="007850C7">
        <w:rPr>
          <w:szCs w:val="21"/>
        </w:rPr>
        <w:t>或</w:t>
      </w:r>
      <w:r w:rsidRPr="007850C7">
        <w:rPr>
          <w:szCs w:val="21"/>
        </w:rPr>
        <w:t>“</w:t>
      </w:r>
      <w:r w:rsidRPr="007850C7">
        <w:rPr>
          <w:szCs w:val="21"/>
        </w:rPr>
        <w:t>吸热反应</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③</w:t>
      </w:r>
      <w:r w:rsidRPr="007850C7">
        <w:rPr>
          <w:szCs w:val="21"/>
        </w:rPr>
        <w:t>若</w:t>
      </w:r>
      <w:r w:rsidRPr="007850C7">
        <w:rPr>
          <w:szCs w:val="21"/>
        </w:rPr>
        <w:t>0.1mol</w:t>
      </w:r>
      <w:r w:rsidRPr="007850C7">
        <w:rPr>
          <w:szCs w:val="21"/>
        </w:rPr>
        <w:t>辛烷参与以上反应，理论上生成</w:t>
      </w:r>
      <w:r w:rsidRPr="007850C7">
        <w:rPr>
          <w:szCs w:val="21"/>
        </w:rPr>
        <w:object w:dxaOrig="474" w:dyaOrig="366">
          <v:shape id="_x0000_i1322" type="#_x0000_t75" alt="www.xinjiaoyu.com 新教育" style="width:23.75pt;height:19pt" o:ole="">
            <v:imagedata r:id="rId142" o:title="eqIda4298cb837170c021b9f2cd4e674a6a3"/>
          </v:shape>
          <o:OLEObject Type="Embed" ProgID="Equation.DSMT4" ShapeID="_x0000_i1322" DrawAspect="Content" ObjectID="_1790277982" r:id="rId143"/>
        </w:object>
      </w:r>
      <w:r w:rsidRPr="007850C7">
        <w:rPr>
          <w:szCs w:val="21"/>
        </w:rPr>
        <w:t>的质量为</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）我们日常食用的大豆油属于</w:t>
      </w:r>
      <w:r w:rsidRPr="007850C7">
        <w:rPr>
          <w:szCs w:val="21"/>
        </w:rPr>
        <w:t>_______(</w:t>
      </w:r>
      <w:r w:rsidRPr="007850C7">
        <w:rPr>
          <w:szCs w:val="21"/>
        </w:rPr>
        <w:t>填</w:t>
      </w:r>
      <w:r w:rsidRPr="007850C7">
        <w:rPr>
          <w:szCs w:val="21"/>
        </w:rPr>
        <w:t>“</w:t>
      </w:r>
      <w:r w:rsidRPr="007850C7">
        <w:rPr>
          <w:szCs w:val="21"/>
        </w:rPr>
        <w:t>油脂</w:t>
      </w:r>
      <w:r w:rsidRPr="007850C7">
        <w:rPr>
          <w:szCs w:val="21"/>
        </w:rPr>
        <w:t>”</w:t>
      </w:r>
      <w:r w:rsidRPr="007850C7">
        <w:rPr>
          <w:szCs w:val="21"/>
        </w:rPr>
        <w:t>或</w:t>
      </w:r>
      <w:r w:rsidRPr="007850C7">
        <w:rPr>
          <w:szCs w:val="21"/>
        </w:rPr>
        <w:t>“</w:t>
      </w:r>
      <w:r w:rsidRPr="007850C7">
        <w:rPr>
          <w:szCs w:val="21"/>
        </w:rPr>
        <w:t>蛋白质</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）油脂在人体小肠中在酶的催化作用下可以发生水解反应，生成高级脂肪酸和甘油。甘油的结构简式为</w:t>
      </w:r>
      <w:r w:rsidRPr="007850C7">
        <w:rPr>
          <w:noProof/>
          <w:szCs w:val="21"/>
        </w:rPr>
        <w:drawing>
          <wp:inline distT="0" distB="0" distL="0" distR="0" wp14:anchorId="397DF794" wp14:editId="308FC9F3">
            <wp:extent cx="600075" cy="666750"/>
            <wp:effectExtent l="0" t="0" r="9525" b="0"/>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44"/>
                    <a:stretch>
                      <a:fillRect/>
                    </a:stretch>
                  </pic:blipFill>
                  <pic:spPr>
                    <a:xfrm>
                      <a:off x="0" y="0"/>
                      <a:ext cx="600075" cy="666750"/>
                    </a:xfrm>
                    <a:prstGeom prst="rect">
                      <a:avLst/>
                    </a:prstGeom>
                  </pic:spPr>
                </pic:pic>
              </a:graphicData>
            </a:graphic>
          </wp:inline>
        </w:drawing>
      </w:r>
      <w:r w:rsidRPr="007850C7">
        <w:rPr>
          <w:szCs w:val="21"/>
        </w:rPr>
        <w:t>，其中含有的官能团是</w:t>
      </w:r>
      <w:r w:rsidRPr="007850C7">
        <w:rPr>
          <w:szCs w:val="21"/>
        </w:rPr>
        <w:t>_______(</w:t>
      </w:r>
      <w:r w:rsidRPr="007850C7">
        <w:rPr>
          <w:szCs w:val="21"/>
        </w:rPr>
        <w:t>填名称</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5</w:t>
      </w:r>
      <w:r w:rsidRPr="007850C7">
        <w:rPr>
          <w:szCs w:val="21"/>
        </w:rPr>
        <w:t>）某食用油的包装采用了</w:t>
      </w:r>
      <w:r w:rsidRPr="007850C7">
        <w:rPr>
          <w:szCs w:val="21"/>
        </w:rPr>
        <w:t>“</w:t>
      </w:r>
      <w:r w:rsidRPr="007850C7">
        <w:rPr>
          <w:szCs w:val="21"/>
        </w:rPr>
        <w:t>扭扭盖</w:t>
      </w:r>
      <w:r w:rsidRPr="007850C7">
        <w:rPr>
          <w:szCs w:val="21"/>
        </w:rPr>
        <w:t>”</w:t>
      </w:r>
      <w:r w:rsidRPr="007850C7">
        <w:rPr>
          <w:szCs w:val="21"/>
        </w:rPr>
        <w:t>。如图所示，可左右转动调节环，控制出油孔的大小。这样设计的目的可能是</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1743394F" wp14:editId="08FA50DD">
            <wp:extent cx="828675" cy="723900"/>
            <wp:effectExtent l="0" t="0" r="9525" b="0"/>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45"/>
                    <a:stretch>
                      <a:fillRect/>
                    </a:stretch>
                  </pic:blipFill>
                  <pic:spPr>
                    <a:xfrm>
                      <a:off x="0" y="0"/>
                      <a:ext cx="828675" cy="723900"/>
                    </a:xfrm>
                    <a:prstGeom prst="rect">
                      <a:avLst/>
                    </a:prstGeom>
                  </pic:spPr>
                </pic:pic>
              </a:graphicData>
            </a:graphic>
          </wp:inline>
        </w:drawing>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）分馏</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饱和烃</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3300" w:dyaOrig="495">
          <v:shape id="_x0000_i1323" type="#_x0000_t75" alt="www.xinjiaoyu.com 新教育" style="width:165.05pt;height:24.45pt" o:ole="">
            <v:imagedata r:id="rId146" o:title="eqIdfe883287b010ebe7f50f12a330260bec"/>
          </v:shape>
          <o:OLEObject Type="Embed" ProgID="Equation.DSMT4" ShapeID="_x0000_i1323" DrawAspect="Content" ObjectID="_1790277983" r:id="rId147"/>
        </w:object>
      </w:r>
      <w:r w:rsidRPr="007850C7">
        <w:rPr>
          <w:szCs w:val="21"/>
        </w:rPr>
        <w:t xml:space="preserve">    </w:t>
      </w:r>
      <w:r w:rsidRPr="007850C7">
        <w:rPr>
          <w:rFonts w:ascii="宋体" w:hAnsi="宋体" w:cs="宋体" w:hint="eastAsia"/>
          <w:szCs w:val="21"/>
        </w:rPr>
        <w:t>③</w:t>
      </w:r>
      <w:r w:rsidRPr="007850C7">
        <w:rPr>
          <w:szCs w:val="21"/>
        </w:rPr>
        <w:t xml:space="preserve">. </w:t>
      </w:r>
      <w:r w:rsidRPr="007850C7">
        <w:rPr>
          <w:szCs w:val="21"/>
        </w:rPr>
        <w:t>放热反应</w:t>
      </w:r>
      <w:r w:rsidRPr="007850C7">
        <w:rPr>
          <w:szCs w:val="21"/>
        </w:rPr>
        <w:t xml:space="preserve">    </w:t>
      </w:r>
      <w:r w:rsidRPr="007850C7">
        <w:rPr>
          <w:rFonts w:ascii="宋体" w:hAnsi="宋体" w:cs="宋体" w:hint="eastAsia"/>
          <w:szCs w:val="21"/>
        </w:rPr>
        <w:t>④</w:t>
      </w:r>
      <w:r w:rsidRPr="007850C7">
        <w:rPr>
          <w:szCs w:val="21"/>
        </w:rPr>
        <w:t xml:space="preserve">. 35.2g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）油脂</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）羟基</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5</w:t>
      </w:r>
      <w:r w:rsidRPr="007850C7">
        <w:rPr>
          <w:szCs w:val="21"/>
        </w:rPr>
        <w:t>）节约用油（</w:t>
      </w:r>
      <w:r>
        <w:rPr>
          <w:szCs w:val="21"/>
        </w:rPr>
        <w:t>〖答</w:t>
      </w:r>
      <w:r>
        <w:rPr>
          <w:szCs w:val="21"/>
        </w:rPr>
        <w:t xml:space="preserve"> </w:t>
      </w:r>
      <w:r>
        <w:rPr>
          <w:szCs w:val="21"/>
        </w:rPr>
        <w:t>案〗</w:t>
      </w:r>
      <w:r w:rsidRPr="007850C7">
        <w:rPr>
          <w:szCs w:val="21"/>
        </w:rPr>
        <w:t>合理即可）</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w:t>
      </w:r>
      <w:r w:rsidRPr="007850C7">
        <w:rPr>
          <w:szCs w:val="21"/>
        </w:rPr>
        <w:t>1</w:t>
      </w:r>
      <w:r w:rsidRPr="007850C7">
        <w:rPr>
          <w:szCs w:val="21"/>
        </w:rPr>
        <w:t>）石油干馏是石油在隔绝空气条件下加热分解的过程，石油分馏基于石油中各种成分的沸点不同进行分离，能够分离出液化石油气、汽油、煤油、柴油、重油等不同的产品，故</w:t>
      </w:r>
      <w:r>
        <w:rPr>
          <w:szCs w:val="21"/>
        </w:rPr>
        <w:t>〖答</w:t>
      </w:r>
      <w:r>
        <w:rPr>
          <w:szCs w:val="21"/>
        </w:rPr>
        <w:t xml:space="preserve"> </w:t>
      </w:r>
      <w:r>
        <w:rPr>
          <w:szCs w:val="21"/>
        </w:rPr>
        <w:t>案〗</w:t>
      </w:r>
      <w:r w:rsidRPr="007850C7">
        <w:rPr>
          <w:szCs w:val="21"/>
        </w:rPr>
        <w:t>为：分馏；</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辛烷的分子式为</w:t>
      </w:r>
      <w:r w:rsidRPr="007850C7">
        <w:rPr>
          <w:szCs w:val="21"/>
        </w:rPr>
        <w:object w:dxaOrig="616" w:dyaOrig="360">
          <v:shape id="_x0000_i1324" type="#_x0000_t75" alt="www.xinjiaoyu.com 新教育" style="width:30.55pt;height:18.35pt" o:ole="">
            <v:imagedata r:id="rId140" o:title="eqIdf9551ff4651cf580a8afc933c40a067d"/>
          </v:shape>
          <o:OLEObject Type="Embed" ProgID="Equation.DSMT4" ShapeID="_x0000_i1324" DrawAspect="Content" ObjectID="_1790277984" r:id="rId148"/>
        </w:object>
      </w:r>
      <w:r w:rsidRPr="007850C7">
        <w:rPr>
          <w:szCs w:val="21"/>
        </w:rPr>
        <w:t>，符合饱和烷烃的通式</w:t>
      </w:r>
      <w:r w:rsidRPr="007850C7">
        <w:rPr>
          <w:szCs w:val="21"/>
        </w:rPr>
        <w:object w:dxaOrig="840" w:dyaOrig="360">
          <v:shape id="_x0000_i1325" type="#_x0000_t75" alt="www.xinjiaoyu.com 新教育" style="width:42.1pt;height:18.35pt" o:ole="">
            <v:imagedata r:id="rId149" o:title="eqIdc1bd3f09187178e4507b8c44d611dde6"/>
          </v:shape>
          <o:OLEObject Type="Embed" ProgID="Equation.DSMT4" ShapeID="_x0000_i1325" DrawAspect="Content" ObjectID="_1790277985" r:id="rId150"/>
        </w:object>
      </w:r>
      <w:r w:rsidRPr="007850C7">
        <w:rPr>
          <w:szCs w:val="21"/>
        </w:rPr>
        <w:t>，故</w:t>
      </w:r>
      <w:r>
        <w:rPr>
          <w:szCs w:val="21"/>
        </w:rPr>
        <w:t>〖答</w:t>
      </w:r>
      <w:r>
        <w:rPr>
          <w:szCs w:val="21"/>
        </w:rPr>
        <w:t xml:space="preserve"> </w:t>
      </w:r>
      <w:r>
        <w:rPr>
          <w:szCs w:val="21"/>
        </w:rPr>
        <w:t>案〗</w:t>
      </w:r>
      <w:r w:rsidRPr="007850C7">
        <w:rPr>
          <w:szCs w:val="21"/>
        </w:rPr>
        <w:t>为：饱和烃；</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辛烷完全燃烧生成水和二氧化碳，该反应会放出热量，其燃烧的化学方程式为：</w:t>
      </w:r>
      <w:r w:rsidRPr="007850C7">
        <w:rPr>
          <w:szCs w:val="21"/>
        </w:rPr>
        <w:object w:dxaOrig="3300" w:dyaOrig="495">
          <v:shape id="_x0000_i1326" type="#_x0000_t75" alt="www.xinjiaoyu.com 新教育" style="width:165.05pt;height:24.45pt" o:ole="">
            <v:imagedata r:id="rId146" o:title="eqIdfe883287b010ebe7f50f12a330260bec"/>
          </v:shape>
          <o:OLEObject Type="Embed" ProgID="Equation.DSMT4" ShapeID="_x0000_i1326" DrawAspect="Content" ObjectID="_1790277986" r:id="rId151"/>
        </w:object>
      </w:r>
      <w:r w:rsidRPr="007850C7">
        <w:rPr>
          <w:szCs w:val="21"/>
        </w:rPr>
        <w:t>，故</w:t>
      </w:r>
      <w:r>
        <w:rPr>
          <w:szCs w:val="21"/>
        </w:rPr>
        <w:t>〖答</w:t>
      </w:r>
      <w:r>
        <w:rPr>
          <w:szCs w:val="21"/>
        </w:rPr>
        <w:t xml:space="preserve"> </w:t>
      </w:r>
      <w:r>
        <w:rPr>
          <w:szCs w:val="21"/>
        </w:rPr>
        <w:t>案〗</w:t>
      </w:r>
      <w:r w:rsidRPr="007850C7">
        <w:rPr>
          <w:szCs w:val="21"/>
        </w:rPr>
        <w:t>为：</w:t>
      </w:r>
      <w:r w:rsidRPr="007850C7">
        <w:rPr>
          <w:szCs w:val="21"/>
        </w:rPr>
        <w:object w:dxaOrig="3300" w:dyaOrig="495">
          <v:shape id="_x0000_i1327" type="#_x0000_t75" alt="www.xinjiaoyu.com 新教育" style="width:165.05pt;height:24.45pt" o:ole="">
            <v:imagedata r:id="rId146" o:title="eqIdfe883287b010ebe7f50f12a330260bec"/>
          </v:shape>
          <o:OLEObject Type="Embed" ProgID="Equation.DSMT4" ShapeID="_x0000_i1327" DrawAspect="Content" ObjectID="_1790277987" r:id="rId152"/>
        </w:object>
      </w:r>
      <w:r w:rsidRPr="007850C7">
        <w:rPr>
          <w:szCs w:val="21"/>
        </w:rPr>
        <w:t>；放热反应；</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③</w:t>
      </w:r>
      <w:r w:rsidRPr="007850C7">
        <w:rPr>
          <w:szCs w:val="21"/>
        </w:rPr>
        <w:t>根据燃烧的化学方程式可知，若</w:t>
      </w:r>
      <w:r w:rsidRPr="007850C7">
        <w:rPr>
          <w:szCs w:val="21"/>
        </w:rPr>
        <w:t>0.1mol</w:t>
      </w:r>
      <w:r w:rsidRPr="007850C7">
        <w:rPr>
          <w:szCs w:val="21"/>
        </w:rPr>
        <w:t>辛烷参与以上反应，理论上生成</w:t>
      </w:r>
      <w:r w:rsidRPr="007850C7">
        <w:rPr>
          <w:szCs w:val="21"/>
        </w:rPr>
        <w:object w:dxaOrig="474" w:dyaOrig="366">
          <v:shape id="_x0000_i1328" type="#_x0000_t75" alt="www.xinjiaoyu.com 新教育" style="width:23.75pt;height:19pt" o:ole="">
            <v:imagedata r:id="rId142" o:title="eqIda4298cb837170c021b9f2cd4e674a6a3"/>
          </v:shape>
          <o:OLEObject Type="Embed" ProgID="Equation.DSMT4" ShapeID="_x0000_i1328" DrawAspect="Content" ObjectID="_1790277988" r:id="rId153"/>
        </w:object>
      </w:r>
      <w:r w:rsidRPr="007850C7">
        <w:rPr>
          <w:szCs w:val="21"/>
        </w:rPr>
        <w:t>物质的量为</w:t>
      </w:r>
      <w:r w:rsidRPr="007850C7">
        <w:rPr>
          <w:szCs w:val="21"/>
        </w:rPr>
        <w:t>0.8mol</w:t>
      </w:r>
      <w:r w:rsidRPr="007850C7">
        <w:rPr>
          <w:szCs w:val="21"/>
        </w:rPr>
        <w:t>，其质量为</w:t>
      </w:r>
      <w:r w:rsidRPr="007850C7">
        <w:rPr>
          <w:szCs w:val="21"/>
        </w:rPr>
        <w:object w:dxaOrig="2580" w:dyaOrig="315">
          <v:shape id="_x0000_i1329" type="#_x0000_t75" alt="www.xinjiaoyu.com 新教育" style="width:129.05pt;height:15.6pt" o:ole="">
            <v:imagedata r:id="rId154" o:title="eqId9a37f32c4a733d6aeadbe071263db4bc"/>
          </v:shape>
          <o:OLEObject Type="Embed" ProgID="Equation.DSMT4" ShapeID="_x0000_i1329" DrawAspect="Content" ObjectID="_1790277989" r:id="rId155"/>
        </w:object>
      </w:r>
      <w:r w:rsidRPr="007850C7">
        <w:rPr>
          <w:szCs w:val="21"/>
        </w:rPr>
        <w:t>，故</w:t>
      </w:r>
      <w:r>
        <w:rPr>
          <w:szCs w:val="21"/>
        </w:rPr>
        <w:t>〖答</w:t>
      </w:r>
      <w:r>
        <w:rPr>
          <w:szCs w:val="21"/>
        </w:rPr>
        <w:t xml:space="preserve"> </w:t>
      </w:r>
      <w:r>
        <w:rPr>
          <w:szCs w:val="21"/>
        </w:rPr>
        <w:t>案〗</w:t>
      </w:r>
      <w:r w:rsidRPr="007850C7">
        <w:rPr>
          <w:szCs w:val="21"/>
        </w:rPr>
        <w:t>为</w:t>
      </w:r>
      <w:r w:rsidRPr="007850C7">
        <w:rPr>
          <w:szCs w:val="21"/>
        </w:rPr>
        <w:t>35.2g</w:t>
      </w:r>
      <w:r w:rsidRPr="007850C7">
        <w:rPr>
          <w:szCs w:val="21"/>
        </w:rPr>
        <w:t>；</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）大豆油是植物油，属于油脂，故</w:t>
      </w:r>
      <w:r>
        <w:rPr>
          <w:szCs w:val="21"/>
        </w:rPr>
        <w:t>〖答</w:t>
      </w:r>
      <w:r>
        <w:rPr>
          <w:szCs w:val="21"/>
        </w:rPr>
        <w:t xml:space="preserve"> </w:t>
      </w:r>
      <w:r>
        <w:rPr>
          <w:szCs w:val="21"/>
        </w:rPr>
        <w:t>案〗</w:t>
      </w:r>
      <w:r w:rsidRPr="007850C7">
        <w:rPr>
          <w:szCs w:val="21"/>
        </w:rPr>
        <w:t>为：油脂；</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）由甘油的结构简式可知，其中含有的官能团是羟基，故</w:t>
      </w:r>
      <w:r>
        <w:rPr>
          <w:szCs w:val="21"/>
        </w:rPr>
        <w:t>〖答</w:t>
      </w:r>
      <w:r>
        <w:rPr>
          <w:szCs w:val="21"/>
        </w:rPr>
        <w:t xml:space="preserve"> </w:t>
      </w:r>
      <w:r>
        <w:rPr>
          <w:szCs w:val="21"/>
        </w:rPr>
        <w:t>案〗</w:t>
      </w:r>
      <w:r w:rsidRPr="007850C7">
        <w:rPr>
          <w:szCs w:val="21"/>
        </w:rPr>
        <w:t>为：羟基；</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5</w:t>
      </w:r>
      <w:r w:rsidRPr="007850C7">
        <w:rPr>
          <w:szCs w:val="21"/>
        </w:rPr>
        <w:t>）</w:t>
      </w:r>
      <w:r w:rsidRPr="007850C7">
        <w:rPr>
          <w:szCs w:val="21"/>
        </w:rPr>
        <w:t>“</w:t>
      </w:r>
      <w:r w:rsidRPr="007850C7">
        <w:rPr>
          <w:szCs w:val="21"/>
        </w:rPr>
        <w:t>扭扭盖</w:t>
      </w:r>
      <w:r w:rsidRPr="007850C7">
        <w:rPr>
          <w:szCs w:val="21"/>
        </w:rPr>
        <w:t>”</w:t>
      </w:r>
      <w:r w:rsidRPr="007850C7">
        <w:rPr>
          <w:szCs w:val="21"/>
        </w:rPr>
        <w:t>可左右转动调节环，控制出油孔的大小，目的是节约用油，故</w:t>
      </w:r>
      <w:r>
        <w:rPr>
          <w:szCs w:val="21"/>
        </w:rPr>
        <w:t>〖答</w:t>
      </w:r>
      <w:r>
        <w:rPr>
          <w:szCs w:val="21"/>
        </w:rPr>
        <w:t xml:space="preserve"> </w:t>
      </w:r>
      <w:r>
        <w:rPr>
          <w:szCs w:val="21"/>
        </w:rPr>
        <w:t>案〗</w:t>
      </w:r>
      <w:r w:rsidRPr="007850C7">
        <w:rPr>
          <w:szCs w:val="21"/>
        </w:rPr>
        <w:t>为：节约用油（</w:t>
      </w:r>
      <w:r>
        <w:rPr>
          <w:szCs w:val="21"/>
        </w:rPr>
        <w:t>〖答</w:t>
      </w:r>
      <w:r>
        <w:rPr>
          <w:szCs w:val="21"/>
        </w:rPr>
        <w:t xml:space="preserve"> </w:t>
      </w:r>
      <w:r>
        <w:rPr>
          <w:szCs w:val="21"/>
        </w:rPr>
        <w:t>案〗</w:t>
      </w:r>
      <w:r w:rsidRPr="007850C7">
        <w:rPr>
          <w:szCs w:val="21"/>
        </w:rPr>
        <w:t>合理即可）。</w:t>
      </w:r>
    </w:p>
    <w:p w:rsidR="00060431" w:rsidRPr="007850C7" w:rsidRDefault="00060431" w:rsidP="00060431">
      <w:pPr>
        <w:spacing w:line="360" w:lineRule="auto"/>
        <w:jc w:val="left"/>
        <w:textAlignment w:val="center"/>
        <w:rPr>
          <w:szCs w:val="21"/>
        </w:rPr>
      </w:pPr>
      <w:r w:rsidRPr="007850C7">
        <w:rPr>
          <w:szCs w:val="21"/>
        </w:rPr>
        <w:t xml:space="preserve">23. </w:t>
      </w:r>
      <w:r w:rsidRPr="007850C7">
        <w:rPr>
          <w:szCs w:val="21"/>
        </w:rPr>
        <w:t>党的二十大报告指出：发展海洋经济，保护海洋生态环境，加快建设海洋强国。从海水中可获得食盐、氯气、溴等，其流程如下所示：</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05FCD481" wp14:editId="4F70FE67">
            <wp:extent cx="5238750" cy="1192861"/>
            <wp:effectExtent l="0" t="0" r="0" b="7620"/>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56"/>
                    <a:stretch>
                      <a:fillRect/>
                    </a:stretch>
                  </pic:blipFill>
                  <pic:spPr>
                    <a:xfrm>
                      <a:off x="0" y="0"/>
                      <a:ext cx="5238750" cy="1192861"/>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）海水中含量最多的两种元素是</w:t>
      </w:r>
      <w:r w:rsidRPr="007850C7">
        <w:rPr>
          <w:szCs w:val="21"/>
        </w:rPr>
        <w:t>_______(</w:t>
      </w:r>
      <w:r w:rsidRPr="007850C7">
        <w:rPr>
          <w:szCs w:val="21"/>
        </w:rPr>
        <w:t>填元素符号</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）海水淡化的主要方法有</w:t>
      </w:r>
      <w:r w:rsidRPr="007850C7">
        <w:rPr>
          <w:szCs w:val="21"/>
        </w:rPr>
        <w:t>_______(</w:t>
      </w:r>
      <w:r w:rsidRPr="007850C7">
        <w:rPr>
          <w:szCs w:val="21"/>
        </w:rPr>
        <w:t>写一种</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）从海水中得到粗盐的方法是</w:t>
      </w:r>
      <w:r w:rsidRPr="007850C7">
        <w:rPr>
          <w:szCs w:val="21"/>
        </w:rPr>
        <w:t>_______</w:t>
      </w:r>
      <w:r w:rsidRPr="007850C7">
        <w:rPr>
          <w:szCs w:val="21"/>
        </w:rPr>
        <w:t>；在工业上常用电解法冶炼金属钠，有关反应的化学方程式为</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）写出</w:t>
      </w:r>
      <w:r w:rsidRPr="007850C7">
        <w:rPr>
          <w:szCs w:val="21"/>
        </w:rPr>
        <w:t>“</w:t>
      </w:r>
      <w:r w:rsidRPr="007850C7">
        <w:rPr>
          <w:szCs w:val="21"/>
        </w:rPr>
        <w:t>步骤</w:t>
      </w:r>
      <w:r w:rsidRPr="007850C7">
        <w:rPr>
          <w:szCs w:val="21"/>
        </w:rPr>
        <w:t>Ⅱ”</w:t>
      </w:r>
      <w:r w:rsidRPr="007850C7">
        <w:rPr>
          <w:szCs w:val="21"/>
        </w:rPr>
        <w:t>中主要反应的离子方程式：</w:t>
      </w:r>
      <w:r w:rsidRPr="007850C7">
        <w:rPr>
          <w:szCs w:val="21"/>
        </w:rPr>
        <w:t>_______</w:t>
      </w:r>
      <w:r w:rsidRPr="007850C7">
        <w:rPr>
          <w:szCs w:val="21"/>
        </w:rPr>
        <w:t>，该反应中还原剂是</w:t>
      </w:r>
      <w:r w:rsidRPr="007850C7">
        <w:rPr>
          <w:szCs w:val="21"/>
        </w:rPr>
        <w:t>_______(</w:t>
      </w:r>
      <w:r w:rsidRPr="007850C7">
        <w:rPr>
          <w:szCs w:val="21"/>
        </w:rPr>
        <w:t>填化学式</w:t>
      </w:r>
      <w:r w:rsidRPr="007850C7">
        <w:rPr>
          <w:szCs w:val="21"/>
        </w:rPr>
        <w:t>)</w:t>
      </w:r>
      <w:r w:rsidRPr="007850C7">
        <w:rPr>
          <w:szCs w:val="21"/>
        </w:rPr>
        <w:t>。</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szCs w:val="21"/>
        </w:rPr>
        <w:t>H</w:t>
      </w:r>
      <w:r w:rsidRPr="007850C7">
        <w:rPr>
          <w:szCs w:val="21"/>
        </w:rPr>
        <w:t>、</w:t>
      </w:r>
      <w:r w:rsidRPr="007850C7">
        <w:rPr>
          <w:szCs w:val="21"/>
        </w:rPr>
        <w:t xml:space="preserve">O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）蒸馏法（电渗析法和离子交换法）</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蒸发法</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2907" w:dyaOrig="760">
          <v:shape id="_x0000_i1330" type="#_x0000_t75" alt="www.xinjiaoyu.com 新教育" style="width:145.35pt;height:38.05pt" o:ole="">
            <v:imagedata r:id="rId157" o:title="eqId4c9ac636da1551febc17c05b7b0a105b"/>
          </v:shape>
          <o:OLEObject Type="Embed" ProgID="Equation.DSMT4" ShapeID="_x0000_i1330" DrawAspect="Content" ObjectID="_1790277990" r:id="rId158"/>
        </w:objec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3375" w:dyaOrig="375">
          <v:shape id="_x0000_i1331" type="#_x0000_t75" alt="www.xinjiaoyu.com 新教育" style="width:168.45pt;height:19pt" o:ole="">
            <v:imagedata r:id="rId159" o:title="eqIdd982a64827c682a0be4cdb53314bed80"/>
          </v:shape>
          <o:OLEObject Type="Embed" ProgID="Equation.DSMT4" ShapeID="_x0000_i1331" DrawAspect="Content" ObjectID="_1790277991" r:id="rId160"/>
        </w:objec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463" w:dyaOrig="363">
          <v:shape id="_x0000_i1332" type="#_x0000_t75" alt="www.xinjiaoyu.com 新教育" style="width:23.1pt;height:18.35pt" o:ole="">
            <v:imagedata r:id="rId161" o:title="eqId39208d1c3e640e796d76875beeb9fb04"/>
          </v:shape>
          <o:OLEObject Type="Embed" ProgID="Equation.DSMT4" ShapeID="_x0000_i1332" DrawAspect="Content" ObjectID="_1790277992" r:id="rId162"/>
        </w:objec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w:t>
      </w:r>
      <w:r w:rsidRPr="007850C7">
        <w:rPr>
          <w:szCs w:val="21"/>
        </w:rPr>
        <w:t>1</w:t>
      </w:r>
      <w:r w:rsidRPr="007850C7">
        <w:rPr>
          <w:szCs w:val="21"/>
        </w:rPr>
        <w:t>）通过海水蒸发得到淡水、</w:t>
      </w:r>
      <w:r w:rsidRPr="007850C7">
        <w:rPr>
          <w:szCs w:val="21"/>
        </w:rPr>
        <w:t>NaCl</w:t>
      </w:r>
      <w:r w:rsidRPr="007850C7">
        <w:rPr>
          <w:szCs w:val="21"/>
        </w:rPr>
        <w:t>、母液，向母液中通入氯气，发生反应</w:t>
      </w:r>
      <w:r w:rsidRPr="007850C7">
        <w:rPr>
          <w:szCs w:val="21"/>
        </w:rPr>
        <w:t>Cl</w:t>
      </w:r>
      <w:r w:rsidRPr="007850C7">
        <w:rPr>
          <w:szCs w:val="21"/>
          <w:vertAlign w:val="subscript"/>
        </w:rPr>
        <w:t>2</w:t>
      </w:r>
      <w:r w:rsidRPr="007850C7">
        <w:rPr>
          <w:szCs w:val="21"/>
        </w:rPr>
        <w:t>＋</w:t>
      </w:r>
      <w:r w:rsidRPr="007850C7">
        <w:rPr>
          <w:szCs w:val="21"/>
        </w:rPr>
        <w:t>2Br</w:t>
      </w:r>
      <w:r w:rsidRPr="007850C7">
        <w:rPr>
          <w:szCs w:val="21"/>
          <w:vertAlign w:val="superscript"/>
        </w:rPr>
        <w:t>－</w:t>
      </w:r>
      <w:r w:rsidRPr="007850C7">
        <w:rPr>
          <w:szCs w:val="21"/>
        </w:rPr>
        <w:t>=2Cl</w:t>
      </w:r>
      <w:r w:rsidRPr="007850C7">
        <w:rPr>
          <w:szCs w:val="21"/>
          <w:vertAlign w:val="superscript"/>
        </w:rPr>
        <w:t>－</w:t>
      </w:r>
      <w:r w:rsidRPr="007850C7">
        <w:rPr>
          <w:szCs w:val="21"/>
        </w:rPr>
        <w:t>＋</w:t>
      </w:r>
      <w:r w:rsidRPr="007850C7">
        <w:rPr>
          <w:szCs w:val="21"/>
        </w:rPr>
        <w:t>Br</w:t>
      </w:r>
      <w:r w:rsidRPr="007850C7">
        <w:rPr>
          <w:szCs w:val="21"/>
          <w:vertAlign w:val="subscript"/>
        </w:rPr>
        <w:t>2</w:t>
      </w:r>
      <w:r w:rsidRPr="007850C7">
        <w:rPr>
          <w:szCs w:val="21"/>
        </w:rPr>
        <w:t>，利用热空气吹出</w:t>
      </w:r>
      <w:r w:rsidRPr="007850C7">
        <w:rPr>
          <w:szCs w:val="21"/>
        </w:rPr>
        <w:t>Br</w:t>
      </w:r>
      <w:r w:rsidRPr="007850C7">
        <w:rPr>
          <w:szCs w:val="21"/>
          <w:vertAlign w:val="subscript"/>
        </w:rPr>
        <w:t>2</w:t>
      </w:r>
      <w:r w:rsidRPr="007850C7">
        <w:rPr>
          <w:szCs w:val="21"/>
        </w:rPr>
        <w:t>，用</w:t>
      </w:r>
      <w:r w:rsidRPr="007850C7">
        <w:rPr>
          <w:szCs w:val="21"/>
        </w:rPr>
        <w:t>SO</w:t>
      </w:r>
      <w:r w:rsidRPr="007850C7">
        <w:rPr>
          <w:szCs w:val="21"/>
          <w:vertAlign w:val="subscript"/>
        </w:rPr>
        <w:t>2</w:t>
      </w:r>
      <w:r w:rsidRPr="007850C7">
        <w:rPr>
          <w:szCs w:val="21"/>
        </w:rPr>
        <w:t>吸收</w:t>
      </w:r>
      <w:r w:rsidRPr="007850C7">
        <w:rPr>
          <w:szCs w:val="21"/>
        </w:rPr>
        <w:t>Br</w:t>
      </w:r>
      <w:r w:rsidRPr="007850C7">
        <w:rPr>
          <w:szCs w:val="21"/>
          <w:vertAlign w:val="subscript"/>
        </w:rPr>
        <w:t>2</w:t>
      </w:r>
      <w:r w:rsidRPr="007850C7">
        <w:rPr>
          <w:szCs w:val="21"/>
        </w:rPr>
        <w:t>，发生反应</w:t>
      </w:r>
      <w:r w:rsidRPr="007850C7">
        <w:rPr>
          <w:szCs w:val="21"/>
        </w:rPr>
        <w:t>SO</w:t>
      </w:r>
      <w:r w:rsidRPr="007850C7">
        <w:rPr>
          <w:szCs w:val="21"/>
          <w:vertAlign w:val="subscript"/>
        </w:rPr>
        <w:t>2</w:t>
      </w:r>
      <w:r w:rsidRPr="007850C7">
        <w:rPr>
          <w:szCs w:val="21"/>
        </w:rPr>
        <w:t>＋</w:t>
      </w:r>
      <w:r w:rsidRPr="007850C7">
        <w:rPr>
          <w:szCs w:val="21"/>
        </w:rPr>
        <w:t>Br</w:t>
      </w:r>
      <w:r w:rsidRPr="007850C7">
        <w:rPr>
          <w:szCs w:val="21"/>
          <w:vertAlign w:val="subscript"/>
        </w:rPr>
        <w:t>2</w:t>
      </w:r>
      <w:r w:rsidRPr="007850C7">
        <w:rPr>
          <w:szCs w:val="21"/>
        </w:rPr>
        <w:t>＋</w:t>
      </w:r>
      <w:r w:rsidRPr="007850C7">
        <w:rPr>
          <w:szCs w:val="21"/>
        </w:rPr>
        <w:t>2H</w:t>
      </w:r>
      <w:r w:rsidRPr="007850C7">
        <w:rPr>
          <w:szCs w:val="21"/>
          <w:vertAlign w:val="subscript"/>
        </w:rPr>
        <w:t>2</w:t>
      </w:r>
      <w:r w:rsidRPr="007850C7">
        <w:rPr>
          <w:szCs w:val="21"/>
        </w:rPr>
        <w:t>O=H</w:t>
      </w:r>
      <w:r w:rsidRPr="007850C7">
        <w:rPr>
          <w:szCs w:val="21"/>
          <w:vertAlign w:val="subscript"/>
        </w:rPr>
        <w:t>2</w:t>
      </w:r>
      <w:r w:rsidRPr="007850C7">
        <w:rPr>
          <w:szCs w:val="21"/>
        </w:rPr>
        <w:t>SO</w:t>
      </w:r>
      <w:r w:rsidRPr="007850C7">
        <w:rPr>
          <w:szCs w:val="21"/>
          <w:vertAlign w:val="subscript"/>
        </w:rPr>
        <w:t>4</w:t>
      </w:r>
      <w:r w:rsidRPr="007850C7">
        <w:rPr>
          <w:szCs w:val="21"/>
        </w:rPr>
        <w:t>＋</w:t>
      </w:r>
      <w:r w:rsidRPr="007850C7">
        <w:rPr>
          <w:szCs w:val="21"/>
        </w:rPr>
        <w:t>2HBr</w:t>
      </w:r>
      <w:r w:rsidRPr="007850C7">
        <w:rPr>
          <w:szCs w:val="21"/>
        </w:rPr>
        <w:t>，向溶液中通入氯气发生反应</w:t>
      </w:r>
      <w:r w:rsidRPr="007850C7">
        <w:rPr>
          <w:szCs w:val="21"/>
        </w:rPr>
        <w:t>Cl</w:t>
      </w:r>
      <w:r w:rsidRPr="007850C7">
        <w:rPr>
          <w:szCs w:val="21"/>
          <w:vertAlign w:val="subscript"/>
        </w:rPr>
        <w:t>2</w:t>
      </w:r>
      <w:r w:rsidRPr="007850C7">
        <w:rPr>
          <w:szCs w:val="21"/>
        </w:rPr>
        <w:t>＋</w:t>
      </w:r>
      <w:r w:rsidRPr="007850C7">
        <w:rPr>
          <w:szCs w:val="21"/>
        </w:rPr>
        <w:t>2Br</w:t>
      </w:r>
      <w:r w:rsidRPr="007850C7">
        <w:rPr>
          <w:szCs w:val="21"/>
          <w:vertAlign w:val="superscript"/>
        </w:rPr>
        <w:t>－</w:t>
      </w:r>
      <w:r w:rsidRPr="007850C7">
        <w:rPr>
          <w:szCs w:val="21"/>
        </w:rPr>
        <w:t>=2Cl</w:t>
      </w:r>
      <w:r w:rsidRPr="007850C7">
        <w:rPr>
          <w:szCs w:val="21"/>
          <w:vertAlign w:val="superscript"/>
        </w:rPr>
        <w:t>－</w:t>
      </w:r>
      <w:r w:rsidRPr="007850C7">
        <w:rPr>
          <w:szCs w:val="21"/>
        </w:rPr>
        <w:t>＋</w:t>
      </w:r>
      <w:r w:rsidRPr="007850C7">
        <w:rPr>
          <w:szCs w:val="21"/>
        </w:rPr>
        <w:t>Br</w:t>
      </w:r>
      <w:r w:rsidRPr="007850C7">
        <w:rPr>
          <w:szCs w:val="21"/>
          <w:vertAlign w:val="subscript"/>
        </w:rPr>
        <w:t>2</w:t>
      </w:r>
      <w:r w:rsidRPr="007850C7">
        <w:rPr>
          <w:szCs w:val="21"/>
        </w:rPr>
        <w:t>，蒸馏得到工业</w:t>
      </w:r>
      <w:r w:rsidRPr="007850C7">
        <w:rPr>
          <w:szCs w:val="21"/>
        </w:rPr>
        <w:t>Br</w:t>
      </w:r>
      <w:r w:rsidRPr="007850C7">
        <w:rPr>
          <w:szCs w:val="21"/>
          <w:vertAlign w:val="subscript"/>
        </w:rPr>
        <w:t>2</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）海水中最多的物质是水，故海水中最多的两种元素是</w:t>
      </w:r>
      <w:r w:rsidRPr="007850C7">
        <w:rPr>
          <w:szCs w:val="21"/>
        </w:rPr>
        <w:t>H</w:t>
      </w:r>
      <w:r w:rsidRPr="007850C7">
        <w:rPr>
          <w:szCs w:val="21"/>
        </w:rPr>
        <w:t>、</w:t>
      </w:r>
      <w:r w:rsidRPr="007850C7">
        <w:rPr>
          <w:szCs w:val="21"/>
        </w:rPr>
        <w:t>O</w:t>
      </w:r>
      <w:r w:rsidRPr="007850C7">
        <w:rPr>
          <w:szCs w:val="21"/>
        </w:rPr>
        <w:t>；</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）工业上海水淡化的主要方法有蒸馏法、电渗析法和离子交换法；</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）由于</w:t>
      </w:r>
      <w:r w:rsidRPr="007850C7">
        <w:rPr>
          <w:szCs w:val="21"/>
        </w:rPr>
        <w:t>NaCl</w:t>
      </w:r>
      <w:r w:rsidRPr="007850C7">
        <w:rPr>
          <w:szCs w:val="21"/>
        </w:rPr>
        <w:t>在水中的溶解度受温度影响变化不大，将</w:t>
      </w:r>
      <w:r w:rsidRPr="007850C7">
        <w:rPr>
          <w:szCs w:val="21"/>
        </w:rPr>
        <w:t>NaCl</w:t>
      </w:r>
      <w:r w:rsidRPr="007850C7">
        <w:rPr>
          <w:szCs w:val="21"/>
        </w:rPr>
        <w:t>从海水中分离出来，可采用蒸发溶剂的方法，即蒸发法；在工业上常用电解法冶炼金属钠，有关反应的化学方程式为</w:t>
      </w:r>
      <w:r w:rsidRPr="007850C7">
        <w:rPr>
          <w:szCs w:val="21"/>
        </w:rPr>
        <w:object w:dxaOrig="2907" w:dyaOrig="760">
          <v:shape id="_x0000_i1333" type="#_x0000_t75" alt="www.xinjiaoyu.com 新教育" style="width:145.35pt;height:38.05pt" o:ole="">
            <v:imagedata r:id="rId157" o:title="eqId4c9ac636da1551febc17c05b7b0a105b"/>
          </v:shape>
          <o:OLEObject Type="Embed" ProgID="Equation.DSMT4" ShapeID="_x0000_i1333" DrawAspect="Content" ObjectID="_1790277993" r:id="rId163"/>
        </w:object>
      </w:r>
      <w:r w:rsidRPr="007850C7">
        <w:rPr>
          <w:szCs w:val="21"/>
        </w:rPr>
        <w:t>；</w:t>
      </w:r>
    </w:p>
    <w:p w:rsidR="00060431" w:rsidRPr="007850C7" w:rsidRDefault="00060431" w:rsidP="00060431">
      <w:pPr>
        <w:spacing w:line="360" w:lineRule="auto"/>
        <w:textAlignment w:val="center"/>
        <w:rPr>
          <w:szCs w:val="21"/>
        </w:rPr>
      </w:pPr>
      <w:r w:rsidRPr="007850C7">
        <w:rPr>
          <w:szCs w:val="21"/>
        </w:rPr>
        <w:t>（</w:t>
      </w:r>
      <w:r w:rsidRPr="007850C7">
        <w:rPr>
          <w:szCs w:val="21"/>
        </w:rPr>
        <w:t>5</w:t>
      </w:r>
      <w:r w:rsidRPr="007850C7">
        <w:rPr>
          <w:szCs w:val="21"/>
        </w:rPr>
        <w:t>）</w:t>
      </w:r>
      <w:r w:rsidRPr="007850C7">
        <w:rPr>
          <w:szCs w:val="21"/>
        </w:rPr>
        <w:t>“</w:t>
      </w:r>
      <w:r w:rsidRPr="007850C7">
        <w:rPr>
          <w:szCs w:val="21"/>
        </w:rPr>
        <w:t>步骤</w:t>
      </w:r>
      <w:r w:rsidRPr="007850C7">
        <w:rPr>
          <w:szCs w:val="21"/>
        </w:rPr>
        <w:t>Ⅱ”</w:t>
      </w:r>
      <w:r w:rsidRPr="007850C7">
        <w:rPr>
          <w:szCs w:val="21"/>
        </w:rPr>
        <w:t>中主要反应为二氧化硫与溴反应生成硫酸和氢溴酸，离子方程式：</w:t>
      </w:r>
      <w:r w:rsidRPr="007850C7">
        <w:rPr>
          <w:szCs w:val="21"/>
        </w:rPr>
        <w:object w:dxaOrig="3375" w:dyaOrig="375">
          <v:shape id="_x0000_i1334" type="#_x0000_t75" alt="www.xinjiaoyu.com 新教育" style="width:168.45pt;height:19pt" o:ole="">
            <v:imagedata r:id="rId159" o:title="eqIdd982a64827c682a0be4cdb53314bed80"/>
          </v:shape>
          <o:OLEObject Type="Embed" ProgID="Equation.DSMT4" ShapeID="_x0000_i1334" DrawAspect="Content" ObjectID="_1790277994" r:id="rId164"/>
        </w:object>
      </w:r>
      <w:r w:rsidRPr="007850C7">
        <w:rPr>
          <w:szCs w:val="21"/>
        </w:rPr>
        <w:t>，该反应中还原剂为</w:t>
      </w:r>
      <w:r w:rsidRPr="007850C7">
        <w:rPr>
          <w:szCs w:val="21"/>
        </w:rPr>
        <w:object w:dxaOrig="463" w:dyaOrig="363">
          <v:shape id="_x0000_i1335" type="#_x0000_t75" alt="www.xinjiaoyu.com 新教育" style="width:23.1pt;height:18.35pt" o:ole="">
            <v:imagedata r:id="rId161" o:title="eqId39208d1c3e640e796d76875beeb9fb04"/>
          </v:shape>
          <o:OLEObject Type="Embed" ProgID="Equation.DSMT4" ShapeID="_x0000_i1335" DrawAspect="Content" ObjectID="_1790277995" r:id="rId165"/>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24. </w:t>
      </w:r>
      <w:r w:rsidRPr="007850C7">
        <w:rPr>
          <w:szCs w:val="21"/>
        </w:rPr>
        <w:t>以淀粉为原料，可以得到一系列有机物</w:t>
      </w:r>
      <w:r w:rsidRPr="007850C7">
        <w:rPr>
          <w:szCs w:val="21"/>
        </w:rPr>
        <w:t>A</w:t>
      </w:r>
      <w:r w:rsidRPr="007850C7">
        <w:rPr>
          <w:szCs w:val="21"/>
        </w:rPr>
        <w:t>～</w:t>
      </w:r>
      <w:r w:rsidRPr="007850C7">
        <w:rPr>
          <w:szCs w:val="21"/>
        </w:rPr>
        <w:t>F</w:t>
      </w:r>
      <w:r w:rsidRPr="007850C7">
        <w:rPr>
          <w:szCs w:val="21"/>
        </w:rPr>
        <w:t>，其流程如下图所示</w:t>
      </w:r>
      <w:r w:rsidRPr="007850C7">
        <w:rPr>
          <w:szCs w:val="21"/>
        </w:rPr>
        <w:t>(</w:t>
      </w:r>
      <w:r w:rsidRPr="007850C7">
        <w:rPr>
          <w:szCs w:val="21"/>
        </w:rPr>
        <w:t>部分试剂、产物、反应条件已略去</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3CDC8F55" wp14:editId="74738884">
            <wp:extent cx="4229100" cy="1581150"/>
            <wp:effectExtent l="0" t="0" r="0" b="0"/>
            <wp:docPr id="100045" name="图片 10004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166"/>
                    <a:stretch>
                      <a:fillRect/>
                    </a:stretch>
                  </pic:blipFill>
                  <pic:spPr>
                    <a:xfrm>
                      <a:off x="0" y="0"/>
                      <a:ext cx="4229100" cy="1581150"/>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w:t>
      </w:r>
      <w:r w:rsidRPr="007850C7">
        <w:rPr>
          <w:szCs w:val="21"/>
        </w:rPr>
        <w:t>D</w:t>
      </w:r>
      <w:r w:rsidRPr="007850C7">
        <w:rPr>
          <w:szCs w:val="21"/>
        </w:rPr>
        <w:t>的化学名称是</w:t>
      </w:r>
      <w:r w:rsidRPr="007850C7">
        <w:rPr>
          <w:szCs w:val="21"/>
        </w:rPr>
        <w:t>_______</w:t>
      </w:r>
      <w:r w:rsidRPr="007850C7">
        <w:rPr>
          <w:szCs w:val="21"/>
        </w:rPr>
        <w:t>，写出</w:t>
      </w:r>
      <w:r w:rsidRPr="007850C7">
        <w:rPr>
          <w:szCs w:val="21"/>
        </w:rPr>
        <w:t>B</w:t>
      </w:r>
      <w:r w:rsidRPr="007850C7">
        <w:rPr>
          <w:szCs w:val="21"/>
        </w:rPr>
        <w:t>和</w:t>
      </w:r>
      <w:r w:rsidRPr="007850C7">
        <w:rPr>
          <w:szCs w:val="21"/>
        </w:rPr>
        <w:t>D</w:t>
      </w:r>
      <w:r w:rsidRPr="007850C7">
        <w:rPr>
          <w:szCs w:val="21"/>
        </w:rPr>
        <w:t>在一定条件下反应的化学方程式：</w:t>
      </w:r>
      <w:r w:rsidRPr="007850C7">
        <w:rPr>
          <w:szCs w:val="21"/>
        </w:rPr>
        <w:t>_______(</w:t>
      </w:r>
      <w:r w:rsidRPr="007850C7">
        <w:rPr>
          <w:szCs w:val="21"/>
        </w:rPr>
        <w:t>写出具体反应条件，有机物用结构简式表示</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）反应</w:t>
      </w:r>
      <w:r w:rsidRPr="007850C7">
        <w:rPr>
          <w:szCs w:val="21"/>
        </w:rPr>
        <w:t>B→C</w:t>
      </w:r>
      <w:r w:rsidRPr="007850C7">
        <w:rPr>
          <w:szCs w:val="21"/>
        </w:rPr>
        <w:t>的化学方程式是</w:t>
      </w:r>
      <w:r w:rsidRPr="007850C7">
        <w:rPr>
          <w:szCs w:val="21"/>
        </w:rPr>
        <w:t>_______</w:t>
      </w:r>
      <w:r w:rsidRPr="007850C7">
        <w:rPr>
          <w:szCs w:val="21"/>
        </w:rPr>
        <w:t>，该反应的类型是</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w:t>
      </w:r>
      <w:r w:rsidRPr="007850C7">
        <w:rPr>
          <w:szCs w:val="21"/>
        </w:rPr>
        <w:t>A→B</w:t>
      </w:r>
      <w:r w:rsidRPr="007850C7">
        <w:rPr>
          <w:szCs w:val="21"/>
        </w:rPr>
        <w:t>的转化过程被广泛应用于</w:t>
      </w:r>
      <w:r w:rsidRPr="007850C7">
        <w:rPr>
          <w:szCs w:val="21"/>
        </w:rPr>
        <w:t>_______</w:t>
      </w:r>
      <w:r w:rsidRPr="007850C7">
        <w:rPr>
          <w:szCs w:val="21"/>
        </w:rPr>
        <w:t>和</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）下列说法正确的是</w:t>
      </w:r>
      <w:r w:rsidRPr="007850C7">
        <w:rPr>
          <w:szCs w:val="21"/>
        </w:rPr>
        <w:t>_______</w:t>
      </w:r>
      <w:r w:rsidRPr="007850C7">
        <w:rPr>
          <w:szCs w:val="21"/>
        </w:rPr>
        <w:t>。</w:t>
      </w:r>
      <w:r w:rsidRPr="007850C7">
        <w:rPr>
          <w:szCs w:val="21"/>
        </w:rPr>
        <w:t>(</w:t>
      </w:r>
      <w:r w:rsidRPr="007850C7">
        <w:rPr>
          <w:szCs w:val="21"/>
        </w:rPr>
        <w:t>填字母</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a</w:t>
      </w:r>
      <w:r w:rsidRPr="007850C7">
        <w:rPr>
          <w:szCs w:val="21"/>
        </w:rPr>
        <w:t>．</w:t>
      </w:r>
      <w:r w:rsidRPr="007850C7">
        <w:rPr>
          <w:szCs w:val="21"/>
        </w:rPr>
        <w:t>F</w:t>
      </w:r>
      <w:r w:rsidRPr="007850C7">
        <w:rPr>
          <w:szCs w:val="21"/>
        </w:rPr>
        <w:t>中含有酯基和羧基两种官能团</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．纤维素在人体内水解生成葡萄糖</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．可以利用银氨溶液或新制的氢氧化铜检验葡萄糖的存在</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．淀粉和纤维素互称为同分异构体</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乙酸</w:t>
      </w:r>
      <w:r w:rsidRPr="007850C7">
        <w:rPr>
          <w:szCs w:val="21"/>
        </w:rPr>
        <w:t xml:space="preserve">    </w:t>
      </w:r>
      <w:r w:rsidRPr="007850C7">
        <w:rPr>
          <w:rFonts w:ascii="宋体" w:hAnsi="宋体" w:cs="宋体" w:hint="eastAsia"/>
          <w:szCs w:val="21"/>
        </w:rPr>
        <w:t>②</w:t>
      </w:r>
      <w:r w:rsidRPr="007850C7">
        <w:rPr>
          <w:szCs w:val="21"/>
        </w:rPr>
        <w:t>. CH</w:t>
      </w:r>
      <w:r w:rsidRPr="007850C7">
        <w:rPr>
          <w:szCs w:val="21"/>
          <w:vertAlign w:val="subscript"/>
        </w:rPr>
        <w:t>3</w:t>
      </w:r>
      <w:r w:rsidRPr="007850C7">
        <w:rPr>
          <w:szCs w:val="21"/>
        </w:rPr>
        <w:t>COOH+CH</w:t>
      </w:r>
      <w:r w:rsidRPr="007850C7">
        <w:rPr>
          <w:szCs w:val="21"/>
          <w:vertAlign w:val="subscript"/>
        </w:rPr>
        <w:t>3</w:t>
      </w:r>
      <w:r w:rsidRPr="007850C7">
        <w:rPr>
          <w:szCs w:val="21"/>
        </w:rPr>
        <w:t>CH</w:t>
      </w:r>
      <w:r w:rsidRPr="007850C7">
        <w:rPr>
          <w:szCs w:val="21"/>
          <w:vertAlign w:val="subscript"/>
        </w:rPr>
        <w:t>2</w:t>
      </w:r>
      <w:r w:rsidRPr="007850C7">
        <w:rPr>
          <w:szCs w:val="21"/>
        </w:rPr>
        <w:t>OH</w:t>
      </w:r>
      <w:r w:rsidRPr="007850C7">
        <w:rPr>
          <w:szCs w:val="21"/>
        </w:rPr>
        <w:object w:dxaOrig="1095" w:dyaOrig="465">
          <v:shape id="_x0000_i1336" type="#_x0000_t75" alt="www.xinjiaoyu.com 新教育" style="width:55pt;height:23.1pt" o:ole="">
            <v:imagedata r:id="rId167" o:title="eqIdfd9892d9d619ff61475ec27f707cf37f"/>
          </v:shape>
          <o:OLEObject Type="Embed" ProgID="Equation.DSMT4" ShapeID="_x0000_i1336" DrawAspect="Content" ObjectID="_1790277996" r:id="rId168"/>
        </w:object>
      </w:r>
      <w:r w:rsidRPr="007850C7">
        <w:rPr>
          <w:szCs w:val="21"/>
        </w:rPr>
        <w:t>CH</w:t>
      </w:r>
      <w:r w:rsidRPr="007850C7">
        <w:rPr>
          <w:szCs w:val="21"/>
          <w:vertAlign w:val="subscript"/>
        </w:rPr>
        <w:t>3</w:t>
      </w:r>
      <w:r w:rsidRPr="007850C7">
        <w:rPr>
          <w:szCs w:val="21"/>
        </w:rPr>
        <w:t>COOCH</w:t>
      </w:r>
      <w:r w:rsidRPr="007850C7">
        <w:rPr>
          <w:szCs w:val="21"/>
          <w:vertAlign w:val="subscript"/>
        </w:rPr>
        <w:t>2</w:t>
      </w:r>
      <w:r w:rsidRPr="007850C7">
        <w:rPr>
          <w:szCs w:val="21"/>
        </w:rPr>
        <w:t>CH</w:t>
      </w:r>
      <w:r w:rsidRPr="007850C7">
        <w:rPr>
          <w:szCs w:val="21"/>
          <w:vertAlign w:val="subscript"/>
        </w:rPr>
        <w:t>3</w:t>
      </w:r>
      <w:r w:rsidRPr="007850C7">
        <w:rPr>
          <w:szCs w:val="21"/>
        </w:rPr>
        <w:t>+H</w:t>
      </w:r>
      <w:r w:rsidRPr="007850C7">
        <w:rPr>
          <w:szCs w:val="21"/>
          <w:vertAlign w:val="subscript"/>
        </w:rPr>
        <w:t>2</w:t>
      </w:r>
      <w:r w:rsidRPr="007850C7">
        <w:rPr>
          <w:szCs w:val="21"/>
        </w:rPr>
        <w:t xml:space="preserve">O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3820" w:dyaOrig="580">
          <v:shape id="_x0000_i1337" type="#_x0000_t75" alt="www.xinjiaoyu.com 新教育" style="width:190.85pt;height:29.2pt" o:ole="">
            <v:imagedata r:id="rId169" o:title="eqId3964245e155c8130a65a9d07690fbc09"/>
          </v:shape>
          <o:OLEObject Type="Embed" ProgID="Equation.DSMT4" ShapeID="_x0000_i1337" DrawAspect="Content" ObjectID="_1790277997" r:id="rId170"/>
        </w:objec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t>氧化反应</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酿酒</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t>利用生物质生产燃料乙醇</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w:t>
      </w:r>
      <w:r w:rsidRPr="007850C7">
        <w:rPr>
          <w:szCs w:val="21"/>
        </w:rPr>
        <w:t>ac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淀粉水解为葡萄糖，</w:t>
      </w:r>
      <w:r w:rsidRPr="007850C7">
        <w:rPr>
          <w:szCs w:val="21"/>
        </w:rPr>
        <w:t>A</w:t>
      </w:r>
      <w:r w:rsidRPr="007850C7">
        <w:rPr>
          <w:szCs w:val="21"/>
        </w:rPr>
        <w:t>是葡萄糖，葡萄糖在酒化酶的作用下生成乙醇，</w:t>
      </w:r>
      <w:r w:rsidRPr="007850C7">
        <w:rPr>
          <w:szCs w:val="21"/>
        </w:rPr>
        <w:t>B</w:t>
      </w:r>
      <w:r w:rsidRPr="007850C7">
        <w:rPr>
          <w:szCs w:val="21"/>
        </w:rPr>
        <w:t>是乙醇；乙醇发生催化氧化生成乙醛，</w:t>
      </w:r>
      <w:r w:rsidRPr="007850C7">
        <w:rPr>
          <w:szCs w:val="21"/>
        </w:rPr>
        <w:t>C</w:t>
      </w:r>
      <w:r w:rsidRPr="007850C7">
        <w:rPr>
          <w:szCs w:val="21"/>
        </w:rPr>
        <w:t>是乙醛；乙醛氧化为乙酸，</w:t>
      </w:r>
      <w:r w:rsidRPr="007850C7">
        <w:rPr>
          <w:szCs w:val="21"/>
        </w:rPr>
        <w:t>D</w:t>
      </w:r>
      <w:r w:rsidRPr="007850C7">
        <w:rPr>
          <w:szCs w:val="21"/>
        </w:rPr>
        <w:t>是乙酸；</w:t>
      </w:r>
      <w:r w:rsidRPr="007850C7">
        <w:rPr>
          <w:szCs w:val="21"/>
        </w:rPr>
        <w:t>E</w:t>
      </w:r>
      <w:r w:rsidRPr="007850C7">
        <w:rPr>
          <w:szCs w:val="21"/>
        </w:rPr>
        <w:t>和乙酸发生酯化反应生成</w:t>
      </w:r>
      <w:r w:rsidRPr="007850C7">
        <w:rPr>
          <w:szCs w:val="21"/>
        </w:rPr>
        <w:t>F</w:t>
      </w:r>
      <w:r w:rsidRPr="007850C7">
        <w:rPr>
          <w:szCs w:val="21"/>
        </w:rPr>
        <w:t>，由</w:t>
      </w:r>
      <w:r w:rsidRPr="007850C7">
        <w:rPr>
          <w:szCs w:val="21"/>
        </w:rPr>
        <w:t>F</w:t>
      </w:r>
      <w:r w:rsidRPr="007850C7">
        <w:rPr>
          <w:szCs w:val="21"/>
        </w:rPr>
        <w:t>的结构简式逆推，可知</w:t>
      </w:r>
      <w:r w:rsidRPr="007850C7">
        <w:rPr>
          <w:szCs w:val="21"/>
        </w:rPr>
        <w:t>E</w:t>
      </w:r>
      <w:r w:rsidRPr="007850C7">
        <w:rPr>
          <w:szCs w:val="21"/>
        </w:rPr>
        <w:t>是</w:t>
      </w:r>
      <w:r w:rsidRPr="007850C7">
        <w:rPr>
          <w:szCs w:val="21"/>
        </w:rPr>
        <w:t>CH</w:t>
      </w:r>
      <w:r w:rsidRPr="007850C7">
        <w:rPr>
          <w:szCs w:val="21"/>
          <w:vertAlign w:val="subscript"/>
        </w:rPr>
        <w:t>3</w:t>
      </w:r>
      <w:r w:rsidRPr="007850C7">
        <w:rPr>
          <w:szCs w:val="21"/>
        </w:rPr>
        <w:t>CH(OH)COOH</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）根据以上分析，</w:t>
      </w:r>
      <w:r w:rsidRPr="007850C7">
        <w:rPr>
          <w:szCs w:val="21"/>
        </w:rPr>
        <w:t>D</w:t>
      </w:r>
      <w:r w:rsidRPr="007850C7">
        <w:rPr>
          <w:szCs w:val="21"/>
        </w:rPr>
        <w:t>是乙酸，</w:t>
      </w:r>
      <w:r w:rsidRPr="007850C7">
        <w:rPr>
          <w:szCs w:val="21"/>
        </w:rPr>
        <w:t xml:space="preserve"> </w:t>
      </w:r>
      <w:r w:rsidRPr="007850C7">
        <w:rPr>
          <w:szCs w:val="21"/>
        </w:rPr>
        <w:t>乙醇和乙酸在浓硫酸作用下加热生成乙酸乙酯和水，反应的化学方程式为</w:t>
      </w:r>
      <w:r w:rsidRPr="007850C7">
        <w:rPr>
          <w:szCs w:val="21"/>
        </w:rPr>
        <w:t>CH</w:t>
      </w:r>
      <w:r w:rsidRPr="007850C7">
        <w:rPr>
          <w:szCs w:val="21"/>
          <w:vertAlign w:val="subscript"/>
        </w:rPr>
        <w:t>3</w:t>
      </w:r>
      <w:r w:rsidRPr="007850C7">
        <w:rPr>
          <w:szCs w:val="21"/>
        </w:rPr>
        <w:t>COOH+CH</w:t>
      </w:r>
      <w:r w:rsidRPr="007850C7">
        <w:rPr>
          <w:szCs w:val="21"/>
          <w:vertAlign w:val="subscript"/>
        </w:rPr>
        <w:t>3</w:t>
      </w:r>
      <w:r w:rsidRPr="007850C7">
        <w:rPr>
          <w:szCs w:val="21"/>
        </w:rPr>
        <w:t>CH</w:t>
      </w:r>
      <w:r w:rsidRPr="007850C7">
        <w:rPr>
          <w:szCs w:val="21"/>
          <w:vertAlign w:val="subscript"/>
        </w:rPr>
        <w:t>2</w:t>
      </w:r>
      <w:r w:rsidRPr="007850C7">
        <w:rPr>
          <w:szCs w:val="21"/>
        </w:rPr>
        <w:t>OH</w:t>
      </w:r>
      <w:r w:rsidRPr="007850C7">
        <w:rPr>
          <w:szCs w:val="21"/>
        </w:rPr>
        <w:object w:dxaOrig="1095" w:dyaOrig="465">
          <v:shape id="_x0000_i1338" type="#_x0000_t75" alt="www.xinjiaoyu.com 新教育" style="width:55pt;height:23.1pt" o:ole="">
            <v:imagedata r:id="rId167" o:title="eqIdfd9892d9d619ff61475ec27f707cf37f"/>
          </v:shape>
          <o:OLEObject Type="Embed" ProgID="Equation.DSMT4" ShapeID="_x0000_i1338" DrawAspect="Content" ObjectID="_1790277998" r:id="rId171"/>
        </w:object>
      </w:r>
      <w:r w:rsidRPr="007850C7">
        <w:rPr>
          <w:szCs w:val="21"/>
        </w:rPr>
        <w:t>CH</w:t>
      </w:r>
      <w:r w:rsidRPr="007850C7">
        <w:rPr>
          <w:szCs w:val="21"/>
          <w:vertAlign w:val="subscript"/>
        </w:rPr>
        <w:t>3</w:t>
      </w:r>
      <w:r w:rsidRPr="007850C7">
        <w:rPr>
          <w:szCs w:val="21"/>
        </w:rPr>
        <w:t>COOCH</w:t>
      </w:r>
      <w:r w:rsidRPr="007850C7">
        <w:rPr>
          <w:szCs w:val="21"/>
          <w:vertAlign w:val="subscript"/>
        </w:rPr>
        <w:t>2</w:t>
      </w:r>
      <w:r w:rsidRPr="007850C7">
        <w:rPr>
          <w:szCs w:val="21"/>
        </w:rPr>
        <w:t>CH</w:t>
      </w:r>
      <w:r w:rsidRPr="007850C7">
        <w:rPr>
          <w:szCs w:val="21"/>
          <w:vertAlign w:val="subscript"/>
        </w:rPr>
        <w:t>3</w:t>
      </w:r>
      <w:r w:rsidRPr="007850C7">
        <w:rPr>
          <w:szCs w:val="21"/>
        </w:rPr>
        <w:t>+H</w:t>
      </w:r>
      <w:r w:rsidRPr="007850C7">
        <w:rPr>
          <w:szCs w:val="21"/>
          <w:vertAlign w:val="subscript"/>
        </w:rPr>
        <w:t>2</w:t>
      </w:r>
      <w:r w:rsidRPr="007850C7">
        <w:rPr>
          <w:szCs w:val="21"/>
        </w:rPr>
        <w:t>O</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w:t>
      </w:r>
      <w:r w:rsidRPr="007850C7">
        <w:rPr>
          <w:szCs w:val="21"/>
        </w:rPr>
        <w:t>B→C</w:t>
      </w:r>
      <w:r w:rsidRPr="007850C7">
        <w:rPr>
          <w:szCs w:val="21"/>
        </w:rPr>
        <w:t>是乙醇发生催化氧化生成乙醛和水，反应的化学方程式是</w:t>
      </w:r>
      <w:r w:rsidRPr="007850C7">
        <w:rPr>
          <w:szCs w:val="21"/>
        </w:rPr>
        <w:object w:dxaOrig="3820" w:dyaOrig="580">
          <v:shape id="_x0000_i1339" type="#_x0000_t75" alt="www.xinjiaoyu.com 新教育" style="width:190.85pt;height:29.2pt" o:ole="">
            <v:imagedata r:id="rId169" o:title="eqId3964245e155c8130a65a9d07690fbc09"/>
          </v:shape>
          <o:OLEObject Type="Embed" ProgID="Equation.DSMT4" ShapeID="_x0000_i1339" DrawAspect="Content" ObjectID="_1790277999" r:id="rId172"/>
        </w:object>
      </w:r>
      <w:r w:rsidRPr="007850C7">
        <w:rPr>
          <w:szCs w:val="21"/>
        </w:rPr>
        <w:t xml:space="preserve"> </w:t>
      </w:r>
      <w:r w:rsidRPr="007850C7">
        <w:rPr>
          <w:szCs w:val="21"/>
        </w:rPr>
        <w:t>，该反应的类型是氧化反应。</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）葡萄糖在酒化酶作用下转化为乙醇的转化过程被广泛应用于酿酒和利用生物质生产燃料乙醇。</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w:t>
      </w:r>
      <w:r w:rsidRPr="007850C7">
        <w:rPr>
          <w:szCs w:val="21"/>
        </w:rPr>
        <w:t>a</w:t>
      </w:r>
      <w:r w:rsidRPr="007850C7">
        <w:rPr>
          <w:szCs w:val="21"/>
        </w:rPr>
        <w:t>．根据</w:t>
      </w:r>
      <w:r w:rsidRPr="007850C7">
        <w:rPr>
          <w:szCs w:val="21"/>
        </w:rPr>
        <w:t>F</w:t>
      </w:r>
      <w:r w:rsidRPr="007850C7">
        <w:rPr>
          <w:szCs w:val="21"/>
        </w:rPr>
        <w:t>的结构简式，可知</w:t>
      </w:r>
      <w:r w:rsidRPr="007850C7">
        <w:rPr>
          <w:szCs w:val="21"/>
        </w:rPr>
        <w:t>F</w:t>
      </w:r>
      <w:r w:rsidRPr="007850C7">
        <w:rPr>
          <w:szCs w:val="21"/>
        </w:rPr>
        <w:t>中含有酯基和羧基两种官能团，故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．纤维素在人体内不能发生水解，故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．葡萄糖含有醛基，葡萄糖能发生银镜反应，葡萄糖和新制氢氧化铜反应生成砖红色沉淀，可以利用银氨溶液或新制</w:t>
      </w:r>
      <w:r w:rsidRPr="007850C7">
        <w:rPr>
          <w:noProof/>
          <w:szCs w:val="21"/>
        </w:rPr>
        <w:drawing>
          <wp:inline distT="0" distB="0" distL="0" distR="0" wp14:anchorId="0F492B97" wp14:editId="0519E83F">
            <wp:extent cx="133350" cy="177800"/>
            <wp:effectExtent l="0" t="0" r="0" b="0"/>
            <wp:docPr id="931506631" name="图片 9315066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31"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t>氢氧化铜检验葡萄糖的存在，故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．淀粉和纤维素都是天然有机高分子化合物，由于聚合度不同，不是同分异构体，故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ac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25. </w:t>
      </w:r>
      <w:r w:rsidRPr="007850C7">
        <w:rPr>
          <w:szCs w:val="21"/>
        </w:rPr>
        <w:t>某化学实验小组探究了铜的氧化过程。回答下列问题：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）铜与浓硝酸反应的装置如图：</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4DEF68B1" wp14:editId="749023CB">
            <wp:extent cx="1981200" cy="1247775"/>
            <wp:effectExtent l="0" t="0" r="0" b="9525"/>
            <wp:docPr id="100047" name="图片 10004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173"/>
                    <a:stretch>
                      <a:fillRect/>
                    </a:stretch>
                  </pic:blipFill>
                  <pic:spPr>
                    <a:xfrm>
                      <a:off x="0" y="0"/>
                      <a:ext cx="1981200" cy="1247775"/>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①</w:t>
      </w:r>
      <w:r w:rsidRPr="007850C7">
        <w:rPr>
          <w:szCs w:val="21"/>
        </w:rPr>
        <w:t>仪器</w:t>
      </w:r>
      <w:r w:rsidRPr="007850C7">
        <w:rPr>
          <w:szCs w:val="21"/>
        </w:rPr>
        <w:t>a</w:t>
      </w:r>
      <w:r w:rsidRPr="007850C7">
        <w:rPr>
          <w:szCs w:val="21"/>
        </w:rPr>
        <w:t>的名称是</w:t>
      </w:r>
      <w:r w:rsidRPr="007850C7">
        <w:rPr>
          <w:szCs w:val="21"/>
        </w:rPr>
        <w:t>_______</w:t>
      </w:r>
      <w:r w:rsidRPr="007850C7">
        <w:rPr>
          <w:szCs w:val="21"/>
        </w:rPr>
        <w:t>，装置</w:t>
      </w:r>
      <w:r w:rsidRPr="007850C7">
        <w:rPr>
          <w:szCs w:val="21"/>
        </w:rPr>
        <w:t>B</w:t>
      </w:r>
      <w:r w:rsidRPr="007850C7">
        <w:rPr>
          <w:szCs w:val="21"/>
        </w:rPr>
        <w:t>的作用是</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已知装置</w:t>
      </w:r>
      <w:r w:rsidRPr="007850C7">
        <w:rPr>
          <w:szCs w:val="21"/>
        </w:rPr>
        <w:t>B</w:t>
      </w:r>
      <w:r w:rsidRPr="007850C7">
        <w:rPr>
          <w:szCs w:val="21"/>
        </w:rPr>
        <w:t>中发生反应：</w:t>
      </w:r>
      <w:r w:rsidRPr="007850C7">
        <w:rPr>
          <w:szCs w:val="21"/>
        </w:rPr>
        <w:object w:dxaOrig="3478" w:dyaOrig="380">
          <v:shape id="_x0000_i1340" type="#_x0000_t75" alt="www.xinjiaoyu.com 新教育" style="width:173.9pt;height:19pt" o:ole="">
            <v:imagedata r:id="rId174" o:title="eqId90c224e8aa32b2a8b64dd0bffbd5d62f"/>
          </v:shape>
          <o:OLEObject Type="Embed" ProgID="Equation.DSMT4" ShapeID="_x0000_i1340" DrawAspect="Content" ObjectID="_1790278000" r:id="rId175"/>
        </w:object>
      </w:r>
      <w:r w:rsidRPr="007850C7">
        <w:rPr>
          <w:szCs w:val="21"/>
        </w:rPr>
        <w:t>，若有</w:t>
      </w:r>
      <w:r w:rsidRPr="007850C7">
        <w:rPr>
          <w:szCs w:val="21"/>
        </w:rPr>
        <w:t xml:space="preserve">ag </w:t>
      </w:r>
      <w:r w:rsidRPr="007850C7">
        <w:rPr>
          <w:szCs w:val="21"/>
        </w:rPr>
        <w:object w:dxaOrig="525" w:dyaOrig="360">
          <v:shape id="_x0000_i1341" type="#_x0000_t75" alt="www.xinjiaoyu.com 新教育" style="width:27.15pt;height:18.35pt" o:ole="">
            <v:imagedata r:id="rId176" o:title="eqId2d6149377ee90af173136c0119993ccb"/>
          </v:shape>
          <o:OLEObject Type="Embed" ProgID="Equation.DSMT4" ShapeID="_x0000_i1341" DrawAspect="Content" ObjectID="_1790278001" r:id="rId177"/>
        </w:object>
      </w:r>
      <w:r w:rsidRPr="007850C7">
        <w:rPr>
          <w:szCs w:val="21"/>
        </w:rPr>
        <w:t>参加反应，理论上转移电子的物质的量为</w:t>
      </w:r>
      <w:r w:rsidRPr="007850C7">
        <w:rPr>
          <w:szCs w:val="21"/>
        </w:rPr>
        <w:t>_______</w:t>
      </w:r>
      <w:r w:rsidRPr="007850C7">
        <w:rPr>
          <w:szCs w:val="21"/>
        </w:rPr>
        <w:t>。</w:t>
      </w:r>
      <w:r w:rsidRPr="007850C7">
        <w:rPr>
          <w:szCs w:val="21"/>
        </w:rPr>
        <w:t>(</w:t>
      </w:r>
      <w:r w:rsidRPr="007850C7">
        <w:rPr>
          <w:szCs w:val="21"/>
        </w:rPr>
        <w:t>用含</w:t>
      </w:r>
      <w:r w:rsidRPr="007850C7">
        <w:rPr>
          <w:szCs w:val="21"/>
        </w:rPr>
        <w:t>a</w:t>
      </w:r>
      <w:r w:rsidRPr="007850C7">
        <w:rPr>
          <w:szCs w:val="21"/>
        </w:rPr>
        <w:t>的代数式表示</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）铜与过量</w:t>
      </w:r>
      <w:r w:rsidRPr="007850C7">
        <w:rPr>
          <w:szCs w:val="21"/>
        </w:rPr>
        <w:object w:dxaOrig="598" w:dyaOrig="367">
          <v:shape id="_x0000_i1342" type="#_x0000_t75" alt="www.xinjiaoyu.com 新教育" style="width:29.9pt;height:19pt" o:ole="">
            <v:imagedata r:id="rId178" o:title="eqId9c38c6b842b451f57d81f9f8dd320e4c"/>
          </v:shape>
          <o:OLEObject Type="Embed" ProgID="Equation.DSMT4" ShapeID="_x0000_i1342" DrawAspect="Content" ObjectID="_1790278002" r:id="rId179"/>
        </w:object>
      </w:r>
      <w:r w:rsidRPr="007850C7">
        <w:rPr>
          <w:szCs w:val="21"/>
        </w:rPr>
        <w:t>溶液反应的探究如下：</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58BA0640" wp14:editId="738EA77A">
            <wp:extent cx="4972050" cy="857250"/>
            <wp:effectExtent l="0" t="0" r="0" b="0"/>
            <wp:docPr id="100049" name="图片 10004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180"/>
                    <a:stretch>
                      <a:fillRect/>
                    </a:stretch>
                  </pic:blipFill>
                  <pic:spPr>
                    <a:xfrm>
                      <a:off x="0" y="0"/>
                      <a:ext cx="4972050" cy="857250"/>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实验</w:t>
      </w:r>
      <w:r w:rsidRPr="007850C7">
        <w:rPr>
          <w:rFonts w:ascii="宋体" w:hAnsi="宋体" w:cs="宋体" w:hint="eastAsia"/>
          <w:szCs w:val="21"/>
        </w:rPr>
        <w:t>②</w:t>
      </w:r>
      <w:r w:rsidRPr="007850C7">
        <w:rPr>
          <w:szCs w:val="21"/>
        </w:rPr>
        <w:t>中铜片溶解的离子方程式为</w:t>
      </w:r>
      <w:r w:rsidRPr="007850C7">
        <w:rPr>
          <w:szCs w:val="21"/>
        </w:rPr>
        <w:t>_______</w:t>
      </w:r>
      <w:r w:rsidRPr="007850C7">
        <w:rPr>
          <w:szCs w:val="21"/>
        </w:rPr>
        <w:t>，产生的气体为</w:t>
      </w:r>
      <w:r w:rsidRPr="007850C7">
        <w:rPr>
          <w:szCs w:val="21"/>
        </w:rPr>
        <w:t>_______(</w:t>
      </w:r>
      <w:r w:rsidRPr="007850C7">
        <w:rPr>
          <w:szCs w:val="21"/>
        </w:rPr>
        <w:t>填化学式</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w:t>
      </w:r>
      <w:r w:rsidRPr="007850C7">
        <w:rPr>
          <w:szCs w:val="21"/>
        </w:rPr>
        <w:t>NO</w:t>
      </w:r>
      <w:r w:rsidRPr="007850C7">
        <w:rPr>
          <w:szCs w:val="21"/>
        </w:rPr>
        <w:t>是大气污染物之一。目前有一种治理方法是在</w:t>
      </w:r>
      <w:r w:rsidRPr="007850C7">
        <w:rPr>
          <w:szCs w:val="21"/>
        </w:rPr>
        <w:t>400℃</w:t>
      </w:r>
      <w:r w:rsidRPr="007850C7">
        <w:rPr>
          <w:szCs w:val="21"/>
        </w:rPr>
        <w:t>左右、有催化剂存在的条件下，使</w:t>
      </w:r>
      <w:r w:rsidRPr="007850C7">
        <w:rPr>
          <w:szCs w:val="21"/>
        </w:rPr>
        <w:object w:dxaOrig="495" w:dyaOrig="360">
          <v:shape id="_x0000_i1343" type="#_x0000_t75" alt="www.xinjiaoyu.com 新教育" style="width:24.45pt;height:18.35pt" o:ole="">
            <v:imagedata r:id="rId181" o:title="eqIddbe2066525aa0616cf44d051d57bf713"/>
          </v:shape>
          <o:OLEObject Type="Embed" ProgID="Equation.DSMT4" ShapeID="_x0000_i1343" DrawAspect="Content" ObjectID="_1790278003" r:id="rId182"/>
        </w:object>
      </w:r>
      <w:r w:rsidRPr="007850C7">
        <w:rPr>
          <w:szCs w:val="21"/>
        </w:rPr>
        <w:t>与</w:t>
      </w:r>
      <w:r w:rsidRPr="007850C7">
        <w:rPr>
          <w:szCs w:val="21"/>
        </w:rPr>
        <w:t>NO</w:t>
      </w:r>
      <w:r w:rsidRPr="007850C7">
        <w:rPr>
          <w:szCs w:val="21"/>
        </w:rPr>
        <w:t>反应生成无污染的</w:t>
      </w:r>
      <w:r w:rsidRPr="007850C7">
        <w:rPr>
          <w:szCs w:val="21"/>
        </w:rPr>
        <w:object w:dxaOrig="340" w:dyaOrig="367">
          <v:shape id="_x0000_i1344" type="#_x0000_t75" alt="www.xinjiaoyu.com 新教育" style="width:17pt;height:19pt" o:ole="">
            <v:imagedata r:id="rId183" o:title="eqIdf5547e0098754a8e3f31bae5d5bcb4dd"/>
          </v:shape>
          <o:OLEObject Type="Embed" ProgID="Equation.DSMT4" ShapeID="_x0000_i1344" DrawAspect="Content" ObjectID="_1790278004" r:id="rId184"/>
        </w:object>
      </w:r>
      <w:r w:rsidRPr="007850C7">
        <w:rPr>
          <w:szCs w:val="21"/>
        </w:rPr>
        <w:t>和</w:t>
      </w:r>
      <w:r w:rsidRPr="007850C7">
        <w:rPr>
          <w:szCs w:val="21"/>
        </w:rPr>
        <w:object w:dxaOrig="566" w:dyaOrig="432">
          <v:shape id="_x0000_i1345" type="#_x0000_t75" alt="www.xinjiaoyu.com 新教育" style="width:28.55pt;height:21.05pt" o:ole="">
            <v:imagedata r:id="rId185" o:title="eqId98183b7becdd0efb6fe8f57cdcbce983"/>
          </v:shape>
          <o:OLEObject Type="Embed" ProgID="Equation.DSMT4" ShapeID="_x0000_i1345" DrawAspect="Content" ObjectID="_1790278005" r:id="rId186"/>
        </w:object>
      </w:r>
      <w:r w:rsidRPr="007850C7">
        <w:rPr>
          <w:szCs w:val="21"/>
        </w:rPr>
        <w:t>，写出该反应的化学方程式：</w:t>
      </w:r>
      <w:r w:rsidRPr="007850C7">
        <w:rPr>
          <w:szCs w:val="21"/>
        </w:rPr>
        <w:t>_______</w:t>
      </w:r>
      <w:r w:rsidRPr="007850C7">
        <w:rPr>
          <w:szCs w:val="21"/>
        </w:rPr>
        <w:t>。</w:t>
      </w:r>
      <w:r w:rsidRPr="007850C7">
        <w:rPr>
          <w:szCs w:val="21"/>
        </w:rPr>
        <w:t>45g NO</w:t>
      </w:r>
      <w:r w:rsidRPr="007850C7">
        <w:rPr>
          <w:szCs w:val="21"/>
        </w:rPr>
        <w:t>和</w:t>
      </w:r>
      <w:r w:rsidRPr="007850C7">
        <w:rPr>
          <w:szCs w:val="21"/>
        </w:rPr>
        <w:t xml:space="preserve">17g </w:t>
      </w:r>
      <w:r w:rsidRPr="007850C7">
        <w:rPr>
          <w:szCs w:val="21"/>
        </w:rPr>
        <w:object w:dxaOrig="495" w:dyaOrig="360">
          <v:shape id="_x0000_i1346" type="#_x0000_t75" alt="www.xinjiaoyu.com 新教育" style="width:24.45pt;height:18.35pt" o:ole="">
            <v:imagedata r:id="rId181" o:title="eqIddbe2066525aa0616cf44d051d57bf713"/>
          </v:shape>
          <o:OLEObject Type="Embed" ProgID="Equation.DSMT4" ShapeID="_x0000_i1346" DrawAspect="Content" ObjectID="_1790278006" r:id="rId187"/>
        </w:object>
      </w:r>
      <w:r w:rsidRPr="007850C7">
        <w:rPr>
          <w:szCs w:val="21"/>
        </w:rPr>
        <w:t>在一定条件下发生反应，如果</w:t>
      </w:r>
      <w:r w:rsidRPr="007850C7">
        <w:rPr>
          <w:szCs w:val="21"/>
        </w:rPr>
        <w:object w:dxaOrig="340" w:dyaOrig="367">
          <v:shape id="_x0000_i1347" type="#_x0000_t75" alt="www.xinjiaoyu.com 新教育" style="width:17pt;height:19pt" o:ole="">
            <v:imagedata r:id="rId183" o:title="eqIdf5547e0098754a8e3f31bae5d5bcb4dd"/>
          </v:shape>
          <o:OLEObject Type="Embed" ProgID="Equation.DSMT4" ShapeID="_x0000_i1347" DrawAspect="Content" ObjectID="_1790278007" r:id="rId188"/>
        </w:object>
      </w:r>
      <w:r w:rsidRPr="007850C7">
        <w:rPr>
          <w:szCs w:val="21"/>
        </w:rPr>
        <w:t>的实际产率为</w:t>
      </w:r>
      <w:r w:rsidRPr="007850C7">
        <w:rPr>
          <w:szCs w:val="21"/>
        </w:rPr>
        <w:t>60%</w:t>
      </w:r>
      <w:r w:rsidRPr="007850C7">
        <w:rPr>
          <w:szCs w:val="21"/>
        </w:rPr>
        <w:t>，则生成</w:t>
      </w:r>
      <w:r w:rsidRPr="007850C7">
        <w:rPr>
          <w:szCs w:val="21"/>
        </w:rPr>
        <w:object w:dxaOrig="340" w:dyaOrig="367">
          <v:shape id="_x0000_i1348" type="#_x0000_t75" alt="www.xinjiaoyu.com 新教育" style="width:17pt;height:19pt" o:ole="">
            <v:imagedata r:id="rId183" o:title="eqIdf5547e0098754a8e3f31bae5d5bcb4dd"/>
          </v:shape>
          <o:OLEObject Type="Embed" ProgID="Equation.DSMT4" ShapeID="_x0000_i1348" DrawAspect="Content" ObjectID="_1790278008" r:id="rId189"/>
        </w:object>
      </w:r>
      <w:r w:rsidRPr="007850C7">
        <w:rPr>
          <w:szCs w:val="21"/>
        </w:rPr>
        <w:t>的质量为</w:t>
      </w:r>
      <w:r w:rsidRPr="007850C7">
        <w:rPr>
          <w:szCs w:val="21"/>
        </w:rPr>
        <w:t>_______</w:t>
      </w:r>
      <w:r w:rsidRPr="007850C7">
        <w:rPr>
          <w:szCs w:val="21"/>
        </w:rPr>
        <w:t>。</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具支试管</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t>吸收</w:t>
      </w:r>
      <w:r w:rsidRPr="007850C7">
        <w:rPr>
          <w:szCs w:val="21"/>
        </w:rPr>
        <w:t>NO</w:t>
      </w:r>
      <w:r w:rsidRPr="007850C7">
        <w:rPr>
          <w:szCs w:val="21"/>
          <w:vertAlign w:val="subscript"/>
        </w:rPr>
        <w:t>2</w:t>
      </w:r>
      <w:r w:rsidRPr="007850C7">
        <w:rPr>
          <w:szCs w:val="21"/>
        </w:rPr>
        <w:t>，并能防倒吸</w:t>
      </w:r>
      <w:r w:rsidRPr="007850C7">
        <w:rPr>
          <w:szCs w:val="21"/>
        </w:rPr>
        <w:t xml:space="preserve">    </w:t>
      </w:r>
      <w:r w:rsidRPr="007850C7">
        <w:rPr>
          <w:rFonts w:ascii="宋体" w:hAnsi="宋体" w:cs="宋体" w:hint="eastAsia"/>
          <w:szCs w:val="21"/>
        </w:rPr>
        <w:t>③</w:t>
      </w:r>
      <w:r w:rsidRPr="007850C7">
        <w:rPr>
          <w:szCs w:val="21"/>
        </w:rPr>
        <w:t xml:space="preserve">. </w:t>
      </w:r>
      <w:r w:rsidRPr="007850C7">
        <w:rPr>
          <w:szCs w:val="21"/>
        </w:rPr>
        <w:object w:dxaOrig="740" w:dyaOrig="620">
          <v:shape id="_x0000_i1349" type="#_x0000_t75" alt="www.xinjiaoyu.com 新教育" style="width:37.35pt;height:30.55pt" o:ole="">
            <v:imagedata r:id="rId190" o:title="eqIdbafc754fc6bd5270b403d543d88ce73c"/>
          </v:shape>
          <o:OLEObject Type="Embed" ProgID="Equation.DSMT4" ShapeID="_x0000_i1349" DrawAspect="Content" ObjectID="_1790278009" r:id="rId191"/>
        </w:objec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2900" w:dyaOrig="380">
          <v:shape id="_x0000_i1350" type="#_x0000_t75" alt="www.xinjiaoyu.com 新教育" style="width:144.7pt;height:19pt" o:ole="">
            <v:imagedata r:id="rId192" o:title="eqIdf3990dd859c5f1823ac51bf90f58a117"/>
          </v:shape>
          <o:OLEObject Type="Embed" ProgID="Equation.DSMT4" ShapeID="_x0000_i1350" DrawAspect="Content" ObjectID="_1790278010" r:id="rId193"/>
        </w:object>
      </w:r>
      <w:r w:rsidRPr="007850C7">
        <w:rPr>
          <w:szCs w:val="21"/>
        </w:rPr>
        <w:t xml:space="preserve">    </w:t>
      </w:r>
      <w:r w:rsidRPr="007850C7">
        <w:rPr>
          <w:rFonts w:ascii="宋体" w:hAnsi="宋体" w:cs="宋体" w:hint="eastAsia"/>
          <w:szCs w:val="21"/>
        </w:rPr>
        <w:t>②</w:t>
      </w:r>
      <w:r w:rsidRPr="007850C7">
        <w:rPr>
          <w:szCs w:val="21"/>
        </w:rPr>
        <w:t>. O</w:t>
      </w:r>
      <w:r w:rsidRPr="007850C7">
        <w:rPr>
          <w:szCs w:val="21"/>
          <w:vertAlign w:val="subscript"/>
        </w:rPr>
        <w:t>2</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2800" w:dyaOrig="580">
          <v:shape id="_x0000_i1351" type="#_x0000_t75" alt="www.xinjiaoyu.com 新教育" style="width:140.6pt;height:29.2pt" o:ole="">
            <v:imagedata r:id="rId194" o:title="eqIdb3a0cd8cfe9edd3bc2200e06395fade6"/>
          </v:shape>
          <o:OLEObject Type="Embed" ProgID="Equation.DSMT4" ShapeID="_x0000_i1351" DrawAspect="Content" ObjectID="_1790278011" r:id="rId195"/>
        </w:object>
      </w:r>
      <w:r w:rsidRPr="007850C7">
        <w:rPr>
          <w:szCs w:val="21"/>
        </w:rPr>
        <w:t xml:space="preserve">    </w:t>
      </w:r>
      <w:r w:rsidRPr="007850C7">
        <w:rPr>
          <w:rFonts w:ascii="宋体" w:hAnsi="宋体" w:cs="宋体" w:hint="eastAsia"/>
          <w:szCs w:val="21"/>
        </w:rPr>
        <w:t>②</w:t>
      </w:r>
      <w:r w:rsidRPr="007850C7">
        <w:rPr>
          <w:szCs w:val="21"/>
        </w:rPr>
        <w:t>. 21g</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铜和浓硝酸反应生成硝酸铜、二氧化氮、水；铜和双氧水、稀硫酸混合，铜在酸性条件下能被双氧水氧化为硫酸铜。</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w:t>
      </w:r>
      <w:r w:rsidRPr="007850C7">
        <w:rPr>
          <w:rFonts w:ascii="宋体" w:hAnsi="宋体" w:cs="宋体" w:hint="eastAsia"/>
          <w:szCs w:val="21"/>
        </w:rPr>
        <w:t>①</w:t>
      </w:r>
      <w:r w:rsidRPr="007850C7">
        <w:rPr>
          <w:szCs w:val="21"/>
        </w:rPr>
        <w:t>根据装置图，仪器</w:t>
      </w:r>
      <w:r w:rsidRPr="007850C7">
        <w:rPr>
          <w:szCs w:val="21"/>
        </w:rPr>
        <w:t>a</w:t>
      </w:r>
      <w:r w:rsidRPr="007850C7">
        <w:rPr>
          <w:szCs w:val="21"/>
        </w:rPr>
        <w:t>的名称是具支试管；铜和浓硝酸反应生成有毒气体</w:t>
      </w:r>
      <w:r w:rsidRPr="007850C7">
        <w:rPr>
          <w:szCs w:val="21"/>
        </w:rPr>
        <w:t>NO</w:t>
      </w:r>
      <w:r w:rsidRPr="007850C7">
        <w:rPr>
          <w:szCs w:val="21"/>
          <w:vertAlign w:val="subscript"/>
        </w:rPr>
        <w:t>2</w:t>
      </w:r>
      <w:r w:rsidRPr="007850C7">
        <w:rPr>
          <w:szCs w:val="21"/>
        </w:rPr>
        <w:t>，装置</w:t>
      </w:r>
      <w:r w:rsidRPr="007850C7">
        <w:rPr>
          <w:szCs w:val="21"/>
        </w:rPr>
        <w:t>B</w:t>
      </w:r>
      <w:r w:rsidRPr="007850C7">
        <w:rPr>
          <w:szCs w:val="21"/>
        </w:rPr>
        <w:t>的作用是吸收</w:t>
      </w:r>
      <w:r w:rsidRPr="007850C7">
        <w:rPr>
          <w:szCs w:val="21"/>
        </w:rPr>
        <w:t>NO</w:t>
      </w:r>
      <w:r w:rsidRPr="007850C7">
        <w:rPr>
          <w:szCs w:val="21"/>
          <w:vertAlign w:val="subscript"/>
        </w:rPr>
        <w:t>2</w:t>
      </w:r>
      <w:r w:rsidRPr="007850C7">
        <w:rPr>
          <w:szCs w:val="21"/>
        </w:rPr>
        <w:t>，并能防倒吸。</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B</w:t>
      </w:r>
      <w:r w:rsidRPr="007850C7">
        <w:rPr>
          <w:szCs w:val="21"/>
        </w:rPr>
        <w:t>中发生反应：</w:t>
      </w:r>
      <w:r w:rsidRPr="007850C7">
        <w:rPr>
          <w:szCs w:val="21"/>
        </w:rPr>
        <w:object w:dxaOrig="3478" w:dyaOrig="380">
          <v:shape id="_x0000_i1352" type="#_x0000_t75" alt="www.xinjiaoyu.com 新教育" style="width:173.9pt;height:19pt" o:ole="">
            <v:imagedata r:id="rId174" o:title="eqId90c224e8aa32b2a8b64dd0bffbd5d62f"/>
          </v:shape>
          <o:OLEObject Type="Embed" ProgID="Equation.DSMT4" ShapeID="_x0000_i1352" DrawAspect="Content" ObjectID="_1790278012" r:id="rId196"/>
        </w:object>
      </w:r>
      <w:r w:rsidRPr="007850C7">
        <w:rPr>
          <w:szCs w:val="21"/>
        </w:rPr>
        <w:t>，</w:t>
      </w:r>
      <w:r w:rsidRPr="007850C7">
        <w:rPr>
          <w:szCs w:val="21"/>
        </w:rPr>
        <w:t>N</w:t>
      </w:r>
      <w:r w:rsidRPr="007850C7">
        <w:rPr>
          <w:szCs w:val="21"/>
        </w:rPr>
        <w:t>元素化合价由</w:t>
      </w:r>
      <w:r w:rsidRPr="007850C7">
        <w:rPr>
          <w:szCs w:val="21"/>
        </w:rPr>
        <w:t>+4</w:t>
      </w:r>
      <w:r w:rsidRPr="007850C7">
        <w:rPr>
          <w:szCs w:val="21"/>
        </w:rPr>
        <w:t>升高为</w:t>
      </w:r>
      <w:r w:rsidRPr="007850C7">
        <w:rPr>
          <w:szCs w:val="21"/>
        </w:rPr>
        <w:t>+5</w:t>
      </w:r>
      <w:r w:rsidRPr="007850C7">
        <w:rPr>
          <w:szCs w:val="21"/>
        </w:rPr>
        <w:t>、由</w:t>
      </w:r>
      <w:r w:rsidRPr="007850C7">
        <w:rPr>
          <w:szCs w:val="21"/>
        </w:rPr>
        <w:t>+4</w:t>
      </w:r>
      <w:r w:rsidRPr="007850C7">
        <w:rPr>
          <w:szCs w:val="21"/>
        </w:rPr>
        <w:t>降低为</w:t>
      </w:r>
      <w:r w:rsidRPr="007850C7">
        <w:rPr>
          <w:szCs w:val="21"/>
        </w:rPr>
        <w:t>+3</w:t>
      </w:r>
      <w:r w:rsidRPr="007850C7">
        <w:rPr>
          <w:szCs w:val="21"/>
        </w:rPr>
        <w:t>，氧化剂和还原剂的物质的量比为</w:t>
      </w:r>
      <w:r w:rsidRPr="007850C7">
        <w:rPr>
          <w:szCs w:val="21"/>
        </w:rPr>
        <w:t>1:1</w:t>
      </w:r>
      <w:r w:rsidRPr="007850C7">
        <w:rPr>
          <w:szCs w:val="21"/>
        </w:rPr>
        <w:t>，若有</w:t>
      </w:r>
      <w:r w:rsidRPr="007850C7">
        <w:rPr>
          <w:szCs w:val="21"/>
        </w:rPr>
        <w:t xml:space="preserve">ag </w:t>
      </w:r>
      <w:r w:rsidRPr="007850C7">
        <w:rPr>
          <w:szCs w:val="21"/>
        </w:rPr>
        <w:object w:dxaOrig="525" w:dyaOrig="360">
          <v:shape id="_x0000_i1353" type="#_x0000_t75" alt="www.xinjiaoyu.com 新教育" style="width:27.15pt;height:18.35pt" o:ole="">
            <v:imagedata r:id="rId176" o:title="eqId2d6149377ee90af173136c0119993ccb"/>
          </v:shape>
          <o:OLEObject Type="Embed" ProgID="Equation.DSMT4" ShapeID="_x0000_i1353" DrawAspect="Content" ObjectID="_1790278013" r:id="rId197"/>
        </w:object>
      </w:r>
      <w:r w:rsidRPr="007850C7">
        <w:rPr>
          <w:szCs w:val="21"/>
        </w:rPr>
        <w:t>参加反应，理论上转移电子的物质的量为</w:t>
      </w:r>
      <w:r w:rsidRPr="007850C7">
        <w:rPr>
          <w:szCs w:val="21"/>
        </w:rPr>
        <w:object w:dxaOrig="2420" w:dyaOrig="660">
          <v:shape id="_x0000_i1354" type="#_x0000_t75" alt="www.xinjiaoyu.com 新教育" style="width:120.9pt;height:33.3pt" o:ole="">
            <v:imagedata r:id="rId198" o:title="eqId46358e4ab4bcfcefe4f9f63218ac1301"/>
          </v:shape>
          <o:OLEObject Type="Embed" ProgID="Equation.DSMT4" ShapeID="_x0000_i1354" DrawAspect="Content" ObjectID="_1790278014" r:id="rId199"/>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）实验</w:t>
      </w:r>
      <w:r w:rsidRPr="007850C7">
        <w:rPr>
          <w:rFonts w:ascii="宋体" w:hAnsi="宋体" w:cs="宋体" w:hint="eastAsia"/>
          <w:szCs w:val="21"/>
        </w:rPr>
        <w:t>②</w:t>
      </w:r>
      <w:r w:rsidRPr="007850C7">
        <w:rPr>
          <w:szCs w:val="21"/>
        </w:rPr>
        <w:t>中铜片和双氧水、硫酸反应生成硫酸铜和水，反应的离子方程式为</w:t>
      </w:r>
      <w:r w:rsidRPr="007850C7">
        <w:rPr>
          <w:szCs w:val="21"/>
        </w:rPr>
        <w:object w:dxaOrig="2900" w:dyaOrig="380">
          <v:shape id="_x0000_i1355" type="#_x0000_t75" alt="www.xinjiaoyu.com 新教育" style="width:144.7pt;height:19pt" o:ole="">
            <v:imagedata r:id="rId192" o:title="eqIdf3990dd859c5f1823ac51bf90f58a117"/>
          </v:shape>
          <o:OLEObject Type="Embed" ProgID="Equation.DSMT4" ShapeID="_x0000_i1355" DrawAspect="Content" ObjectID="_1790278015" r:id="rId200"/>
        </w:object>
      </w:r>
      <w:r w:rsidRPr="007850C7">
        <w:rPr>
          <w:szCs w:val="21"/>
        </w:rPr>
        <w:t>，双氧水发生分解反应生成水和氧气，产生的气体为</w:t>
      </w:r>
      <w:r w:rsidRPr="007850C7">
        <w:rPr>
          <w:szCs w:val="21"/>
        </w:rPr>
        <w:t>O</w:t>
      </w:r>
      <w:r w:rsidRPr="007850C7">
        <w:rPr>
          <w:szCs w:val="21"/>
          <w:vertAlign w:val="subscript"/>
        </w:rPr>
        <w:t>2</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w:t>
      </w:r>
      <w:r w:rsidRPr="007850C7">
        <w:rPr>
          <w:szCs w:val="21"/>
        </w:rPr>
        <w:t>NO</w:t>
      </w:r>
      <w:r w:rsidRPr="007850C7">
        <w:rPr>
          <w:szCs w:val="21"/>
        </w:rPr>
        <w:t>是大气污染物之一。目前有一种治理方法是在</w:t>
      </w:r>
      <w:r w:rsidRPr="007850C7">
        <w:rPr>
          <w:szCs w:val="21"/>
        </w:rPr>
        <w:t>400℃</w:t>
      </w:r>
      <w:r w:rsidRPr="007850C7">
        <w:rPr>
          <w:szCs w:val="21"/>
        </w:rPr>
        <w:t>左右、有催化剂存在的条件下，使</w:t>
      </w:r>
      <w:r w:rsidRPr="007850C7">
        <w:rPr>
          <w:szCs w:val="21"/>
        </w:rPr>
        <w:object w:dxaOrig="495" w:dyaOrig="360">
          <v:shape id="_x0000_i1356" type="#_x0000_t75" alt="www.xinjiaoyu.com 新教育" style="width:24.45pt;height:18.35pt" o:ole="">
            <v:imagedata r:id="rId181" o:title="eqIddbe2066525aa0616cf44d051d57bf713"/>
          </v:shape>
          <o:OLEObject Type="Embed" ProgID="Equation.DSMT4" ShapeID="_x0000_i1356" DrawAspect="Content" ObjectID="_1790278016" r:id="rId201"/>
        </w:object>
      </w:r>
      <w:r w:rsidRPr="007850C7">
        <w:rPr>
          <w:szCs w:val="21"/>
        </w:rPr>
        <w:t>与</w:t>
      </w:r>
      <w:r w:rsidRPr="007850C7">
        <w:rPr>
          <w:szCs w:val="21"/>
        </w:rPr>
        <w:t>NO</w:t>
      </w:r>
      <w:r w:rsidRPr="007850C7">
        <w:rPr>
          <w:szCs w:val="21"/>
        </w:rPr>
        <w:t>反应生成无污染的</w:t>
      </w:r>
      <w:r w:rsidRPr="007850C7">
        <w:rPr>
          <w:szCs w:val="21"/>
        </w:rPr>
        <w:object w:dxaOrig="340" w:dyaOrig="367">
          <v:shape id="_x0000_i1357" type="#_x0000_t75" alt="www.xinjiaoyu.com 新教育" style="width:17pt;height:19pt" o:ole="">
            <v:imagedata r:id="rId183" o:title="eqIdf5547e0098754a8e3f31bae5d5bcb4dd"/>
          </v:shape>
          <o:OLEObject Type="Embed" ProgID="Equation.DSMT4" ShapeID="_x0000_i1357" DrawAspect="Content" ObjectID="_1790278017" r:id="rId202"/>
        </w:object>
      </w:r>
      <w:r w:rsidRPr="007850C7">
        <w:rPr>
          <w:szCs w:val="21"/>
        </w:rPr>
        <w:t>和</w:t>
      </w:r>
      <w:r w:rsidRPr="007850C7">
        <w:rPr>
          <w:szCs w:val="21"/>
        </w:rPr>
        <w:object w:dxaOrig="566" w:dyaOrig="432">
          <v:shape id="_x0000_i1358" type="#_x0000_t75" alt="www.xinjiaoyu.com 新教育" style="width:28.55pt;height:21.05pt" o:ole="">
            <v:imagedata r:id="rId185" o:title="eqId98183b7becdd0efb6fe8f57cdcbce983"/>
          </v:shape>
          <o:OLEObject Type="Embed" ProgID="Equation.DSMT4" ShapeID="_x0000_i1358" DrawAspect="Content" ObjectID="_1790278018" r:id="rId203"/>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object w:dxaOrig="495" w:dyaOrig="360">
          <v:shape id="_x0000_i1359" type="#_x0000_t75" alt="www.xinjiaoyu.com 新教育" style="width:24.45pt;height:18.35pt" o:ole="">
            <v:imagedata r:id="rId181" o:title="eqIddbe2066525aa0616cf44d051d57bf713"/>
          </v:shape>
          <o:OLEObject Type="Embed" ProgID="Equation.DSMT4" ShapeID="_x0000_i1359" DrawAspect="Content" ObjectID="_1790278019" r:id="rId204"/>
        </w:object>
      </w:r>
      <w:r w:rsidRPr="007850C7">
        <w:rPr>
          <w:szCs w:val="21"/>
        </w:rPr>
        <w:t>与</w:t>
      </w:r>
      <w:r w:rsidRPr="007850C7">
        <w:rPr>
          <w:szCs w:val="21"/>
        </w:rPr>
        <w:t>NO</w:t>
      </w:r>
      <w:r w:rsidRPr="007850C7">
        <w:rPr>
          <w:szCs w:val="21"/>
        </w:rPr>
        <w:t>反应生成</w:t>
      </w:r>
      <w:r w:rsidRPr="007850C7">
        <w:rPr>
          <w:szCs w:val="21"/>
        </w:rPr>
        <w:object w:dxaOrig="340" w:dyaOrig="367">
          <v:shape id="_x0000_i1360" type="#_x0000_t75" alt="www.xinjiaoyu.com 新教育" style="width:17pt;height:19pt" o:ole="">
            <v:imagedata r:id="rId183" o:title="eqIdf5547e0098754a8e3f31bae5d5bcb4dd"/>
          </v:shape>
          <o:OLEObject Type="Embed" ProgID="Equation.DSMT4" ShapeID="_x0000_i1360" DrawAspect="Content" ObjectID="_1790278020" r:id="rId205"/>
        </w:object>
      </w:r>
      <w:r w:rsidRPr="007850C7">
        <w:rPr>
          <w:szCs w:val="21"/>
        </w:rPr>
        <w:t>和</w:t>
      </w:r>
      <w:r w:rsidRPr="007850C7">
        <w:rPr>
          <w:szCs w:val="21"/>
        </w:rPr>
        <w:object w:dxaOrig="566" w:dyaOrig="432">
          <v:shape id="_x0000_i1361" type="#_x0000_t75" alt="www.xinjiaoyu.com 新教育" style="width:28.55pt;height:21.05pt" o:ole="">
            <v:imagedata r:id="rId185" o:title="eqId98183b7becdd0efb6fe8f57cdcbce983"/>
          </v:shape>
          <o:OLEObject Type="Embed" ProgID="Equation.DSMT4" ShapeID="_x0000_i1361" DrawAspect="Content" ObjectID="_1790278021" r:id="rId206"/>
        </w:object>
      </w:r>
      <w:r w:rsidRPr="007850C7">
        <w:rPr>
          <w:szCs w:val="21"/>
        </w:rPr>
        <w:t>，该反应的化学方程式</w:t>
      </w:r>
      <w:r w:rsidRPr="007850C7">
        <w:rPr>
          <w:szCs w:val="21"/>
        </w:rPr>
        <w:object w:dxaOrig="2800" w:dyaOrig="580">
          <v:shape id="_x0000_i1362" type="#_x0000_t75" alt="www.xinjiaoyu.com 新教育" style="width:140.6pt;height:29.2pt" o:ole="">
            <v:imagedata r:id="rId194" o:title="eqIdb3a0cd8cfe9edd3bc2200e06395fade6"/>
          </v:shape>
          <o:OLEObject Type="Embed" ProgID="Equation.DSMT4" ShapeID="_x0000_i1362" DrawAspect="Content" ObjectID="_1790278022" r:id="rId207"/>
        </w:object>
      </w:r>
      <w:r w:rsidRPr="007850C7">
        <w:rPr>
          <w:szCs w:val="21"/>
        </w:rPr>
        <w:t>。</w:t>
      </w:r>
      <w:r w:rsidRPr="007850C7">
        <w:rPr>
          <w:szCs w:val="21"/>
        </w:rPr>
        <w:t>45g NO</w:t>
      </w:r>
      <w:r w:rsidRPr="007850C7">
        <w:rPr>
          <w:szCs w:val="21"/>
        </w:rPr>
        <w:t>和</w:t>
      </w:r>
      <w:r w:rsidRPr="007850C7">
        <w:rPr>
          <w:szCs w:val="21"/>
        </w:rPr>
        <w:t xml:space="preserve">17g </w:t>
      </w:r>
      <w:r w:rsidRPr="007850C7">
        <w:rPr>
          <w:szCs w:val="21"/>
        </w:rPr>
        <w:object w:dxaOrig="495" w:dyaOrig="360">
          <v:shape id="_x0000_i1363" type="#_x0000_t75" alt="www.xinjiaoyu.com 新教育" style="width:24.45pt;height:18.35pt" o:ole="">
            <v:imagedata r:id="rId181" o:title="eqIddbe2066525aa0616cf44d051d57bf713"/>
          </v:shape>
          <o:OLEObject Type="Embed" ProgID="Equation.DSMT4" ShapeID="_x0000_i1363" DrawAspect="Content" ObjectID="_1790278023" r:id="rId208"/>
        </w:object>
      </w:r>
      <w:r w:rsidRPr="007850C7">
        <w:rPr>
          <w:szCs w:val="21"/>
        </w:rPr>
        <w:t>在一定条件下发生反应，</w:t>
      </w:r>
      <w:r w:rsidRPr="007850C7">
        <w:rPr>
          <w:szCs w:val="21"/>
        </w:rPr>
        <w:t>1.5mol NO</w:t>
      </w:r>
      <w:r w:rsidRPr="007850C7">
        <w:rPr>
          <w:szCs w:val="21"/>
        </w:rPr>
        <w:t>和</w:t>
      </w:r>
      <w:r w:rsidRPr="007850C7">
        <w:rPr>
          <w:szCs w:val="21"/>
        </w:rPr>
        <w:t>1mol</w:t>
      </w:r>
      <w:r w:rsidRPr="007850C7">
        <w:rPr>
          <w:szCs w:val="21"/>
        </w:rPr>
        <w:object w:dxaOrig="495" w:dyaOrig="360">
          <v:shape id="_x0000_i1364" type="#_x0000_t75" alt="www.xinjiaoyu.com 新教育" style="width:24.45pt;height:18.35pt" o:ole="">
            <v:imagedata r:id="rId181" o:title="eqIddbe2066525aa0616cf44d051d57bf713"/>
          </v:shape>
          <o:OLEObject Type="Embed" ProgID="Equation.DSMT4" ShapeID="_x0000_i1364" DrawAspect="Content" ObjectID="_1790278024" r:id="rId209"/>
        </w:object>
      </w:r>
      <w:r w:rsidRPr="007850C7">
        <w:rPr>
          <w:szCs w:val="21"/>
        </w:rPr>
        <w:t>完全反应生成</w:t>
      </w:r>
      <w:r w:rsidRPr="007850C7">
        <w:rPr>
          <w:szCs w:val="21"/>
        </w:rPr>
        <w:t>1.25mol</w:t>
      </w:r>
      <w:r w:rsidRPr="007850C7">
        <w:rPr>
          <w:szCs w:val="21"/>
        </w:rPr>
        <w:t>氮气，如果</w:t>
      </w:r>
      <w:r w:rsidRPr="007850C7">
        <w:rPr>
          <w:szCs w:val="21"/>
        </w:rPr>
        <w:object w:dxaOrig="340" w:dyaOrig="367">
          <v:shape id="_x0000_i1365" type="#_x0000_t75" alt="www.xinjiaoyu.com 新教育" style="width:17pt;height:19pt" o:ole="">
            <v:imagedata r:id="rId183" o:title="eqIdf5547e0098754a8e3f31bae5d5bcb4dd"/>
          </v:shape>
          <o:OLEObject Type="Embed" ProgID="Equation.DSMT4" ShapeID="_x0000_i1365" DrawAspect="Content" ObjectID="_1790278025" r:id="rId210"/>
        </w:object>
      </w:r>
      <w:r w:rsidRPr="007850C7">
        <w:rPr>
          <w:szCs w:val="21"/>
        </w:rPr>
        <w:t>的实际产率为</w:t>
      </w:r>
      <w:r w:rsidRPr="007850C7">
        <w:rPr>
          <w:szCs w:val="21"/>
        </w:rPr>
        <w:t>60%</w:t>
      </w:r>
      <w:r w:rsidRPr="007850C7">
        <w:rPr>
          <w:szCs w:val="21"/>
        </w:rPr>
        <w:t>，则生成</w:t>
      </w:r>
      <w:r w:rsidRPr="007850C7">
        <w:rPr>
          <w:szCs w:val="21"/>
        </w:rPr>
        <w:object w:dxaOrig="340" w:dyaOrig="367">
          <v:shape id="_x0000_i1366" type="#_x0000_t75" alt="www.xinjiaoyu.com 新教育" style="width:17pt;height:19pt" o:ole="">
            <v:imagedata r:id="rId183" o:title="eqIdf5547e0098754a8e3f31bae5d5bcb4dd"/>
          </v:shape>
          <o:OLEObject Type="Embed" ProgID="Equation.DSMT4" ShapeID="_x0000_i1366" DrawAspect="Content" ObjectID="_1790278026" r:id="rId211"/>
        </w:object>
      </w:r>
      <w:r w:rsidRPr="007850C7">
        <w:rPr>
          <w:szCs w:val="21"/>
        </w:rPr>
        <w:t>的质量为</w:t>
      </w:r>
      <w:r w:rsidRPr="007850C7">
        <w:rPr>
          <w:szCs w:val="21"/>
        </w:rPr>
        <w:t>1.25mol×60%×28g/mol=21g</w:t>
      </w:r>
      <w:r w:rsidRPr="007850C7">
        <w:rPr>
          <w:szCs w:val="21"/>
        </w:rPr>
        <w:t>。</w:t>
      </w:r>
    </w:p>
    <w:p w:rsidR="00060431" w:rsidRPr="007850C7" w:rsidRDefault="00060431" w:rsidP="00060431">
      <w:pPr>
        <w:spacing w:line="360" w:lineRule="auto"/>
        <w:rPr>
          <w:szCs w:val="21"/>
        </w:rPr>
      </w:pPr>
    </w:p>
    <w:p w:rsidR="00060431" w:rsidRPr="007850C7" w:rsidRDefault="00060431" w:rsidP="00060431">
      <w:pPr>
        <w:spacing w:line="360" w:lineRule="auto"/>
        <w:jc w:val="center"/>
        <w:rPr>
          <w:rFonts w:ascii="黑体" w:eastAsia="黑体" w:hAnsi="黑体"/>
          <w:b/>
          <w:sz w:val="32"/>
          <w:szCs w:val="32"/>
        </w:rPr>
      </w:pPr>
      <w:r w:rsidRPr="007850C7">
        <w:rPr>
          <w:rFonts w:ascii="黑体" w:eastAsia="黑体" w:hAnsi="黑体"/>
          <w:b/>
          <w:sz w:val="32"/>
          <w:szCs w:val="32"/>
        </w:rPr>
        <w:t>山西省太原市2023-2024学年高一下学期7月期末考试试题</w:t>
      </w:r>
    </w:p>
    <w:p w:rsidR="00060431" w:rsidRPr="007850C7" w:rsidRDefault="00060431" w:rsidP="00060431">
      <w:pPr>
        <w:spacing w:line="360" w:lineRule="auto"/>
        <w:jc w:val="center"/>
        <w:rPr>
          <w:szCs w:val="21"/>
        </w:rPr>
      </w:pPr>
      <w:r w:rsidRPr="007850C7">
        <w:rPr>
          <w:b/>
          <w:szCs w:val="21"/>
        </w:rPr>
        <w:t xml:space="preserve"> (</w:t>
      </w:r>
      <w:r w:rsidRPr="007850C7">
        <w:rPr>
          <w:b/>
          <w:szCs w:val="21"/>
        </w:rPr>
        <w:t>考试时间：上午</w:t>
      </w:r>
      <w:r w:rsidRPr="007850C7">
        <w:rPr>
          <w:b/>
          <w:szCs w:val="21"/>
        </w:rPr>
        <w:t>7</w:t>
      </w:r>
      <w:r w:rsidRPr="007850C7">
        <w:rPr>
          <w:b/>
          <w:szCs w:val="21"/>
        </w:rPr>
        <w:t>：</w:t>
      </w:r>
      <w:r w:rsidRPr="007850C7">
        <w:rPr>
          <w:b/>
          <w:szCs w:val="21"/>
        </w:rPr>
        <w:t>30—9</w:t>
      </w:r>
      <w:r w:rsidRPr="007850C7">
        <w:rPr>
          <w:b/>
          <w:szCs w:val="21"/>
        </w:rPr>
        <w:t>：</w:t>
      </w:r>
      <w:r w:rsidRPr="007850C7">
        <w:rPr>
          <w:b/>
          <w:szCs w:val="21"/>
        </w:rPr>
        <w:t>00)</w:t>
      </w:r>
    </w:p>
    <w:p w:rsidR="00060431" w:rsidRPr="007850C7" w:rsidRDefault="00060431" w:rsidP="00060431">
      <w:pPr>
        <w:spacing w:line="360" w:lineRule="auto"/>
        <w:jc w:val="left"/>
        <w:rPr>
          <w:szCs w:val="21"/>
        </w:rPr>
      </w:pPr>
      <w:r w:rsidRPr="007850C7">
        <w:rPr>
          <w:b/>
          <w:szCs w:val="21"/>
        </w:rPr>
        <w:t>说明：本试卷为闭卷笔答，答题时间</w:t>
      </w:r>
      <w:r w:rsidRPr="007850C7">
        <w:rPr>
          <w:b/>
          <w:szCs w:val="21"/>
        </w:rPr>
        <w:t>90</w:t>
      </w:r>
      <w:r w:rsidRPr="007850C7">
        <w:rPr>
          <w:b/>
          <w:szCs w:val="21"/>
        </w:rPr>
        <w:t>分钟，满分</w:t>
      </w:r>
      <w:r w:rsidRPr="007850C7">
        <w:rPr>
          <w:b/>
          <w:szCs w:val="21"/>
        </w:rPr>
        <w:t>100</w:t>
      </w:r>
      <w:r w:rsidRPr="007850C7">
        <w:rPr>
          <w:b/>
          <w:szCs w:val="21"/>
        </w:rPr>
        <w:t>分。</w:t>
      </w:r>
    </w:p>
    <w:p w:rsidR="00060431" w:rsidRPr="007850C7" w:rsidRDefault="00060431" w:rsidP="00060431">
      <w:pPr>
        <w:spacing w:line="360" w:lineRule="auto"/>
        <w:jc w:val="left"/>
        <w:rPr>
          <w:szCs w:val="21"/>
        </w:rPr>
      </w:pPr>
      <w:r w:rsidRPr="007850C7">
        <w:rPr>
          <w:b/>
          <w:szCs w:val="21"/>
        </w:rPr>
        <w:t>可能用到的相对原子质量：</w:t>
      </w:r>
      <w:r w:rsidRPr="007850C7">
        <w:rPr>
          <w:b/>
          <w:szCs w:val="21"/>
        </w:rPr>
        <w:t>H 1  C 12  N 14  O 16  Fe 56  Zn 65</w:t>
      </w:r>
    </w:p>
    <w:p w:rsidR="00060431" w:rsidRPr="007850C7" w:rsidRDefault="00060431" w:rsidP="00060431">
      <w:pPr>
        <w:spacing w:line="360" w:lineRule="auto"/>
        <w:jc w:val="left"/>
        <w:rPr>
          <w:szCs w:val="21"/>
        </w:rPr>
      </w:pPr>
      <w:r w:rsidRPr="007850C7">
        <w:rPr>
          <w:b/>
          <w:szCs w:val="21"/>
        </w:rPr>
        <w:t>一、选择题：本题共</w:t>
      </w:r>
      <w:r w:rsidRPr="007850C7">
        <w:rPr>
          <w:b/>
          <w:szCs w:val="21"/>
        </w:rPr>
        <w:t>20</w:t>
      </w:r>
      <w:r w:rsidRPr="007850C7">
        <w:rPr>
          <w:b/>
          <w:szCs w:val="21"/>
        </w:rPr>
        <w:t>小题，第</w:t>
      </w:r>
      <w:r w:rsidRPr="007850C7">
        <w:rPr>
          <w:b/>
          <w:szCs w:val="21"/>
        </w:rPr>
        <w:t>1</w:t>
      </w:r>
      <w:r w:rsidRPr="007850C7">
        <w:rPr>
          <w:b/>
          <w:szCs w:val="21"/>
        </w:rPr>
        <w:t>～</w:t>
      </w:r>
      <w:r w:rsidRPr="007850C7">
        <w:rPr>
          <w:b/>
          <w:szCs w:val="21"/>
        </w:rPr>
        <w:t>10</w:t>
      </w:r>
      <w:r w:rsidRPr="007850C7">
        <w:rPr>
          <w:b/>
          <w:szCs w:val="21"/>
        </w:rPr>
        <w:t>题每小题</w:t>
      </w:r>
      <w:r w:rsidRPr="007850C7">
        <w:rPr>
          <w:b/>
          <w:szCs w:val="21"/>
        </w:rPr>
        <w:t>2</w:t>
      </w:r>
      <w:r w:rsidRPr="007850C7">
        <w:rPr>
          <w:b/>
          <w:szCs w:val="21"/>
        </w:rPr>
        <w:t>分，第</w:t>
      </w:r>
      <w:r w:rsidRPr="007850C7">
        <w:rPr>
          <w:b/>
          <w:szCs w:val="21"/>
        </w:rPr>
        <w:t>11</w:t>
      </w:r>
      <w:r w:rsidRPr="007850C7">
        <w:rPr>
          <w:b/>
          <w:szCs w:val="21"/>
        </w:rPr>
        <w:t>～</w:t>
      </w:r>
      <w:r w:rsidRPr="007850C7">
        <w:rPr>
          <w:b/>
          <w:szCs w:val="21"/>
        </w:rPr>
        <w:t>20</w:t>
      </w:r>
      <w:r w:rsidRPr="007850C7">
        <w:rPr>
          <w:b/>
          <w:szCs w:val="21"/>
        </w:rPr>
        <w:t>题每小题</w:t>
      </w:r>
      <w:r w:rsidRPr="007850C7">
        <w:rPr>
          <w:b/>
          <w:szCs w:val="21"/>
        </w:rPr>
        <w:t>3</w:t>
      </w:r>
      <w:r w:rsidRPr="007850C7">
        <w:rPr>
          <w:b/>
          <w:szCs w:val="21"/>
        </w:rPr>
        <w:t>分，共</w:t>
      </w:r>
      <w:r w:rsidRPr="007850C7">
        <w:rPr>
          <w:b/>
          <w:szCs w:val="21"/>
        </w:rPr>
        <w:t>50</w:t>
      </w:r>
      <w:r w:rsidRPr="007850C7">
        <w:rPr>
          <w:b/>
          <w:szCs w:val="21"/>
        </w:rPr>
        <w:t>分。在每小题给出的四个选项中，只有一项是符合题目要求的，请将正确选项的序号填入</w:t>
      </w:r>
      <w:r>
        <w:rPr>
          <w:b/>
          <w:szCs w:val="21"/>
        </w:rPr>
        <w:t>〖答</w:t>
      </w:r>
      <w:r>
        <w:rPr>
          <w:b/>
          <w:szCs w:val="21"/>
        </w:rPr>
        <w:t xml:space="preserve"> </w:t>
      </w:r>
      <w:r>
        <w:rPr>
          <w:b/>
          <w:szCs w:val="21"/>
        </w:rPr>
        <w:t>案〗</w:t>
      </w:r>
      <w:r w:rsidRPr="007850C7">
        <w:rPr>
          <w:b/>
          <w:szCs w:val="21"/>
        </w:rPr>
        <w:t>栏内。</w:t>
      </w:r>
    </w:p>
    <w:p w:rsidR="00060431" w:rsidRPr="007850C7" w:rsidRDefault="00060431" w:rsidP="00060431">
      <w:pPr>
        <w:spacing w:line="360" w:lineRule="auto"/>
        <w:jc w:val="left"/>
        <w:rPr>
          <w:szCs w:val="21"/>
        </w:rPr>
      </w:pPr>
      <w:r w:rsidRPr="007850C7">
        <w:rPr>
          <w:szCs w:val="21"/>
        </w:rPr>
        <w:t>1. 2024</w:t>
      </w:r>
      <w:r w:rsidRPr="007850C7">
        <w:rPr>
          <w:szCs w:val="21"/>
        </w:rPr>
        <w:t>年</w:t>
      </w:r>
      <w:r w:rsidRPr="007850C7">
        <w:rPr>
          <w:szCs w:val="21"/>
        </w:rPr>
        <w:t>5</w:t>
      </w:r>
      <w:r w:rsidRPr="007850C7">
        <w:rPr>
          <w:szCs w:val="21"/>
        </w:rPr>
        <w:t>月</w:t>
      </w:r>
      <w:r w:rsidRPr="007850C7">
        <w:rPr>
          <w:szCs w:val="21"/>
        </w:rPr>
        <w:t>15</w:t>
      </w:r>
      <w:r w:rsidRPr="007850C7">
        <w:rPr>
          <w:szCs w:val="21"/>
        </w:rPr>
        <w:t>日是</w:t>
      </w:r>
      <w:r w:rsidRPr="007850C7">
        <w:rPr>
          <w:szCs w:val="21"/>
        </w:rPr>
        <w:t>“</w:t>
      </w:r>
      <w:r w:rsidRPr="007850C7">
        <w:rPr>
          <w:szCs w:val="21"/>
        </w:rPr>
        <w:t>全国低碳日</w:t>
      </w:r>
      <w:r w:rsidRPr="007850C7">
        <w:rPr>
          <w:szCs w:val="21"/>
        </w:rPr>
        <w:t>”</w:t>
      </w:r>
      <w:r w:rsidRPr="007850C7">
        <w:rPr>
          <w:szCs w:val="21"/>
        </w:rPr>
        <w:t>，今年的主题是</w:t>
      </w:r>
      <w:r w:rsidRPr="007850C7">
        <w:rPr>
          <w:szCs w:val="21"/>
        </w:rPr>
        <w:t>“</w:t>
      </w:r>
      <w:r w:rsidRPr="007850C7">
        <w:rPr>
          <w:szCs w:val="21"/>
        </w:rPr>
        <w:t>绿色低碳，美丽中国</w:t>
      </w:r>
      <w:r w:rsidRPr="007850C7">
        <w:rPr>
          <w:szCs w:val="21"/>
        </w:rPr>
        <w:t>”</w:t>
      </w:r>
      <w:r w:rsidRPr="007850C7">
        <w:rPr>
          <w:szCs w:val="21"/>
        </w:rPr>
        <w:t>。下列做法违背</w:t>
      </w:r>
      <w:r w:rsidRPr="007850C7">
        <w:rPr>
          <w:szCs w:val="21"/>
        </w:rPr>
        <w:t>“</w:t>
      </w:r>
      <w:r w:rsidRPr="007850C7">
        <w:rPr>
          <w:szCs w:val="21"/>
        </w:rPr>
        <w:t>低碳环保</w:t>
      </w:r>
      <w:r w:rsidRPr="007850C7">
        <w:rPr>
          <w:szCs w:val="21"/>
        </w:rPr>
        <w:t>”</w:t>
      </w:r>
      <w:r w:rsidRPr="007850C7">
        <w:rPr>
          <w:szCs w:val="21"/>
        </w:rPr>
        <w:t>理念的是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全面推广垃圾分类回收</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从海水获得潮汐能、波浪能等能量</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通过煤的干馏、气化和液化获得清洁燃料</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广泛开采煤、石油、天然气等化石能源作为燃料</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．全面推广垃圾分类回收，可以节约资源，减少污染，故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．从海水获得潮汐能、波浪能等能量，可以减少化石燃料的使用，减少污染物的排放，故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．通过煤的干馏、气化和液化获得清洁燃料，可以减少污染物的排放，故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．广泛开采使用煤、石油、天然气等化石能源作为燃料，会产生大量的污染物，故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 </w:t>
      </w:r>
      <w:r w:rsidRPr="007850C7">
        <w:rPr>
          <w:szCs w:val="21"/>
        </w:rPr>
        <w:t>某化学小组搭建了以下球棍模型，其中表示乙醇分子的是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2436"/>
          <w:tab w:val="left" w:pos="4873"/>
          <w:tab w:val="left" w:pos="7309"/>
        </w:tabs>
        <w:spacing w:line="360" w:lineRule="auto"/>
        <w:jc w:val="left"/>
        <w:textAlignment w:val="center"/>
        <w:rPr>
          <w:szCs w:val="21"/>
        </w:rPr>
      </w:pPr>
      <w:r w:rsidRPr="007850C7">
        <w:rPr>
          <w:szCs w:val="21"/>
        </w:rPr>
        <w:t xml:space="preserve">A. </w:t>
      </w:r>
      <w:r w:rsidRPr="007850C7">
        <w:rPr>
          <w:noProof/>
          <w:szCs w:val="21"/>
        </w:rPr>
        <w:drawing>
          <wp:inline distT="0" distB="0" distL="0" distR="0" wp14:anchorId="75826D23" wp14:editId="27A1DAD7">
            <wp:extent cx="1085850" cy="590550"/>
            <wp:effectExtent l="0" t="0" r="0" b="0"/>
            <wp:docPr id="1" name="图片 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1085850" cy="590550"/>
                    </a:xfrm>
                    <a:prstGeom prst="rect">
                      <a:avLst/>
                    </a:prstGeom>
                  </pic:spPr>
                </pic:pic>
              </a:graphicData>
            </a:graphic>
          </wp:inline>
        </w:drawing>
      </w:r>
      <w:r w:rsidRPr="007850C7">
        <w:rPr>
          <w:szCs w:val="21"/>
        </w:rPr>
        <w:tab/>
        <w:t xml:space="preserve">B. </w:t>
      </w:r>
      <w:r w:rsidRPr="007850C7">
        <w:rPr>
          <w:noProof/>
          <w:szCs w:val="21"/>
        </w:rPr>
        <w:drawing>
          <wp:inline distT="0" distB="0" distL="0" distR="0" wp14:anchorId="07553F27" wp14:editId="6C6474DC">
            <wp:extent cx="904875" cy="571500"/>
            <wp:effectExtent l="0" t="0" r="9525" b="0"/>
            <wp:docPr id="2" name="图片 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904875" cy="571500"/>
                    </a:xfrm>
                    <a:prstGeom prst="rect">
                      <a:avLst/>
                    </a:prstGeom>
                  </pic:spPr>
                </pic:pic>
              </a:graphicData>
            </a:graphic>
          </wp:inline>
        </w:drawing>
      </w:r>
      <w:r w:rsidRPr="007850C7">
        <w:rPr>
          <w:szCs w:val="21"/>
        </w:rPr>
        <w:tab/>
      </w:r>
    </w:p>
    <w:p w:rsidR="00060431" w:rsidRPr="007850C7" w:rsidRDefault="00060431" w:rsidP="00060431">
      <w:pPr>
        <w:tabs>
          <w:tab w:val="left" w:pos="2436"/>
          <w:tab w:val="left" w:pos="4873"/>
          <w:tab w:val="left" w:pos="7309"/>
        </w:tabs>
        <w:spacing w:line="360" w:lineRule="auto"/>
        <w:jc w:val="left"/>
        <w:textAlignment w:val="center"/>
        <w:rPr>
          <w:szCs w:val="21"/>
        </w:rPr>
      </w:pPr>
      <w:r w:rsidRPr="007850C7">
        <w:rPr>
          <w:szCs w:val="21"/>
        </w:rPr>
        <w:t xml:space="preserve">C. </w:t>
      </w:r>
      <w:r w:rsidRPr="007850C7">
        <w:rPr>
          <w:noProof/>
          <w:szCs w:val="21"/>
        </w:rPr>
        <w:drawing>
          <wp:inline distT="0" distB="0" distL="0" distR="0" wp14:anchorId="64E416E1" wp14:editId="1D4E926D">
            <wp:extent cx="971550" cy="685800"/>
            <wp:effectExtent l="0" t="0" r="0" b="0"/>
            <wp:docPr id="3" name="图片 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971550" cy="685800"/>
                    </a:xfrm>
                    <a:prstGeom prst="rect">
                      <a:avLst/>
                    </a:prstGeom>
                  </pic:spPr>
                </pic:pic>
              </a:graphicData>
            </a:graphic>
          </wp:inline>
        </w:drawing>
      </w:r>
      <w:r w:rsidRPr="007850C7">
        <w:rPr>
          <w:szCs w:val="21"/>
        </w:rPr>
        <w:tab/>
        <w:t xml:space="preserve">D. </w:t>
      </w:r>
      <w:r w:rsidRPr="007850C7">
        <w:rPr>
          <w:noProof/>
          <w:szCs w:val="21"/>
        </w:rPr>
        <w:drawing>
          <wp:inline distT="0" distB="0" distL="0" distR="0" wp14:anchorId="6A542D85" wp14:editId="3A6343EC">
            <wp:extent cx="1209675" cy="571500"/>
            <wp:effectExtent l="0" t="0" r="9525" b="0"/>
            <wp:docPr id="4" name="图片 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1209675" cy="571500"/>
                    </a:xfrm>
                    <a:prstGeom prst="rect">
                      <a:avLst/>
                    </a:prstGeom>
                  </pic:spPr>
                </pic:pic>
              </a:graphicData>
            </a:graphic>
          </wp:inline>
        </w:drawing>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．表示丙烷，结构简式为</w:t>
      </w:r>
      <w:r w:rsidRPr="007850C7">
        <w:rPr>
          <w:szCs w:val="21"/>
        </w:rPr>
        <w:object w:dxaOrig="1320" w:dyaOrig="360">
          <v:shape id="_x0000_i1367" type="#_x0000_t75" alt="www.xinjiaoyu.com 新教育" style="width:65.9pt;height:18.35pt" o:ole="">
            <v:imagedata r:id="rId11" o:title="eqIdabbc04754ebb22f8aa6f1aee0a047fa3"/>
          </v:shape>
          <o:OLEObject Type="Embed" ProgID="Equation.DSMT4" ShapeID="_x0000_i1367" DrawAspect="Content" ObjectID="_1790278027" r:id="rId212"/>
        </w:object>
      </w:r>
      <w:r w:rsidRPr="007850C7">
        <w:rPr>
          <w:szCs w:val="21"/>
        </w:rPr>
        <w:t>，故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．表示乙烯，结构简式为</w:t>
      </w:r>
      <w:r w:rsidRPr="007850C7">
        <w:rPr>
          <w:szCs w:val="21"/>
        </w:rPr>
        <w:object w:dxaOrig="1080" w:dyaOrig="360">
          <v:shape id="_x0000_i1368" type="#_x0000_t75" alt="www.xinjiaoyu.com 新教育" style="width:54.35pt;height:18.35pt" o:ole="">
            <v:imagedata r:id="rId13" o:title="eqIdf3186eab5b19808d8b54f4df1ce56fda"/>
          </v:shape>
          <o:OLEObject Type="Embed" ProgID="Equation.DSMT4" ShapeID="_x0000_i1368" DrawAspect="Content" ObjectID="_1790278028" r:id="rId213"/>
        </w:object>
      </w:r>
      <w:r w:rsidRPr="007850C7">
        <w:rPr>
          <w:szCs w:val="21"/>
        </w:rPr>
        <w:t>，故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．表示乙酸，结构简式为</w:t>
      </w:r>
      <w:r w:rsidRPr="007850C7">
        <w:rPr>
          <w:szCs w:val="21"/>
        </w:rPr>
        <w:object w:dxaOrig="1184" w:dyaOrig="362">
          <v:shape id="_x0000_i1369" type="#_x0000_t75" alt="www.xinjiaoyu.com 新教育" style="width:59.1pt;height:17.65pt" o:ole="">
            <v:imagedata r:id="rId15" o:title="eqId710cba6e15521c742c3b2535eadd19ba"/>
          </v:shape>
          <o:OLEObject Type="Embed" ProgID="Equation.DSMT4" ShapeID="_x0000_i1369" DrawAspect="Content" ObjectID="_1790278029" r:id="rId214"/>
        </w:object>
      </w:r>
      <w:r w:rsidRPr="007850C7">
        <w:rPr>
          <w:szCs w:val="21"/>
        </w:rPr>
        <w:t>，故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．表示乙醇，结构简式为</w:t>
      </w:r>
      <w:r w:rsidRPr="007850C7">
        <w:rPr>
          <w:szCs w:val="21"/>
        </w:rPr>
        <w:object w:dxaOrig="1257" w:dyaOrig="358">
          <v:shape id="_x0000_i1370" type="#_x0000_t75" alt="www.xinjiaoyu.com 新教育" style="width:63.15pt;height:18.35pt" o:ole="">
            <v:imagedata r:id="rId17" o:title="eqId9b2ba7a6687b10cb1cc19239f0ac6a47"/>
          </v:shape>
          <o:OLEObject Type="Embed" ProgID="Equation.DSMT4" ShapeID="_x0000_i1370" DrawAspect="Content" ObjectID="_1790278030" r:id="rId215"/>
        </w:object>
      </w:r>
      <w:r w:rsidRPr="007850C7">
        <w:rPr>
          <w:szCs w:val="21"/>
        </w:rPr>
        <w:t>，故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3. </w:t>
      </w:r>
      <w:r w:rsidRPr="007850C7">
        <w:rPr>
          <w:szCs w:val="21"/>
        </w:rPr>
        <w:t>水稻、小麦、玉米和土豆均是重要的粮食作物。将碘酒滴到一片新切开的土豆表面，若变蓝色说明该土豆中含有</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2436"/>
          <w:tab w:val="left" w:pos="4873"/>
          <w:tab w:val="left" w:pos="7309"/>
        </w:tabs>
        <w:spacing w:line="360" w:lineRule="auto"/>
        <w:jc w:val="left"/>
        <w:textAlignment w:val="center"/>
        <w:rPr>
          <w:szCs w:val="21"/>
        </w:rPr>
      </w:pPr>
      <w:r w:rsidRPr="007850C7">
        <w:rPr>
          <w:szCs w:val="21"/>
        </w:rPr>
        <w:t xml:space="preserve">A. </w:t>
      </w:r>
      <w:r w:rsidRPr="007850C7">
        <w:rPr>
          <w:szCs w:val="21"/>
        </w:rPr>
        <w:t>蛋白质</w:t>
      </w:r>
      <w:r w:rsidRPr="007850C7">
        <w:rPr>
          <w:szCs w:val="21"/>
        </w:rPr>
        <w:tab/>
        <w:t xml:space="preserve">B. </w:t>
      </w:r>
      <w:r w:rsidRPr="007850C7">
        <w:rPr>
          <w:szCs w:val="21"/>
        </w:rPr>
        <w:t>淀粉</w:t>
      </w:r>
      <w:r w:rsidRPr="007850C7">
        <w:rPr>
          <w:szCs w:val="21"/>
        </w:rPr>
        <w:tab/>
        <w:t xml:space="preserve">C. </w:t>
      </w:r>
      <w:r w:rsidRPr="007850C7">
        <w:rPr>
          <w:szCs w:val="21"/>
        </w:rPr>
        <w:t>油脂</w:t>
      </w:r>
      <w:r w:rsidRPr="007850C7">
        <w:rPr>
          <w:szCs w:val="21"/>
        </w:rPr>
        <w:tab/>
        <w:t xml:space="preserve">D. </w:t>
      </w:r>
      <w:r w:rsidRPr="007850C7">
        <w:rPr>
          <w:szCs w:val="21"/>
        </w:rPr>
        <w:t>纤维素</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】淀粉遇到碘单质会变蓝，故</w:t>
      </w:r>
      <w:r>
        <w:rPr>
          <w:szCs w:val="21"/>
        </w:rPr>
        <w:t>〖答</w:t>
      </w:r>
      <w:r>
        <w:rPr>
          <w:szCs w:val="21"/>
        </w:rPr>
        <w:t xml:space="preserve"> </w:t>
      </w:r>
      <w:r>
        <w:rPr>
          <w:szCs w:val="21"/>
        </w:rPr>
        <w:t>案〗</w:t>
      </w:r>
      <w:r w:rsidRPr="007850C7">
        <w:rPr>
          <w:szCs w:val="21"/>
        </w:rPr>
        <w:t>为</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4. </w:t>
      </w:r>
      <w:r w:rsidRPr="007850C7">
        <w:rPr>
          <w:szCs w:val="21"/>
        </w:rPr>
        <w:t>下列反应不属于可逆反应的是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A. </w:t>
      </w:r>
      <w:r w:rsidRPr="007850C7">
        <w:rPr>
          <w:szCs w:val="21"/>
        </w:rPr>
        <w:t>乙酸和乙醇制备乙酸乙酯</w:t>
      </w:r>
      <w:r w:rsidRPr="007850C7">
        <w:rPr>
          <w:szCs w:val="21"/>
        </w:rPr>
        <w:tab/>
        <w:t xml:space="preserve">B. </w:t>
      </w:r>
      <w:r w:rsidRPr="007850C7">
        <w:rPr>
          <w:szCs w:val="21"/>
        </w:rPr>
        <w:t>二氧化硫的催化氧化</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C. </w:t>
      </w:r>
      <w:r w:rsidRPr="007850C7">
        <w:rPr>
          <w:szCs w:val="21"/>
        </w:rPr>
        <w:t>工业合成氨</w:t>
      </w:r>
      <w:r w:rsidRPr="007850C7">
        <w:rPr>
          <w:szCs w:val="21"/>
        </w:rPr>
        <w:tab/>
        <w:t xml:space="preserve">D. </w:t>
      </w:r>
      <w:r w:rsidRPr="007850C7">
        <w:rPr>
          <w:szCs w:val="21"/>
        </w:rPr>
        <w:t>工业电解熔融</w:t>
      </w:r>
      <w:r w:rsidRPr="007850C7">
        <w:rPr>
          <w:szCs w:val="21"/>
        </w:rPr>
        <w:object w:dxaOrig="645" w:dyaOrig="360">
          <v:shape id="_x0000_i1371" type="#_x0000_t75" alt="www.xinjiaoyu.com 新教育" style="width:31.9pt;height:18.35pt" o:ole="">
            <v:imagedata r:id="rId19" o:title="eqId17d51df16c763a44588b9cab73f9ff98"/>
          </v:shape>
          <o:OLEObject Type="Embed" ProgID="Equation.DSMT4" ShapeID="_x0000_i1371" DrawAspect="Content" ObjectID="_1790278031" r:id="rId216"/>
        </w:objec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．乙酸和乙醇制备乙酸乙酯：</w:t>
      </w:r>
      <w:r w:rsidRPr="007850C7">
        <w:rPr>
          <w:szCs w:val="21"/>
        </w:rPr>
        <w:object w:dxaOrig="5535" w:dyaOrig="615">
          <v:shape id="_x0000_i1372" type="#_x0000_t75" alt="www.xinjiaoyu.com 新教育" style="width:276.45pt;height:30.55pt" o:ole="">
            <v:imagedata r:id="rId21" o:title="eqIde3dff20a7cf8c719fea9301159043f09"/>
          </v:shape>
          <o:OLEObject Type="Embed" ProgID="Equation.DSMT4" ShapeID="_x0000_i1372" DrawAspect="Content" ObjectID="_1790278032" r:id="rId217"/>
        </w:object>
      </w:r>
      <w:r w:rsidRPr="007850C7">
        <w:rPr>
          <w:szCs w:val="21"/>
        </w:rPr>
        <w:t>，属于可逆反应，</w:t>
      </w:r>
      <w:r w:rsidRPr="007850C7">
        <w:rPr>
          <w:szCs w:val="21"/>
        </w:rPr>
        <w:t>A</w:t>
      </w:r>
      <w:r w:rsidRPr="007850C7">
        <w:rPr>
          <w:szCs w:val="21"/>
        </w:rPr>
        <w:t>不符合题意；</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．二氧化硫的催化氧化：</w:t>
      </w:r>
      <w:r w:rsidRPr="007850C7">
        <w:rPr>
          <w:szCs w:val="21"/>
        </w:rPr>
        <w:object w:dxaOrig="2040" w:dyaOrig="615">
          <v:shape id="_x0000_i1373" type="#_x0000_t75" alt="www.xinjiaoyu.com 新教育" style="width:101.9pt;height:30.55pt" o:ole="">
            <v:imagedata r:id="rId23" o:title="eqId6380eca00b5070df7e7c2da17d8c5b1d"/>
          </v:shape>
          <o:OLEObject Type="Embed" ProgID="Equation.DSMT4" ShapeID="_x0000_i1373" DrawAspect="Content" ObjectID="_1790278033" r:id="rId218"/>
        </w:object>
      </w:r>
      <w:r w:rsidRPr="007850C7">
        <w:rPr>
          <w:szCs w:val="21"/>
        </w:rPr>
        <w:t>，属于可逆反应，</w:t>
      </w:r>
      <w:r w:rsidRPr="007850C7">
        <w:rPr>
          <w:szCs w:val="21"/>
        </w:rPr>
        <w:t>B</w:t>
      </w:r>
      <w:r w:rsidRPr="007850C7">
        <w:rPr>
          <w:szCs w:val="21"/>
        </w:rPr>
        <w:t>不符合题意；</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．工业合成氨：</w:t>
      </w:r>
      <w:r w:rsidRPr="007850C7">
        <w:rPr>
          <w:szCs w:val="21"/>
        </w:rPr>
        <w:object w:dxaOrig="2280" w:dyaOrig="615">
          <v:shape id="_x0000_i1374" type="#_x0000_t75" alt="www.xinjiaoyu.com 新教育" style="width:114.1pt;height:30.55pt" o:ole="">
            <v:imagedata r:id="rId25" o:title="eqIdd718c5e1f722bcec95a959729e9f07b4"/>
          </v:shape>
          <o:OLEObject Type="Embed" ProgID="Equation.DSMT4" ShapeID="_x0000_i1374" DrawAspect="Content" ObjectID="_1790278034" r:id="rId219"/>
        </w:object>
      </w:r>
      <w:r w:rsidRPr="007850C7">
        <w:rPr>
          <w:szCs w:val="21"/>
        </w:rPr>
        <w:t>，属于可逆反应，</w:t>
      </w:r>
      <w:r w:rsidRPr="007850C7">
        <w:rPr>
          <w:szCs w:val="21"/>
        </w:rPr>
        <w:t>C</w:t>
      </w:r>
      <w:r w:rsidRPr="007850C7">
        <w:rPr>
          <w:szCs w:val="21"/>
        </w:rPr>
        <w:t>不符合题意；</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．工业电解熔融</w:t>
      </w:r>
      <w:r w:rsidRPr="007850C7">
        <w:rPr>
          <w:szCs w:val="21"/>
        </w:rPr>
        <w:object w:dxaOrig="645" w:dyaOrig="360">
          <v:shape id="_x0000_i1375" type="#_x0000_t75" alt="www.xinjiaoyu.com 新教育" style="width:31.9pt;height:18.35pt" o:ole="">
            <v:imagedata r:id="rId19" o:title="eqId17d51df16c763a44588b9cab73f9ff98"/>
          </v:shape>
          <o:OLEObject Type="Embed" ProgID="Equation.DSMT4" ShapeID="_x0000_i1375" DrawAspect="Content" ObjectID="_1790278035" r:id="rId220"/>
        </w:object>
      </w:r>
      <w:r w:rsidRPr="007850C7">
        <w:rPr>
          <w:szCs w:val="21"/>
        </w:rPr>
        <w:t>：</w:t>
      </w:r>
      <w:r w:rsidRPr="007850C7">
        <w:rPr>
          <w:szCs w:val="21"/>
        </w:rPr>
        <w:object w:dxaOrig="3105" w:dyaOrig="585">
          <v:shape id="_x0000_i1376" type="#_x0000_t75" alt="www.xinjiaoyu.com 新教育" style="width:155.55pt;height:29.2pt" o:ole="">
            <v:imagedata r:id="rId28" o:title="eqId9454e067f0c2f0e896b542e170d16553"/>
          </v:shape>
          <o:OLEObject Type="Embed" ProgID="Equation.DSMT4" ShapeID="_x0000_i1376" DrawAspect="Content" ObjectID="_1790278036" r:id="rId221"/>
        </w:object>
      </w:r>
      <w:r w:rsidRPr="007850C7">
        <w:rPr>
          <w:szCs w:val="21"/>
        </w:rPr>
        <w:t>，不属于可逆反应，</w:t>
      </w:r>
      <w:r w:rsidRPr="007850C7">
        <w:rPr>
          <w:szCs w:val="21"/>
        </w:rPr>
        <w:t>D</w:t>
      </w:r>
      <w:r w:rsidRPr="007850C7">
        <w:rPr>
          <w:szCs w:val="21"/>
        </w:rPr>
        <w:t>符合题意；</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5. </w:t>
      </w:r>
      <w:r w:rsidRPr="007850C7">
        <w:rPr>
          <w:szCs w:val="21"/>
        </w:rPr>
        <w:t>对于氢气和氯气化合生成氯化氢的反应，下列说法错误的是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断开</w:t>
      </w:r>
      <w:r w:rsidRPr="007850C7">
        <w:rPr>
          <w:szCs w:val="21"/>
        </w:rPr>
        <w:object w:dxaOrig="340" w:dyaOrig="360">
          <v:shape id="_x0000_i1377" type="#_x0000_t75" alt="www.xinjiaoyu.com 新教育" style="width:17pt;height:18.35pt" o:ole="">
            <v:imagedata r:id="rId30" o:title="eqId7644a7769a5fa1bdab46cc0b2dee2861"/>
          </v:shape>
          <o:OLEObject Type="Embed" ProgID="Equation.DSMT4" ShapeID="_x0000_i1377" DrawAspect="Content" ObjectID="_1790278037" r:id="rId222"/>
        </w:object>
      </w:r>
      <w:r w:rsidRPr="007850C7">
        <w:rPr>
          <w:szCs w:val="21"/>
        </w:rPr>
        <w:t>中的化学键要吸收能量</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形成</w:t>
      </w:r>
      <w:r w:rsidRPr="007850C7">
        <w:rPr>
          <w:szCs w:val="21"/>
        </w:rPr>
        <w:t>HCl</w:t>
      </w:r>
      <w:r w:rsidRPr="007850C7">
        <w:rPr>
          <w:szCs w:val="21"/>
        </w:rPr>
        <w:t>中</w:t>
      </w:r>
      <w:r w:rsidRPr="007850C7">
        <w:rPr>
          <w:noProof/>
          <w:szCs w:val="21"/>
        </w:rPr>
        <w:drawing>
          <wp:inline distT="0" distB="0" distL="0" distR="0" wp14:anchorId="0D319133" wp14:editId="419C0A8C">
            <wp:extent cx="133350" cy="177800"/>
            <wp:effectExtent l="0" t="0" r="0" b="0"/>
            <wp:docPr id="5" name="图片 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3"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t>化学键要释放能量</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以上反应中，反应物的总能量低于生成物的总能量</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化学键的断裂与形成是化学反应中能量变化的主要原因</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．断键需要吸收能量，</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．形成化学键需要释放能量，</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．氢气与氯气化合生成氯化氢的反应为放热反应，故反应物的总能量高于生成物的总能量，</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．化学键的断裂与形成是化学反应中能量变化的主要原因，</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6. </w:t>
      </w:r>
      <w:r w:rsidRPr="007850C7">
        <w:rPr>
          <w:szCs w:val="21"/>
        </w:rPr>
        <w:t>表示下列物质的化学用语正确的是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660"/>
        <w:gridCol w:w="2760"/>
      </w:tblGrid>
      <w:tr w:rsidR="00060431" w:rsidRPr="007850C7" w:rsidTr="004F11ED">
        <w:trPr>
          <w:trHeight w:val="37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化学用语</w:t>
            </w:r>
          </w:p>
        </w:tc>
      </w:tr>
      <w:tr w:rsidR="00060431" w:rsidRPr="007850C7" w:rsidTr="004F11ED">
        <w:trPr>
          <w:trHeight w:val="9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甲烷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电子式</w:t>
            </w:r>
            <w:r w:rsidRPr="007850C7">
              <w:rPr>
                <w:noProof/>
                <w:szCs w:val="21"/>
              </w:rPr>
              <w:drawing>
                <wp:inline distT="0" distB="0" distL="0" distR="0" wp14:anchorId="1A4D7F78" wp14:editId="2A1FD392">
                  <wp:extent cx="409575" cy="447675"/>
                  <wp:effectExtent l="0" t="0" r="9525" b="9525"/>
                  <wp:docPr id="6" name="图片 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33"/>
                          <a:stretch>
                            <a:fillRect/>
                          </a:stretch>
                        </pic:blipFill>
                        <pic:spPr>
                          <a:xfrm>
                            <a:off x="0" y="0"/>
                            <a:ext cx="409575" cy="447675"/>
                          </a:xfrm>
                          <a:prstGeom prst="rect">
                            <a:avLst/>
                          </a:prstGeom>
                        </pic:spPr>
                      </pic:pic>
                    </a:graphicData>
                  </a:graphic>
                </wp:inline>
              </w:drawing>
            </w:r>
          </w:p>
        </w:tc>
      </w:tr>
      <w:tr w:rsidR="00060431" w:rsidRPr="007850C7" w:rsidTr="004F11ED">
        <w:trPr>
          <w:trHeight w:val="9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丙烷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空间填充模型</w:t>
            </w:r>
            <w:r w:rsidRPr="007850C7">
              <w:rPr>
                <w:noProof/>
                <w:szCs w:val="21"/>
              </w:rPr>
              <w:drawing>
                <wp:inline distT="0" distB="0" distL="0" distR="0" wp14:anchorId="22044BA0" wp14:editId="19D60CD3">
                  <wp:extent cx="800100" cy="590550"/>
                  <wp:effectExtent l="0" t="0" r="0" b="0"/>
                  <wp:docPr id="7" name="图片 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34"/>
                          <a:stretch>
                            <a:fillRect/>
                          </a:stretch>
                        </pic:blipFill>
                        <pic:spPr>
                          <a:xfrm>
                            <a:off x="0" y="0"/>
                            <a:ext cx="800100" cy="590550"/>
                          </a:xfrm>
                          <a:prstGeom prst="rect">
                            <a:avLst/>
                          </a:prstGeom>
                        </pic:spPr>
                      </pic:pic>
                    </a:graphicData>
                  </a:graphic>
                </wp:inline>
              </w:drawing>
            </w:r>
          </w:p>
        </w:tc>
      </w:tr>
      <w:tr w:rsidR="00060431" w:rsidRPr="007850C7" w:rsidTr="004F11ED">
        <w:trPr>
          <w:trHeight w:val="61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乙醛</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结构式</w:t>
            </w:r>
            <w:r w:rsidRPr="007850C7">
              <w:rPr>
                <w:szCs w:val="21"/>
              </w:rPr>
              <w:object w:dxaOrig="1005" w:dyaOrig="360">
                <v:shape id="_x0000_i1378" type="#_x0000_t75" alt="www.xinjiaoyu.com 新教育" style="width:50.95pt;height:18.35pt" o:ole="">
                  <v:imagedata r:id="rId35" o:title="eqIda16133a6e7a16d5aae213a8caafefa7c"/>
                </v:shape>
                <o:OLEObject Type="Embed" ProgID="Equation.DSMT4" ShapeID="_x0000_i1378" DrawAspect="Content" ObjectID="_1790278038" r:id="rId223"/>
              </w:object>
            </w:r>
          </w:p>
        </w:tc>
      </w:tr>
      <w:tr w:rsidR="00060431" w:rsidRPr="007850C7" w:rsidTr="004F11ED">
        <w:trPr>
          <w:trHeight w:val="6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乙烯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结构简式</w:t>
            </w:r>
            <w:r w:rsidRPr="007850C7">
              <w:rPr>
                <w:szCs w:val="21"/>
              </w:rPr>
              <w:object w:dxaOrig="870" w:dyaOrig="435">
                <v:shape id="_x0000_i1379" type="#_x0000_t75" alt="www.xinjiaoyu.com 新教育" style="width:43.45pt;height:21.05pt" o:ole="">
                  <v:imagedata r:id="rId37" o:title="eqIdc0a1753e2a15101c1293a9d9086f8335"/>
                </v:shape>
                <o:OLEObject Type="Embed" ProgID="Equation.DSMT4" ShapeID="_x0000_i1379" DrawAspect="Content" ObjectID="_1790278039" r:id="rId224"/>
              </w:object>
            </w:r>
          </w:p>
        </w:tc>
      </w:tr>
    </w:tbl>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．甲烷分子中碳原子和</w:t>
      </w:r>
      <w:r w:rsidRPr="007850C7">
        <w:rPr>
          <w:szCs w:val="21"/>
        </w:rPr>
        <w:t>4</w:t>
      </w:r>
      <w:r w:rsidRPr="007850C7">
        <w:rPr>
          <w:szCs w:val="21"/>
        </w:rPr>
        <w:t>个氢原子形成</w:t>
      </w:r>
      <w:r w:rsidRPr="007850C7">
        <w:rPr>
          <w:szCs w:val="21"/>
        </w:rPr>
        <w:t>4</w:t>
      </w:r>
      <w:r w:rsidRPr="007850C7">
        <w:rPr>
          <w:szCs w:val="21"/>
        </w:rPr>
        <w:t>条共价键，其电子式为</w:t>
      </w:r>
      <w:r w:rsidRPr="007850C7">
        <w:rPr>
          <w:noProof/>
          <w:szCs w:val="21"/>
        </w:rPr>
        <w:drawing>
          <wp:inline distT="0" distB="0" distL="0" distR="0" wp14:anchorId="43B6AA02" wp14:editId="51A4E0C6">
            <wp:extent cx="409575" cy="447675"/>
            <wp:effectExtent l="0" t="0" r="9525" b="9525"/>
            <wp:docPr id="8" name="图片 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33"/>
                    <a:stretch>
                      <a:fillRect/>
                    </a:stretch>
                  </pic:blipFill>
                  <pic:spPr>
                    <a:xfrm>
                      <a:off x="0" y="0"/>
                      <a:ext cx="409575" cy="447675"/>
                    </a:xfrm>
                    <a:prstGeom prst="rect">
                      <a:avLst/>
                    </a:prstGeom>
                  </pic:spPr>
                </pic:pic>
              </a:graphicData>
            </a:graphic>
          </wp:inline>
        </w:drawing>
      </w:r>
      <w:r w:rsidRPr="007850C7">
        <w:rPr>
          <w:szCs w:val="21"/>
        </w:rPr>
        <w:t>，故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．丙烷的球棍模型为</w:t>
      </w:r>
      <w:r w:rsidRPr="007850C7">
        <w:rPr>
          <w:noProof/>
          <w:szCs w:val="21"/>
        </w:rPr>
        <w:drawing>
          <wp:inline distT="0" distB="0" distL="0" distR="0" wp14:anchorId="3D4FE1CC" wp14:editId="3C962F18">
            <wp:extent cx="800100" cy="590550"/>
            <wp:effectExtent l="0" t="0" r="0" b="0"/>
            <wp:docPr id="9" name="图片 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34"/>
                    <a:stretch>
                      <a:fillRect/>
                    </a:stretch>
                  </pic:blipFill>
                  <pic:spPr>
                    <a:xfrm>
                      <a:off x="0" y="0"/>
                      <a:ext cx="800100" cy="590550"/>
                    </a:xfrm>
                    <a:prstGeom prst="rect">
                      <a:avLst/>
                    </a:prstGeom>
                  </pic:spPr>
                </pic:pic>
              </a:graphicData>
            </a:graphic>
          </wp:inline>
        </w:drawing>
      </w:r>
      <w:r w:rsidRPr="007850C7">
        <w:rPr>
          <w:szCs w:val="21"/>
        </w:rPr>
        <w:t>，故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．乙醛的结构式为</w:t>
      </w:r>
      <w:r w:rsidRPr="007850C7">
        <w:rPr>
          <w:noProof/>
          <w:szCs w:val="21"/>
        </w:rPr>
        <w:drawing>
          <wp:inline distT="0" distB="0" distL="0" distR="0" wp14:anchorId="68997958" wp14:editId="62D105B3">
            <wp:extent cx="1057275" cy="790575"/>
            <wp:effectExtent l="0" t="0" r="9525" b="9525"/>
            <wp:docPr id="10" name="图片 1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39"/>
                    <a:stretch>
                      <a:fillRect/>
                    </a:stretch>
                  </pic:blipFill>
                  <pic:spPr>
                    <a:xfrm>
                      <a:off x="0" y="0"/>
                      <a:ext cx="1057275" cy="790575"/>
                    </a:xfrm>
                    <a:prstGeom prst="rect">
                      <a:avLst/>
                    </a:prstGeom>
                  </pic:spPr>
                </pic:pic>
              </a:graphicData>
            </a:graphic>
          </wp:inline>
        </w:drawing>
      </w:r>
      <w:r w:rsidRPr="007850C7">
        <w:rPr>
          <w:szCs w:val="21"/>
        </w:rPr>
        <w:t>，结构简式为</w:t>
      </w:r>
      <w:r w:rsidRPr="007850C7">
        <w:rPr>
          <w:szCs w:val="21"/>
        </w:rPr>
        <w:object w:dxaOrig="1005" w:dyaOrig="360">
          <v:shape id="_x0000_i1380" type="#_x0000_t75" alt="www.xinjiaoyu.com 新教育" style="width:50.95pt;height:18.35pt" o:ole="">
            <v:imagedata r:id="rId35" o:title="eqIda16133a6e7a16d5aae213a8caafefa7c"/>
          </v:shape>
          <o:OLEObject Type="Embed" ProgID="Equation.DSMT4" ShapeID="_x0000_i1380" DrawAspect="Content" ObjectID="_1790278040" r:id="rId225"/>
        </w:object>
      </w:r>
      <w:r w:rsidRPr="007850C7">
        <w:rPr>
          <w:szCs w:val="21"/>
        </w:rPr>
        <w:t>，故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．乙烯结构简式为</w:t>
      </w:r>
      <w:r w:rsidRPr="007850C7">
        <w:rPr>
          <w:szCs w:val="21"/>
        </w:rPr>
        <w:object w:dxaOrig="1087" w:dyaOrig="367">
          <v:shape id="_x0000_i1381" type="#_x0000_t75" alt="www.xinjiaoyu.com 新教育" style="width:54.35pt;height:19pt" o:ole="">
            <v:imagedata r:id="rId41" o:title="eqIdbc123c03233c27b209f7a1b8722c0c60"/>
          </v:shape>
          <o:OLEObject Type="Embed" ProgID="Equation.DSMT4" ShapeID="_x0000_i1381" DrawAspect="Content" ObjectID="_1790278041" r:id="rId226"/>
        </w:object>
      </w:r>
      <w:r w:rsidRPr="007850C7">
        <w:rPr>
          <w:szCs w:val="21"/>
        </w:rPr>
        <w:t>，故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7. </w:t>
      </w:r>
      <w:r w:rsidRPr="007850C7">
        <w:rPr>
          <w:szCs w:val="21"/>
        </w:rPr>
        <w:t>下列做法或措施与化学反应速率无关的是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利用粮食酿酒和制醋使用相应的菌种</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发生葡萄糖的银镜反应需要在水浴中加热</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煤的液化时，使用催化剂将</w:t>
      </w:r>
      <w:r w:rsidRPr="007850C7">
        <w:rPr>
          <w:szCs w:val="21"/>
        </w:rPr>
        <w:t>CO</w:t>
      </w:r>
      <w:r w:rsidRPr="007850C7">
        <w:rPr>
          <w:szCs w:val="21"/>
        </w:rPr>
        <w:t>转化为甲醇</w:t>
      </w:r>
      <w:r w:rsidRPr="007850C7">
        <w:rPr>
          <w:szCs w:val="21"/>
        </w:rPr>
        <w:t>(</w:t>
      </w:r>
      <w:r w:rsidRPr="007850C7">
        <w:rPr>
          <w:szCs w:val="21"/>
        </w:rPr>
        <w:object w:dxaOrig="840" w:dyaOrig="360">
          <v:shape id="_x0000_i1382" type="#_x0000_t75" alt="www.xinjiaoyu.com 新教育" style="width:42.1pt;height:18.35pt" o:ole="">
            <v:imagedata r:id="rId43" o:title="eqIdd4d1f1e78b8ee320c79a71d3308b8db0"/>
          </v:shape>
          <o:OLEObject Type="Embed" ProgID="Equation.DSMT4" ShapeID="_x0000_i1382" DrawAspect="Content" ObjectID="_1790278042" r:id="rId227"/>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利用稻草、珍珠岩、塑料等保温材料作为储冰场里的隔热层</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．利用粮食酿酒和制醋使用相应的菌种，利用菌种的选择性，与速率无关，</w:t>
      </w:r>
      <w:r w:rsidRPr="007850C7">
        <w:rPr>
          <w:szCs w:val="21"/>
        </w:rPr>
        <w:t>A</w:t>
      </w:r>
      <w:r w:rsidRPr="007850C7">
        <w:rPr>
          <w:szCs w:val="21"/>
        </w:rPr>
        <w:t>选；</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．发生葡萄糖的银镜反应需要在水浴中加热，加快反应速率，</w:t>
      </w:r>
      <w:r w:rsidRPr="007850C7">
        <w:rPr>
          <w:szCs w:val="21"/>
        </w:rPr>
        <w:t>B</w:t>
      </w:r>
      <w:r w:rsidRPr="007850C7">
        <w:rPr>
          <w:szCs w:val="21"/>
        </w:rPr>
        <w:t>不选</w:t>
      </w:r>
      <w:r w:rsidRPr="007850C7">
        <w:rPr>
          <w:szCs w:val="21"/>
        </w:rPr>
        <w:t xml:space="preserve"> </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．煤的液化时，使用催化剂将</w:t>
      </w:r>
      <w:r w:rsidRPr="007850C7">
        <w:rPr>
          <w:szCs w:val="21"/>
        </w:rPr>
        <w:t>CO</w:t>
      </w:r>
      <w:r w:rsidRPr="007850C7">
        <w:rPr>
          <w:szCs w:val="21"/>
        </w:rPr>
        <w:t>转化为甲醇</w:t>
      </w:r>
      <w:r w:rsidRPr="007850C7">
        <w:rPr>
          <w:szCs w:val="21"/>
        </w:rPr>
        <w:t>(</w:t>
      </w:r>
      <w:r w:rsidRPr="007850C7">
        <w:rPr>
          <w:szCs w:val="21"/>
        </w:rPr>
        <w:object w:dxaOrig="840" w:dyaOrig="360">
          <v:shape id="_x0000_i1383" type="#_x0000_t75" alt="www.xinjiaoyu.com 新教育" style="width:42.1pt;height:18.35pt" o:ole="">
            <v:imagedata r:id="rId43" o:title="eqIdd4d1f1e78b8ee320c79a71d3308b8db0"/>
          </v:shape>
          <o:OLEObject Type="Embed" ProgID="Equation.DSMT4" ShapeID="_x0000_i1383" DrawAspect="Content" ObjectID="_1790278043" r:id="rId228"/>
        </w:object>
      </w:r>
      <w:r w:rsidRPr="007850C7">
        <w:rPr>
          <w:szCs w:val="21"/>
        </w:rPr>
        <w:t>)</w:t>
      </w:r>
      <w:r w:rsidRPr="007850C7">
        <w:rPr>
          <w:szCs w:val="21"/>
        </w:rPr>
        <w:t>，使用催化剂加快反应速率，</w:t>
      </w:r>
      <w:r w:rsidRPr="007850C7">
        <w:rPr>
          <w:szCs w:val="21"/>
        </w:rPr>
        <w:t>C</w:t>
      </w:r>
      <w:r w:rsidRPr="007850C7">
        <w:rPr>
          <w:szCs w:val="21"/>
        </w:rPr>
        <w:t>不选；</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．利用稻草、珍珠岩、塑料等保温材料作为储冰场里的隔热层，降低冰融化的速率，</w:t>
      </w:r>
      <w:r w:rsidRPr="007850C7">
        <w:rPr>
          <w:szCs w:val="21"/>
        </w:rPr>
        <w:t>D</w:t>
      </w:r>
      <w:r w:rsidRPr="007850C7">
        <w:rPr>
          <w:szCs w:val="21"/>
        </w:rPr>
        <w:t>不选；</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8. </w:t>
      </w:r>
      <w:r w:rsidRPr="007850C7">
        <w:rPr>
          <w:szCs w:val="21"/>
        </w:rPr>
        <w:t>成都大运会吉祥物</w:t>
      </w:r>
      <w:r w:rsidRPr="007850C7">
        <w:rPr>
          <w:szCs w:val="21"/>
        </w:rPr>
        <w:t>“</w:t>
      </w:r>
      <w:r w:rsidRPr="007850C7">
        <w:rPr>
          <w:szCs w:val="21"/>
        </w:rPr>
        <w:t>蓉宝</w:t>
      </w:r>
      <w:r w:rsidRPr="007850C7">
        <w:rPr>
          <w:szCs w:val="21"/>
        </w:rPr>
        <w:t>”</w:t>
      </w:r>
      <w:r w:rsidRPr="007850C7">
        <w:rPr>
          <w:szCs w:val="21"/>
        </w:rPr>
        <w:t>主要采用聚氯乙烯制成，聚氯乙烯分子可以用</w:t>
      </w:r>
      <w:r w:rsidRPr="007850C7">
        <w:rPr>
          <w:noProof/>
          <w:szCs w:val="21"/>
        </w:rPr>
        <w:drawing>
          <wp:inline distT="0" distB="0" distL="0" distR="0" wp14:anchorId="07D490FA" wp14:editId="00CA7E59">
            <wp:extent cx="971550" cy="457200"/>
            <wp:effectExtent l="0" t="0" r="0" b="0"/>
            <wp:docPr id="11" name="图片 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46"/>
                    <a:stretch>
                      <a:fillRect/>
                    </a:stretch>
                  </pic:blipFill>
                  <pic:spPr>
                    <a:xfrm>
                      <a:off x="0" y="0"/>
                      <a:ext cx="971550" cy="457200"/>
                    </a:xfrm>
                    <a:prstGeom prst="rect">
                      <a:avLst/>
                    </a:prstGeom>
                  </pic:spPr>
                </pic:pic>
              </a:graphicData>
            </a:graphic>
          </wp:inline>
        </w:drawing>
      </w:r>
      <w:r w:rsidRPr="007850C7">
        <w:rPr>
          <w:szCs w:val="21"/>
        </w:rPr>
        <w:t>表示。下列说法错误的是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735DC04B" wp14:editId="6EA704A4">
            <wp:extent cx="666750" cy="847725"/>
            <wp:effectExtent l="0" t="0" r="0" b="9525"/>
            <wp:docPr id="12" name="图片 1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47"/>
                    <a:stretch>
                      <a:fillRect/>
                    </a:stretch>
                  </pic:blipFill>
                  <pic:spPr>
                    <a:xfrm>
                      <a:off x="0" y="0"/>
                      <a:ext cx="666750" cy="847725"/>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氯乙烯是合成聚氯乙烯的单体</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noProof/>
          <w:szCs w:val="21"/>
        </w:rPr>
        <w:drawing>
          <wp:inline distT="0" distB="0" distL="0" distR="0" wp14:anchorId="1869F5A7" wp14:editId="3401B4B3">
            <wp:extent cx="866775" cy="409575"/>
            <wp:effectExtent l="0" t="0" r="9525" b="9525"/>
            <wp:docPr id="13" name="图片 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48"/>
                    <a:stretch>
                      <a:fillRect/>
                    </a:stretch>
                  </pic:blipFill>
                  <pic:spPr>
                    <a:xfrm>
                      <a:off x="0" y="0"/>
                      <a:ext cx="866775" cy="409575"/>
                    </a:xfrm>
                    <a:prstGeom prst="rect">
                      <a:avLst/>
                    </a:prstGeom>
                  </pic:spPr>
                </pic:pic>
              </a:graphicData>
            </a:graphic>
          </wp:inline>
        </w:drawing>
      </w:r>
      <w:r w:rsidRPr="007850C7">
        <w:rPr>
          <w:szCs w:val="21"/>
        </w:rPr>
        <w:t>称为聚氯乙烯的链节</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聚氯乙烯可以使酸性</w:t>
      </w:r>
      <w:r w:rsidRPr="007850C7">
        <w:rPr>
          <w:szCs w:val="21"/>
        </w:rPr>
        <w:object w:dxaOrig="842" w:dyaOrig="367">
          <v:shape id="_x0000_i1384" type="#_x0000_t75" alt="www.xinjiaoyu.com 新教育" style="width:42.1pt;height:19pt" o:ole="">
            <v:imagedata r:id="rId49" o:title="eqId7a63afc18472bb4f4d6388cf207da8b4"/>
          </v:shape>
          <o:OLEObject Type="Embed" ProgID="Equation.DSMT4" ShapeID="_x0000_i1384" DrawAspect="Content" ObjectID="_1790278044" r:id="rId229"/>
        </w:object>
      </w:r>
      <w:r w:rsidRPr="007850C7">
        <w:rPr>
          <w:szCs w:val="21"/>
        </w:rPr>
        <w:t>溶液褪色</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由氯乙烯合成聚氯乙烯的反应称为加聚反应</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w:t>
      </w:r>
      <w:r w:rsidRPr="007850C7">
        <w:rPr>
          <w:noProof/>
          <w:szCs w:val="21"/>
        </w:rPr>
        <w:drawing>
          <wp:inline distT="0" distB="0" distL="0" distR="0" wp14:anchorId="407E173C" wp14:editId="404E3B54">
            <wp:extent cx="2466975" cy="371475"/>
            <wp:effectExtent l="0" t="0" r="9525" b="9525"/>
            <wp:docPr id="14" name="图片 1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51"/>
                    <a:stretch>
                      <a:fillRect/>
                    </a:stretch>
                  </pic:blipFill>
                  <pic:spPr>
                    <a:xfrm>
                      <a:off x="0" y="0"/>
                      <a:ext cx="2466975" cy="371475"/>
                    </a:xfrm>
                    <a:prstGeom prst="rect">
                      <a:avLst/>
                    </a:prstGeom>
                  </pic:spPr>
                </pic:pic>
              </a:graphicData>
            </a:graphic>
          </wp:inline>
        </w:drawing>
      </w:r>
      <w:r w:rsidRPr="007850C7">
        <w:rPr>
          <w:szCs w:val="21"/>
        </w:rPr>
        <w:t>由方程式可知，氯乙烯为合成聚氯乙烯的单体，故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．由方程式可知</w:t>
      </w:r>
      <w:r w:rsidRPr="007850C7">
        <w:rPr>
          <w:noProof/>
          <w:szCs w:val="21"/>
        </w:rPr>
        <w:drawing>
          <wp:inline distT="0" distB="0" distL="0" distR="0" wp14:anchorId="1446D9E3" wp14:editId="7D21A12B">
            <wp:extent cx="981075" cy="466725"/>
            <wp:effectExtent l="0" t="0" r="9525" b="9525"/>
            <wp:docPr id="15" name="图片 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52"/>
                    <a:stretch>
                      <a:fillRect/>
                    </a:stretch>
                  </pic:blipFill>
                  <pic:spPr>
                    <a:xfrm>
                      <a:off x="0" y="0"/>
                      <a:ext cx="981075" cy="466725"/>
                    </a:xfrm>
                    <a:prstGeom prst="rect">
                      <a:avLst/>
                    </a:prstGeom>
                  </pic:spPr>
                </pic:pic>
              </a:graphicData>
            </a:graphic>
          </wp:inline>
        </w:drawing>
      </w:r>
      <w:r w:rsidRPr="007850C7">
        <w:rPr>
          <w:szCs w:val="21"/>
        </w:rPr>
        <w:t>为聚氯乙烯的链节，故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．聚氯乙烯中不含有碳碳双键，不能使酸性高锰酸钾褪色，故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．由氯乙烯合成聚氯乙烯的反应为加聚反应，故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9. </w:t>
      </w:r>
      <w:r w:rsidRPr="007850C7">
        <w:rPr>
          <w:szCs w:val="21"/>
        </w:rPr>
        <w:t>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陶瓷、玻璃、水泥属于传统的硅酸盐材料</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石墨烯是一种新型有机高分子材料</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单质硅是应用最广泛的半导体材料</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二氧化硅可用来生产光导纤维</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．陶瓷、玻璃、水泥属于传统的硅酸盐材料，故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．石墨烯是碳元素的一种单质，属于新型无机非金属材料，故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．单质硅是应用最广泛的半导体材料，故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．二氧化硅可用来生产光导纤维，故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10. </w:t>
      </w:r>
      <w:r w:rsidRPr="007850C7">
        <w:rPr>
          <w:szCs w:val="21"/>
        </w:rPr>
        <w:t>关于硫及其化合物，下列说法正确的是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硫单质的氧化性比氯气强</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浓硫酸可作酯化反应的催化剂</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浓硫酸具有很强的脱水性，可用来干燥氨气</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二氧化硫具有漂白作用，可用来漂白纸浆和葡萄酒</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．硫和铁加热可以生成硫化亚铁，铁在氯气中点燃生成氯化铁，则氯气氧化性比硫单质强，故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．酯化反应的催化剂是浓硫酸，故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．浓硫酸会和氨气发生化学反应，不能用来干燥氨气，故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．二氧化硫具有漂白性，可以漂白品红溶液、纸浆等，不能漂白葡萄酒，故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11. </w:t>
      </w:r>
      <w:r w:rsidRPr="007850C7">
        <w:rPr>
          <w:szCs w:val="21"/>
        </w:rPr>
        <w:t>关于氮及其化合物，下列说法正确的是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生成氮的化合物的过程叫做氮的固定</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氮元素位于周期表第二周期、第</w:t>
      </w:r>
      <w:r w:rsidRPr="007850C7">
        <w:rPr>
          <w:szCs w:val="21"/>
        </w:rPr>
        <w:t>ⅥA</w:t>
      </w:r>
      <w:r w:rsidRPr="007850C7">
        <w:rPr>
          <w:szCs w:val="21"/>
        </w:rPr>
        <w:t>族</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硝酸盐被细菌分解变为氮气，氮元素发生氧化反应</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汽车尾气排放的氮氧化物是造成酸雨、臭氧层破坏、光化学烟雾的元凶</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．由游离态氮生成化合态氮的过程称为氮的固定，</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．氮元素位于周期表第二周期、第</w:t>
      </w:r>
      <w:r w:rsidRPr="007850C7">
        <w:rPr>
          <w:szCs w:val="21"/>
        </w:rPr>
        <w:t>VA</w:t>
      </w:r>
      <w:r w:rsidRPr="007850C7">
        <w:rPr>
          <w:szCs w:val="21"/>
        </w:rPr>
        <w:t>族，</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．硝酸盐被细菌分解变为氮气，氮元素化合价降低，发生还原反应，</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．汽车尾气排放的氮氧化物可以造成酸雨、臭氧层破坏、光化学烟雾，</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12. </w:t>
      </w:r>
      <w:r w:rsidRPr="007850C7">
        <w:rPr>
          <w:szCs w:val="21"/>
        </w:rPr>
        <w:t>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环己烷属于饱和烃</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天然气的主要成分是甲烷</w:t>
      </w:r>
    </w:p>
    <w:p w:rsidR="00060431" w:rsidRPr="007850C7" w:rsidRDefault="00060431" w:rsidP="00060431">
      <w:pPr>
        <w:spacing w:line="360" w:lineRule="auto"/>
        <w:jc w:val="left"/>
        <w:textAlignment w:val="center"/>
        <w:rPr>
          <w:szCs w:val="21"/>
        </w:rPr>
      </w:pPr>
      <w:r w:rsidRPr="007850C7">
        <w:rPr>
          <w:szCs w:val="21"/>
        </w:rPr>
        <w:t>C. 1</w:t>
      </w:r>
      <w:r w:rsidRPr="007850C7">
        <w:rPr>
          <w:szCs w:val="21"/>
        </w:rPr>
        <w:t>，</w:t>
      </w:r>
      <w:r w:rsidRPr="007850C7">
        <w:rPr>
          <w:szCs w:val="21"/>
        </w:rPr>
        <w:t>2-</w:t>
      </w:r>
      <w:r w:rsidRPr="007850C7">
        <w:rPr>
          <w:szCs w:val="21"/>
        </w:rPr>
        <w:t>二溴乙烷属于烃的衍生物</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由石油分馏得到的</w:t>
      </w:r>
      <w:r w:rsidRPr="007850C7">
        <w:rPr>
          <w:szCs w:val="21"/>
        </w:rPr>
        <w:t>“</w:t>
      </w:r>
      <w:r w:rsidRPr="007850C7">
        <w:rPr>
          <w:szCs w:val="21"/>
        </w:rPr>
        <w:t>凡士林</w:t>
      </w:r>
      <w:r w:rsidRPr="007850C7">
        <w:rPr>
          <w:szCs w:val="21"/>
        </w:rPr>
        <w:t>”</w:t>
      </w:r>
      <w:r w:rsidRPr="007850C7">
        <w:rPr>
          <w:szCs w:val="21"/>
        </w:rPr>
        <w:t>的主要成分是碳原子数较多的烯烃</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．环己烷的结构简式为</w:t>
      </w:r>
      <w:r w:rsidRPr="007850C7">
        <w:rPr>
          <w:noProof/>
          <w:szCs w:val="21"/>
        </w:rPr>
        <w:drawing>
          <wp:inline distT="0" distB="0" distL="0" distR="0" wp14:anchorId="0E30E84F" wp14:editId="054CD194">
            <wp:extent cx="571500" cy="552450"/>
            <wp:effectExtent l="0" t="0" r="0" b="0"/>
            <wp:docPr id="16" name="图片 1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53"/>
                    <a:stretch>
                      <a:fillRect/>
                    </a:stretch>
                  </pic:blipFill>
                  <pic:spPr>
                    <a:xfrm>
                      <a:off x="0" y="0"/>
                      <a:ext cx="571500" cy="552450"/>
                    </a:xfrm>
                    <a:prstGeom prst="rect">
                      <a:avLst/>
                    </a:prstGeom>
                  </pic:spPr>
                </pic:pic>
              </a:graphicData>
            </a:graphic>
          </wp:inline>
        </w:drawing>
      </w:r>
      <w:r w:rsidRPr="007850C7">
        <w:rPr>
          <w:szCs w:val="21"/>
        </w:rPr>
        <w:t>，属于饱和烃类，故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．天然气主要成分是甲烷，故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w:t>
      </w:r>
      <w:r w:rsidRPr="007850C7">
        <w:rPr>
          <w:szCs w:val="21"/>
        </w:rPr>
        <w:t>1</w:t>
      </w:r>
      <w:r w:rsidRPr="007850C7">
        <w:rPr>
          <w:szCs w:val="21"/>
        </w:rPr>
        <w:t>，</w:t>
      </w:r>
      <w:r w:rsidRPr="007850C7">
        <w:rPr>
          <w:szCs w:val="21"/>
        </w:rPr>
        <w:t>2-</w:t>
      </w:r>
      <w:r w:rsidRPr="007850C7">
        <w:rPr>
          <w:szCs w:val="21"/>
        </w:rPr>
        <w:t>二溴乙烷可以由乙烯和溴发生加成反应得到，属于烃的衍生物，故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．由石油分馏得到的</w:t>
      </w:r>
      <w:r w:rsidRPr="007850C7">
        <w:rPr>
          <w:szCs w:val="21"/>
        </w:rPr>
        <w:t>“</w:t>
      </w:r>
      <w:r w:rsidRPr="007850C7">
        <w:rPr>
          <w:szCs w:val="21"/>
        </w:rPr>
        <w:t>凡士林</w:t>
      </w:r>
      <w:r w:rsidRPr="007850C7">
        <w:rPr>
          <w:szCs w:val="21"/>
        </w:rPr>
        <w:t>”</w:t>
      </w:r>
      <w:r w:rsidRPr="007850C7">
        <w:rPr>
          <w:szCs w:val="21"/>
        </w:rPr>
        <w:t>的主要成分是碳原子数较多的烷烃，故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13. </w:t>
      </w:r>
      <w:r w:rsidRPr="007850C7">
        <w:rPr>
          <w:szCs w:val="21"/>
        </w:rPr>
        <w:t>化学与生产、生活密切相关。下列说法正确的是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我国首次利用核电商用堆批量生产</w:t>
      </w:r>
      <w:r w:rsidRPr="007850C7">
        <w:rPr>
          <w:szCs w:val="21"/>
        </w:rPr>
        <w:object w:dxaOrig="411" w:dyaOrig="309">
          <v:shape id="_x0000_i1385" type="#_x0000_t75" alt="www.xinjiaoyu.com 新教育" style="width:20.4pt;height:14.95pt" o:ole="">
            <v:imagedata r:id="rId54" o:title="eqIde639d4fec9d51f71f67f59d7f142c08a"/>
          </v:shape>
          <o:OLEObject Type="Embed" ProgID="Equation.DSMT4" ShapeID="_x0000_i1385" DrawAspect="Content" ObjectID="_1790278045" r:id="rId230"/>
        </w:object>
      </w:r>
      <w:r w:rsidRPr="007850C7">
        <w:rPr>
          <w:szCs w:val="21"/>
        </w:rPr>
        <w:t>，</w:t>
      </w:r>
      <w:r w:rsidRPr="007850C7">
        <w:rPr>
          <w:szCs w:val="21"/>
        </w:rPr>
        <w:object w:dxaOrig="411" w:dyaOrig="309">
          <v:shape id="_x0000_i1386" type="#_x0000_t75" alt="www.xinjiaoyu.com 新教育" style="width:20.4pt;height:14.95pt" o:ole="">
            <v:imagedata r:id="rId54" o:title="eqIde639d4fec9d51f71f67f59d7f142c08a"/>
          </v:shape>
          <o:OLEObject Type="Embed" ProgID="Equation.DSMT4" ShapeID="_x0000_i1386" DrawAspect="Content" ObjectID="_1790278046" r:id="rId231"/>
        </w:object>
      </w:r>
      <w:r w:rsidRPr="007850C7">
        <w:rPr>
          <w:szCs w:val="21"/>
        </w:rPr>
        <w:t>是有机物</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某化妆品</w:t>
      </w:r>
      <w:r w:rsidRPr="007850C7">
        <w:rPr>
          <w:szCs w:val="21"/>
        </w:rPr>
        <w:t>“</w:t>
      </w:r>
      <w:r w:rsidRPr="007850C7">
        <w:rPr>
          <w:szCs w:val="21"/>
        </w:rPr>
        <w:t>防晒喷雾</w:t>
      </w:r>
      <w:r w:rsidRPr="007850C7">
        <w:rPr>
          <w:szCs w:val="21"/>
        </w:rPr>
        <w:t>”</w:t>
      </w:r>
      <w:r w:rsidRPr="007850C7">
        <w:rPr>
          <w:szCs w:val="21"/>
        </w:rPr>
        <w:t>中含有丙烷、丁烷等易燃物质，它们互为同分异构体</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赖氨酸</w:t>
      </w:r>
      <w:r w:rsidRPr="007850C7">
        <w:rPr>
          <w:szCs w:val="21"/>
        </w:rPr>
        <w:t>[</w:t>
      </w:r>
      <w:r w:rsidRPr="007850C7">
        <w:rPr>
          <w:noProof/>
          <w:szCs w:val="21"/>
        </w:rPr>
        <w:drawing>
          <wp:inline distT="0" distB="0" distL="0" distR="0" wp14:anchorId="6F10DB0D" wp14:editId="74B07C14">
            <wp:extent cx="990600" cy="352425"/>
            <wp:effectExtent l="0" t="0" r="0" b="9525"/>
            <wp:docPr id="17" name="图片 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57"/>
                    <a:stretch>
                      <a:fillRect/>
                    </a:stretch>
                  </pic:blipFill>
                  <pic:spPr>
                    <a:xfrm>
                      <a:off x="0" y="0"/>
                      <a:ext cx="990600" cy="352425"/>
                    </a:xfrm>
                    <a:prstGeom prst="rect">
                      <a:avLst/>
                    </a:prstGeom>
                  </pic:spPr>
                </pic:pic>
              </a:graphicData>
            </a:graphic>
          </wp:inline>
        </w:drawing>
      </w:r>
      <w:r w:rsidRPr="007850C7">
        <w:rPr>
          <w:szCs w:val="21"/>
        </w:rPr>
        <w:t>]</w:t>
      </w:r>
      <w:r w:rsidRPr="007850C7">
        <w:rPr>
          <w:szCs w:val="21"/>
        </w:rPr>
        <w:t>是合成生物基尼龙的原料，其中含有两种官能团</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预制菜通过冷冻、冷藏等贮存手段和杀菌处理工艺后，还需要添加大量防腐剂</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w:t>
      </w:r>
      <w:r w:rsidRPr="007850C7">
        <w:rPr>
          <w:szCs w:val="21"/>
        </w:rPr>
        <w:object w:dxaOrig="411" w:dyaOrig="309">
          <v:shape id="_x0000_i1387" type="#_x0000_t75" alt="www.xinjiaoyu.com 新教育" style="width:20.4pt;height:14.95pt" o:ole="">
            <v:imagedata r:id="rId54" o:title="eqIde639d4fec9d51f71f67f59d7f142c08a"/>
          </v:shape>
          <o:OLEObject Type="Embed" ProgID="Equation.DSMT4" ShapeID="_x0000_i1387" DrawAspect="Content" ObjectID="_1790278047" r:id="rId232"/>
        </w:object>
      </w:r>
      <w:r w:rsidRPr="007850C7">
        <w:rPr>
          <w:szCs w:val="21"/>
        </w:rPr>
        <w:t>是碳元素的一种同位素，不是有机物，故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．丙烷、丁烷结构相似，分子组成相差</w:t>
      </w:r>
      <w:r w:rsidRPr="007850C7">
        <w:rPr>
          <w:szCs w:val="21"/>
        </w:rPr>
        <w:t>1</w:t>
      </w:r>
      <w:r w:rsidRPr="007850C7">
        <w:rPr>
          <w:szCs w:val="21"/>
        </w:rPr>
        <w:t>个</w:t>
      </w:r>
      <w:r w:rsidRPr="007850C7">
        <w:rPr>
          <w:szCs w:val="21"/>
        </w:rPr>
        <w:t>CH</w:t>
      </w:r>
      <w:r w:rsidRPr="007850C7">
        <w:rPr>
          <w:szCs w:val="21"/>
          <w:vertAlign w:val="subscript"/>
        </w:rPr>
        <w:t>2</w:t>
      </w:r>
      <w:r w:rsidRPr="007850C7">
        <w:rPr>
          <w:szCs w:val="21"/>
        </w:rPr>
        <w:t>，它们互为同系物，故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．赖氨酸中含有羧基、氨基两种官能团，故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．预制菜通过冷冻、冷藏等贮存手段和杀菌处理工艺后，不需要添加防腐剂，即使需要添加也应该是少量的，故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14. </w:t>
      </w:r>
      <w:r w:rsidRPr="007850C7">
        <w:rPr>
          <w:szCs w:val="21"/>
        </w:rPr>
        <w:t>某学生进行蔗糖的水解实验，并检验水解产物中是否含有葡萄糖。他的操作如下：取少量纯蔗糖加适量水配成溶液；向蔗糖溶液中加入</w:t>
      </w:r>
      <w:r w:rsidRPr="007850C7">
        <w:rPr>
          <w:szCs w:val="21"/>
        </w:rPr>
        <w:t>3</w:t>
      </w:r>
      <w:r w:rsidRPr="007850C7">
        <w:rPr>
          <w:szCs w:val="21"/>
        </w:rPr>
        <w:t>～</w:t>
      </w:r>
      <w:r w:rsidRPr="007850C7">
        <w:rPr>
          <w:szCs w:val="21"/>
        </w:rPr>
        <w:t>5</w:t>
      </w:r>
      <w:r w:rsidRPr="007850C7">
        <w:rPr>
          <w:szCs w:val="21"/>
        </w:rPr>
        <w:t>滴稀硫酸；将混合液煮沸几分钟，冷却；向冷却后的溶液中加入新制</w:t>
      </w:r>
      <w:r w:rsidRPr="007850C7">
        <w:rPr>
          <w:szCs w:val="21"/>
        </w:rPr>
        <w:object w:dxaOrig="999" w:dyaOrig="400">
          <v:shape id="_x0000_i1388" type="#_x0000_t75" alt="www.xinjiaoyu.com 新教育" style="width:49.6pt;height:20.4pt" o:ole="">
            <v:imagedata r:id="rId59" o:title="eqId5dab5d0f51f2e8818e75fd078d8de6f4"/>
          </v:shape>
          <o:OLEObject Type="Embed" ProgID="Equation.DSMT4" ShapeID="_x0000_i1388" DrawAspect="Content" ObjectID="_1790278048" r:id="rId233"/>
        </w:object>
      </w:r>
      <w:r w:rsidRPr="007850C7">
        <w:rPr>
          <w:szCs w:val="21"/>
        </w:rPr>
        <w:t>，加热，没有砖红色沉淀产生。产生上述实验结果的原因可能是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A. </w:t>
      </w:r>
      <w:r w:rsidRPr="007850C7">
        <w:rPr>
          <w:szCs w:val="21"/>
        </w:rPr>
        <w:t>蔗糖尚未水解</w:t>
      </w:r>
      <w:r w:rsidRPr="007850C7">
        <w:rPr>
          <w:szCs w:val="21"/>
        </w:rPr>
        <w:t xml:space="preserve">             B. </w:t>
      </w:r>
      <w:r w:rsidRPr="007850C7">
        <w:rPr>
          <w:szCs w:val="21"/>
        </w:rPr>
        <w:t>煮沸后的溶液中没有加碱中和作催化剂的酸</w:t>
      </w:r>
    </w:p>
    <w:p w:rsidR="00060431" w:rsidRPr="007850C7" w:rsidRDefault="00060431" w:rsidP="00060431">
      <w:pPr>
        <w:tabs>
          <w:tab w:val="left" w:pos="4873"/>
        </w:tabs>
        <w:spacing w:line="360" w:lineRule="auto"/>
        <w:jc w:val="left"/>
        <w:textAlignment w:val="center"/>
        <w:rPr>
          <w:szCs w:val="21"/>
        </w:rPr>
      </w:pPr>
      <w:r w:rsidRPr="007850C7">
        <w:rPr>
          <w:szCs w:val="21"/>
        </w:rPr>
        <w:t xml:space="preserve">C. </w:t>
      </w:r>
      <w:r w:rsidRPr="007850C7">
        <w:rPr>
          <w:szCs w:val="21"/>
        </w:rPr>
        <w:t>加热温度不够高</w:t>
      </w:r>
      <w:r w:rsidRPr="007850C7">
        <w:rPr>
          <w:szCs w:val="21"/>
        </w:rPr>
        <w:t xml:space="preserve">          D. </w:t>
      </w:r>
      <w:r w:rsidRPr="007850C7">
        <w:rPr>
          <w:szCs w:val="21"/>
        </w:rPr>
        <w:t>蔗糖水解的产物中没有葡萄糖</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textAlignment w:val="center"/>
        <w:rPr>
          <w:szCs w:val="21"/>
        </w:rPr>
      </w:pPr>
      <w:r>
        <w:rPr>
          <w:szCs w:val="21"/>
        </w:rPr>
        <w:t>〖祥</w:t>
      </w:r>
      <w:r>
        <w:rPr>
          <w:szCs w:val="21"/>
        </w:rPr>
        <w:t xml:space="preserve"> </w:t>
      </w:r>
      <w:r>
        <w:rPr>
          <w:szCs w:val="21"/>
        </w:rPr>
        <w:t>解〗</w:t>
      </w:r>
      <w:r w:rsidRPr="007850C7">
        <w:rPr>
          <w:szCs w:val="21"/>
        </w:rPr>
        <w:t>蔗糖在稀硫酸作催化剂的条件下，可以水解成葡萄糖和果糖，但用新制的氢氧化铜检验葡萄糖必须在碱性条件下，故向冷却后的溶液中加入新制</w:t>
      </w:r>
      <w:r w:rsidRPr="007850C7">
        <w:rPr>
          <w:szCs w:val="21"/>
        </w:rPr>
        <w:object w:dxaOrig="999" w:dyaOrig="400">
          <v:shape id="_x0000_i1389" type="#_x0000_t75" alt="www.xinjiaoyu.com 新教育" style="width:49.6pt;height:20.4pt" o:ole="">
            <v:imagedata r:id="rId59" o:title="eqId5dab5d0f51f2e8818e75fd078d8de6f4"/>
          </v:shape>
          <o:OLEObject Type="Embed" ProgID="Equation.DSMT4" ShapeID="_x0000_i1389" DrawAspect="Content" ObjectID="_1790278049" r:id="rId234"/>
        </w:object>
      </w:r>
      <w:r w:rsidRPr="007850C7">
        <w:rPr>
          <w:szCs w:val="21"/>
        </w:rPr>
        <w:t>，加热，没有砖红色沉淀产生。产生上述实验结果的原因可能是煮沸后的溶液中没有加碱中和作催化剂的酸；</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】由分析可知，</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15. </w:t>
      </w:r>
      <w:r w:rsidRPr="007850C7">
        <w:rPr>
          <w:szCs w:val="21"/>
        </w:rPr>
        <w:t>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乙醇羟基中的氢原子比乙烷中的氢原子活泼</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乙醇分子中有</w:t>
      </w:r>
      <w:r w:rsidRPr="007850C7">
        <w:rPr>
          <w:szCs w:val="21"/>
        </w:rPr>
        <w:t>-OH</w:t>
      </w:r>
      <w:r w:rsidRPr="007850C7">
        <w:rPr>
          <w:szCs w:val="21"/>
        </w:rPr>
        <w:t>基团，所以乙醇溶于水后溶液显碱性</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乙醇与钠反应可以产生氢气，所以乙醇溶于水后溶液显酸性</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乙醇在空气中燃烧生成二氧化碳和水，说明乙醇分子中含有</w:t>
      </w:r>
      <w:r w:rsidRPr="007850C7">
        <w:rPr>
          <w:szCs w:val="21"/>
        </w:rPr>
        <w:t>C</w:t>
      </w:r>
      <w:r w:rsidRPr="007850C7">
        <w:rPr>
          <w:szCs w:val="21"/>
        </w:rPr>
        <w:t>、</w:t>
      </w:r>
      <w:r w:rsidRPr="007850C7">
        <w:rPr>
          <w:szCs w:val="21"/>
        </w:rPr>
        <w:t>H</w:t>
      </w:r>
      <w:r w:rsidRPr="007850C7">
        <w:rPr>
          <w:szCs w:val="21"/>
        </w:rPr>
        <w:t>、</w:t>
      </w:r>
      <w:r w:rsidRPr="007850C7">
        <w:rPr>
          <w:szCs w:val="21"/>
        </w:rPr>
        <w:t>O</w:t>
      </w:r>
      <w:r w:rsidRPr="007850C7">
        <w:rPr>
          <w:szCs w:val="21"/>
        </w:rPr>
        <w:t>三种元素</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．乙醇和钠反应时断</w:t>
      </w:r>
      <w:r w:rsidRPr="007850C7">
        <w:rPr>
          <w:szCs w:val="21"/>
        </w:rPr>
        <w:t>O-H</w:t>
      </w:r>
      <w:r w:rsidRPr="007850C7">
        <w:rPr>
          <w:szCs w:val="21"/>
        </w:rPr>
        <w:t>键，乙醇羟基中的氢原子比乙烷中的氢原子活泼，故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．乙醇是非电解质，乙醇溶于水后溶液显中性，故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．乙醇是非电解质，乙醇溶于水后溶液显中性，故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．乙醇在空气中燃烧生成二氧化碳和水，说明乙醇分子中含有</w:t>
      </w:r>
      <w:r w:rsidRPr="007850C7">
        <w:rPr>
          <w:szCs w:val="21"/>
        </w:rPr>
        <w:t>C</w:t>
      </w:r>
      <w:r w:rsidRPr="007850C7">
        <w:rPr>
          <w:szCs w:val="21"/>
        </w:rPr>
        <w:t>、</w:t>
      </w:r>
      <w:r w:rsidRPr="007850C7">
        <w:rPr>
          <w:szCs w:val="21"/>
        </w:rPr>
        <w:t>H</w:t>
      </w:r>
      <w:r w:rsidRPr="007850C7">
        <w:rPr>
          <w:szCs w:val="21"/>
        </w:rPr>
        <w:t>元素，不能根据产物判断是否有氧元素，故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16. </w:t>
      </w:r>
      <w:r w:rsidRPr="007850C7">
        <w:rPr>
          <w:szCs w:val="21"/>
        </w:rPr>
        <w:t>盐丸与能量胶是马拉松运动中相配合的产品，盐丸可补充电解质，能量胶能够提供持久的能量。已知两种产品的配料表如下，下列说法错误的是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tbl>
      <w:tblPr>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136"/>
        <w:gridCol w:w="246"/>
        <w:gridCol w:w="3913"/>
      </w:tblGrid>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名称：盐丸</w:t>
            </w:r>
          </w:p>
          <w:p w:rsidR="00060431" w:rsidRPr="007850C7" w:rsidRDefault="00060431" w:rsidP="004F11ED">
            <w:pPr>
              <w:spacing w:line="360" w:lineRule="auto"/>
              <w:jc w:val="left"/>
              <w:textAlignment w:val="center"/>
              <w:rPr>
                <w:szCs w:val="21"/>
              </w:rPr>
            </w:pPr>
            <w:r w:rsidRPr="007850C7">
              <w:rPr>
                <w:szCs w:val="21"/>
              </w:rPr>
              <w:t>配料：柠檬酸钠、食用盐、白砂糖、氯化钾、碳酸钙、硬脂酸镁、淀粉、羟丙基甲基纤维素</w:t>
            </w:r>
            <w:r w:rsidRPr="007850C7">
              <w:rPr>
                <w:szCs w:val="21"/>
              </w:rPr>
              <w:t>(</w:t>
            </w:r>
            <w:r w:rsidRPr="007850C7">
              <w:rPr>
                <w:szCs w:val="21"/>
              </w:rPr>
              <w:t>乳化剂</w:t>
            </w:r>
            <w:r w:rsidRPr="007850C7">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br/>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名称：能量胶</w:t>
            </w:r>
          </w:p>
          <w:p w:rsidR="00060431" w:rsidRPr="007850C7" w:rsidRDefault="00060431" w:rsidP="004F11ED">
            <w:pPr>
              <w:spacing w:line="360" w:lineRule="auto"/>
              <w:jc w:val="left"/>
              <w:textAlignment w:val="center"/>
              <w:rPr>
                <w:szCs w:val="21"/>
              </w:rPr>
            </w:pPr>
            <w:r w:rsidRPr="007850C7">
              <w:rPr>
                <w:szCs w:val="21"/>
              </w:rPr>
              <w:t>配料：水、麦芽糖糊精、胶凝剂、黄原胶、酸度调节剂、防腐剂、调味剂、氯化钠、抗坏血酸</w:t>
            </w:r>
          </w:p>
        </w:tc>
      </w:tr>
    </w:tbl>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马拉松运动员必须将盐丸与水同服，才能补充人体因出汗流失的电解质</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马拉松运动员吃了能量胶就不用吃盐丸，因为能量胶中也含有氯化钠</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盐丸中的羟丙基甲基纤维素是一种食品添加剂</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能量胶中为人体提供能量的物质主要是麦芽糖糊精</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．盐丸中含有盐类物质，需要与水同服，保持人体内电解质与水的均衡，故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．能量胶和盐丸中都含有氯化钠，都可以补充电解质，故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．羟丙基甲基纤维素是一种高分子化合物，是常用的乳化剂，不属于食品添加剂，故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．能量胶中的麦芽糖糊精，可以水解成葡萄糖，为人体提供能量，故</w:t>
      </w:r>
      <w:r w:rsidRPr="007850C7">
        <w:rPr>
          <w:szCs w:val="21"/>
        </w:rPr>
        <w:t>D</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17. </w:t>
      </w:r>
      <w:r w:rsidRPr="007850C7">
        <w:rPr>
          <w:szCs w:val="21"/>
        </w:rPr>
        <w:t>乙酸乙酯的制备及产品检验的实验过程如下：</w:t>
      </w:r>
    </w:p>
    <w:p w:rsidR="00060431" w:rsidRPr="007850C7" w:rsidRDefault="00060431" w:rsidP="00060431">
      <w:pPr>
        <w:spacing w:line="360" w:lineRule="auto"/>
        <w:jc w:val="left"/>
        <w:textAlignment w:val="center"/>
        <w:rPr>
          <w:szCs w:val="21"/>
        </w:rPr>
      </w:pPr>
      <w:r w:rsidRPr="007850C7">
        <w:rPr>
          <w:szCs w:val="21"/>
        </w:rPr>
        <w:t>步骤</w:t>
      </w:r>
      <w:r w:rsidRPr="007850C7">
        <w:rPr>
          <w:szCs w:val="21"/>
        </w:rPr>
        <w:t>1</w:t>
      </w:r>
      <w:r w:rsidRPr="007850C7">
        <w:rPr>
          <w:szCs w:val="21"/>
        </w:rPr>
        <w:t>：在一支试管中加入</w:t>
      </w:r>
      <w:r w:rsidRPr="007850C7">
        <w:rPr>
          <w:szCs w:val="21"/>
        </w:rPr>
        <w:t>3mL</w:t>
      </w:r>
      <w:r w:rsidRPr="007850C7">
        <w:rPr>
          <w:szCs w:val="21"/>
        </w:rPr>
        <w:t>乙醇，然后边振荡边缓缓加入</w:t>
      </w:r>
      <w:r w:rsidRPr="007850C7">
        <w:rPr>
          <w:szCs w:val="21"/>
        </w:rPr>
        <w:t>2mL</w:t>
      </w:r>
      <w:r w:rsidRPr="007850C7">
        <w:rPr>
          <w:szCs w:val="21"/>
        </w:rPr>
        <w:t>浓硫酸和</w:t>
      </w:r>
      <w:r w:rsidRPr="007850C7">
        <w:rPr>
          <w:szCs w:val="21"/>
        </w:rPr>
        <w:t>2mL</w:t>
      </w:r>
      <w:r w:rsidRPr="007850C7">
        <w:rPr>
          <w:szCs w:val="21"/>
        </w:rPr>
        <w:t>乙酸，再加入几片碎瓷片，加热并收集蒸出的乙酸乙酯粗品。</w:t>
      </w:r>
    </w:p>
    <w:p w:rsidR="00060431" w:rsidRPr="007850C7" w:rsidRDefault="00060431" w:rsidP="00060431">
      <w:pPr>
        <w:spacing w:line="360" w:lineRule="auto"/>
        <w:jc w:val="left"/>
        <w:textAlignment w:val="center"/>
        <w:rPr>
          <w:szCs w:val="21"/>
        </w:rPr>
      </w:pPr>
      <w:r w:rsidRPr="007850C7">
        <w:rPr>
          <w:szCs w:val="21"/>
        </w:rPr>
        <w:t>步骤</w:t>
      </w:r>
      <w:r w:rsidRPr="007850C7">
        <w:rPr>
          <w:szCs w:val="21"/>
        </w:rPr>
        <w:t>2</w:t>
      </w:r>
      <w:r w:rsidRPr="007850C7">
        <w:rPr>
          <w:szCs w:val="21"/>
        </w:rPr>
        <w:t>：取少量乙酸乙酯粗品于试管中，滴加</w:t>
      </w:r>
      <w:r w:rsidRPr="007850C7">
        <w:rPr>
          <w:szCs w:val="21"/>
        </w:rPr>
        <w:t>1</w:t>
      </w:r>
      <w:r w:rsidRPr="007850C7">
        <w:rPr>
          <w:szCs w:val="21"/>
        </w:rPr>
        <w:t>～</w:t>
      </w:r>
      <w:r w:rsidRPr="007850C7">
        <w:rPr>
          <w:szCs w:val="21"/>
        </w:rPr>
        <w:t>2</w:t>
      </w:r>
      <w:r w:rsidRPr="007850C7">
        <w:rPr>
          <w:szCs w:val="21"/>
        </w:rPr>
        <w:t>滴</w:t>
      </w:r>
      <w:r w:rsidRPr="007850C7">
        <w:rPr>
          <w:szCs w:val="21"/>
        </w:rPr>
        <w:object w:dxaOrig="842" w:dyaOrig="367">
          <v:shape id="_x0000_i1390" type="#_x0000_t75" alt="www.xinjiaoyu.com 新教育" style="width:42.1pt;height:19pt" o:ole="">
            <v:imagedata r:id="rId49" o:title="eqId7a63afc18472bb4f4d6388cf207da8b4"/>
          </v:shape>
          <o:OLEObject Type="Embed" ProgID="Equation.DSMT4" ShapeID="_x0000_i1390" DrawAspect="Content" ObjectID="_1790278050" r:id="rId235"/>
        </w:object>
      </w:r>
      <w:r w:rsidRPr="007850C7">
        <w:rPr>
          <w:szCs w:val="21"/>
        </w:rPr>
        <w:t>溶液，振荡，紫红色褪去。</w:t>
      </w:r>
    </w:p>
    <w:p w:rsidR="00060431" w:rsidRPr="007850C7" w:rsidRDefault="00060431" w:rsidP="00060431">
      <w:pPr>
        <w:spacing w:line="360" w:lineRule="auto"/>
        <w:jc w:val="left"/>
        <w:textAlignment w:val="center"/>
        <w:rPr>
          <w:szCs w:val="21"/>
        </w:rPr>
      </w:pPr>
      <w:r w:rsidRPr="007850C7">
        <w:rPr>
          <w:szCs w:val="21"/>
        </w:rPr>
        <w:t>步骤</w:t>
      </w:r>
      <w:r w:rsidRPr="007850C7">
        <w:rPr>
          <w:szCs w:val="21"/>
        </w:rPr>
        <w:t>3</w:t>
      </w:r>
      <w:r w:rsidRPr="007850C7">
        <w:rPr>
          <w:szCs w:val="21"/>
        </w:rPr>
        <w:t>：向盛有</w:t>
      </w:r>
      <w:r w:rsidRPr="007850C7">
        <w:rPr>
          <w:szCs w:val="21"/>
        </w:rPr>
        <w:object w:dxaOrig="856" w:dyaOrig="367">
          <v:shape id="_x0000_i1391" type="#_x0000_t75" alt="www.xinjiaoyu.com 新教育" style="width:42.8pt;height:19pt" o:ole="">
            <v:imagedata r:id="rId63" o:title="eqIdcd46a1a853c372c1fb6c7a88cd947e87"/>
          </v:shape>
          <o:OLEObject Type="Embed" ProgID="Equation.DSMT4" ShapeID="_x0000_i1391" DrawAspect="Content" ObjectID="_1790278051" r:id="rId236"/>
        </w:object>
      </w:r>
      <w:r w:rsidRPr="007850C7">
        <w:rPr>
          <w:szCs w:val="21"/>
        </w:rPr>
        <w:t>溶液的试管中滴加乙酸乙酯粗品，振荡，有气泡产生。</w:t>
      </w:r>
    </w:p>
    <w:p w:rsidR="00060431" w:rsidRPr="007850C7" w:rsidRDefault="00060431" w:rsidP="00060431">
      <w:pPr>
        <w:spacing w:line="360" w:lineRule="auto"/>
        <w:jc w:val="left"/>
        <w:textAlignment w:val="center"/>
        <w:rPr>
          <w:szCs w:val="21"/>
        </w:rPr>
      </w:pPr>
      <w:r w:rsidRPr="007850C7">
        <w:rPr>
          <w:szCs w:val="21"/>
        </w:rPr>
        <w:t>下列说法正确</w:t>
      </w:r>
      <w:r w:rsidRPr="007850C7">
        <w:rPr>
          <w:noProof/>
          <w:szCs w:val="21"/>
        </w:rPr>
        <w:drawing>
          <wp:inline distT="0" distB="0" distL="0" distR="0" wp14:anchorId="3194FCEF" wp14:editId="3BB8256E">
            <wp:extent cx="133350" cy="177800"/>
            <wp:effectExtent l="0" t="0" r="0" b="0"/>
            <wp:docPr id="18" name="图片 1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9"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t>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步骤</w:t>
      </w:r>
      <w:r w:rsidRPr="007850C7">
        <w:rPr>
          <w:szCs w:val="21"/>
        </w:rPr>
        <w:t>1</w:t>
      </w:r>
      <w:r w:rsidRPr="007850C7">
        <w:rPr>
          <w:szCs w:val="21"/>
        </w:rPr>
        <w:t>操作中不能向浓硫酸中加入乙醇</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步骤</w:t>
      </w:r>
      <w:r w:rsidRPr="007850C7">
        <w:rPr>
          <w:szCs w:val="21"/>
        </w:rPr>
        <w:t>1</w:t>
      </w:r>
      <w:r w:rsidRPr="007850C7">
        <w:rPr>
          <w:szCs w:val="21"/>
        </w:rPr>
        <w:t>中加入碎瓷片的主要作用是作催化剂</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步骤</w:t>
      </w:r>
      <w:r w:rsidRPr="007850C7">
        <w:rPr>
          <w:szCs w:val="21"/>
        </w:rPr>
        <w:t>2</w:t>
      </w:r>
      <w:r w:rsidRPr="007850C7">
        <w:rPr>
          <w:szCs w:val="21"/>
        </w:rPr>
        <w:t>中紫红色褪去说明乙酸乙酯粗品中含有乙烯</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步骤</w:t>
      </w:r>
      <w:r w:rsidRPr="007850C7">
        <w:rPr>
          <w:szCs w:val="21"/>
        </w:rPr>
        <w:t>3</w:t>
      </w:r>
      <w:r w:rsidRPr="007850C7">
        <w:rPr>
          <w:szCs w:val="21"/>
        </w:rPr>
        <w:t>中发生反应的离子方程式为</w:t>
      </w:r>
      <w:r w:rsidRPr="007850C7">
        <w:rPr>
          <w:szCs w:val="21"/>
        </w:rPr>
        <w:object w:dxaOrig="2760" w:dyaOrig="380">
          <v:shape id="_x0000_i1392" type="#_x0000_t75" alt="www.xinjiaoyu.com 新教育" style="width:137.9pt;height:19pt" o:ole="">
            <v:imagedata r:id="rId65" o:title="eqIdeaad77553ecda0d960ff2a65f82cffe9"/>
          </v:shape>
          <o:OLEObject Type="Embed" ProgID="Equation.DSMT4" ShapeID="_x0000_i1392" DrawAspect="Content" ObjectID="_1790278052" r:id="rId237"/>
        </w:objec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A</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．乙醇具有还原性，浓硫酸具有氧化性，因此不能向浓硫酸中加入乙醇，故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．步骤</w:t>
      </w:r>
      <w:r w:rsidRPr="007850C7">
        <w:rPr>
          <w:szCs w:val="21"/>
        </w:rPr>
        <w:t>1</w:t>
      </w:r>
      <w:r w:rsidRPr="007850C7">
        <w:rPr>
          <w:szCs w:val="21"/>
        </w:rPr>
        <w:t>中使用碎瓷片的目的是防止液体暴沸，故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．步骤</w:t>
      </w:r>
      <w:r w:rsidRPr="007850C7">
        <w:rPr>
          <w:szCs w:val="21"/>
        </w:rPr>
        <w:t>2</w:t>
      </w:r>
      <w:r w:rsidRPr="007850C7">
        <w:rPr>
          <w:szCs w:val="21"/>
        </w:rPr>
        <w:t>中紫红色变浅说明乙醇具有还原性，故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．步骤</w:t>
      </w:r>
      <w:r w:rsidRPr="007850C7">
        <w:rPr>
          <w:szCs w:val="21"/>
        </w:rPr>
        <w:t>3</w:t>
      </w:r>
      <w:r w:rsidRPr="007850C7">
        <w:rPr>
          <w:szCs w:val="21"/>
        </w:rPr>
        <w:t>中发生反应的离子方程式为</w:t>
      </w:r>
      <w:r w:rsidRPr="007850C7">
        <w:rPr>
          <w:szCs w:val="21"/>
        </w:rPr>
        <w:object w:dxaOrig="4815" w:dyaOrig="375">
          <v:shape id="_x0000_i1393" type="#_x0000_t75" alt="www.xinjiaoyu.com 新教育" style="width:240.45pt;height:19pt" o:ole="">
            <v:imagedata r:id="rId67" o:title="eqId05724b61900defd3d28b00c39b994050"/>
          </v:shape>
          <o:OLEObject Type="Embed" ProgID="Equation.DSMT4" ShapeID="_x0000_i1393" DrawAspect="Content" ObjectID="_1790278053" r:id="rId238"/>
        </w:object>
      </w:r>
      <w:r w:rsidRPr="007850C7">
        <w:rPr>
          <w:szCs w:val="21"/>
        </w:rPr>
        <w:t>，故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A</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18. </w:t>
      </w:r>
      <w:r w:rsidRPr="007850C7">
        <w:rPr>
          <w:szCs w:val="21"/>
        </w:rPr>
        <w:t>新材料、新技术是加快新质生产力的重要产业方向。下列说法错误的是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使用铝钛箔替代聚乙烯塑料膜保鲜食物，可以减少</w:t>
      </w:r>
      <w:r w:rsidRPr="007850C7">
        <w:rPr>
          <w:szCs w:val="21"/>
        </w:rPr>
        <w:t>“</w:t>
      </w:r>
      <w:r w:rsidRPr="007850C7">
        <w:rPr>
          <w:szCs w:val="21"/>
        </w:rPr>
        <w:t>白色污染</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以废旧纺织品为原料可以生产再生纤维，再生纤维属于化学纤维</w: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回收的矿泉水瓶经过粉碎、造粒、熔融等工序制成书包，符合</w:t>
      </w:r>
      <w:r w:rsidRPr="007850C7">
        <w:rPr>
          <w:szCs w:val="21"/>
        </w:rPr>
        <w:t>“</w:t>
      </w:r>
      <w:r w:rsidRPr="007850C7">
        <w:rPr>
          <w:szCs w:val="21"/>
        </w:rPr>
        <w:t>绿色化学</w:t>
      </w:r>
      <w:r w:rsidRPr="007850C7">
        <w:rPr>
          <w:szCs w:val="21"/>
        </w:rPr>
        <w:t>”</w:t>
      </w:r>
      <w:r w:rsidRPr="007850C7">
        <w:rPr>
          <w:szCs w:val="21"/>
        </w:rPr>
        <w:t>理念</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在制作豆腐时，加入石膏、氯化镁等凝固剂可以使大豆中的蛋白质发生水解反应</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w:t>
      </w:r>
      <w:r w:rsidRPr="007850C7">
        <w:rPr>
          <w:szCs w:val="21"/>
        </w:rPr>
        <w:t>“</w:t>
      </w:r>
      <w:r w:rsidRPr="007850C7">
        <w:rPr>
          <w:szCs w:val="21"/>
        </w:rPr>
        <w:t>白色污染</w:t>
      </w:r>
      <w:r w:rsidRPr="007850C7">
        <w:rPr>
          <w:szCs w:val="21"/>
        </w:rPr>
        <w:t>”</w:t>
      </w:r>
      <w:r w:rsidRPr="007850C7">
        <w:rPr>
          <w:szCs w:val="21"/>
        </w:rPr>
        <w:t>是指废塑料不易降解、污染环境的现象，使用铝钛箔替代聚乙烯塑料膜保鲜食物，可以减少</w:t>
      </w:r>
      <w:r w:rsidRPr="007850C7">
        <w:rPr>
          <w:szCs w:val="21"/>
        </w:rPr>
        <w:t>“</w:t>
      </w:r>
      <w:r w:rsidRPr="007850C7">
        <w:rPr>
          <w:szCs w:val="21"/>
        </w:rPr>
        <w:t>白色污染</w:t>
      </w:r>
      <w:r w:rsidRPr="007850C7">
        <w:rPr>
          <w:szCs w:val="21"/>
        </w:rPr>
        <w:t>”</w:t>
      </w:r>
      <w:r w:rsidRPr="007850C7">
        <w:rPr>
          <w:szCs w:val="21"/>
        </w:rPr>
        <w:t>，</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．以废旧纺织品为原料可以生产再生纤维，再生纤维属于化学纤维，</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．回收的矿泉水瓶经过粉碎、造粒、熔融等工序制成书包，符合</w:t>
      </w:r>
      <w:r w:rsidRPr="007850C7">
        <w:rPr>
          <w:szCs w:val="21"/>
        </w:rPr>
        <w:t>“</w:t>
      </w:r>
      <w:r w:rsidRPr="007850C7">
        <w:rPr>
          <w:szCs w:val="21"/>
        </w:rPr>
        <w:t>绿色化学</w:t>
      </w:r>
      <w:r w:rsidRPr="007850C7">
        <w:rPr>
          <w:szCs w:val="21"/>
        </w:rPr>
        <w:t>”</w:t>
      </w:r>
      <w:r w:rsidRPr="007850C7">
        <w:rPr>
          <w:szCs w:val="21"/>
        </w:rPr>
        <w:t>理念，</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．在制作豆腐时，加入石膏、氯化镁等凝固剂可以使大豆中的蛋白质聚沉，并未发生水解反应，</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19. </w:t>
      </w:r>
      <w:r w:rsidRPr="007850C7">
        <w:rPr>
          <w:szCs w:val="21"/>
        </w:rPr>
        <w:t>设</w:t>
      </w:r>
      <w:r w:rsidRPr="007850C7">
        <w:rPr>
          <w:szCs w:val="21"/>
        </w:rPr>
        <w:object w:dxaOrig="360" w:dyaOrig="360">
          <v:shape id="_x0000_i1394" type="#_x0000_t75" alt="www.xinjiaoyu.com 新教育" style="width:18.35pt;height:18.35pt" o:ole="">
            <v:imagedata r:id="rId69" o:title="eqId004d5c84e9636ffab4f1825ea166307d"/>
          </v:shape>
          <o:OLEObject Type="Embed" ProgID="Equation.DSMT4" ShapeID="_x0000_i1394" DrawAspect="Content" ObjectID="_1790278054" r:id="rId239"/>
        </w:object>
      </w:r>
      <w:r w:rsidRPr="007850C7">
        <w:rPr>
          <w:szCs w:val="21"/>
        </w:rPr>
        <w:t>表示阿伏加德罗常数的值，下列说法正确的是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标准状况下，</w:t>
      </w:r>
      <w:r w:rsidRPr="007850C7">
        <w:rPr>
          <w:szCs w:val="21"/>
        </w:rPr>
        <w:t>2.24L</w:t>
      </w:r>
      <w:r w:rsidRPr="007850C7">
        <w:rPr>
          <w:szCs w:val="21"/>
        </w:rPr>
        <w:t>四氯化碳中的共价键数目为</w:t>
      </w:r>
      <w:r w:rsidRPr="007850C7">
        <w:rPr>
          <w:szCs w:val="21"/>
        </w:rPr>
        <w:object w:dxaOrig="680" w:dyaOrig="360">
          <v:shape id="_x0000_i1395" type="#_x0000_t75" alt="www.xinjiaoyu.com 新教育" style="width:33.95pt;height:18.35pt" o:ole="">
            <v:imagedata r:id="rId71" o:title="eqIda38209a4e8372926370c2d1b32aa05a4"/>
          </v:shape>
          <o:OLEObject Type="Embed" ProgID="Equation.DSMT4" ShapeID="_x0000_i1395" DrawAspect="Content" ObjectID="_1790278055" r:id="rId240"/>
        </w:objec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标准状况下，</w:t>
      </w:r>
      <w:r w:rsidRPr="007850C7">
        <w:rPr>
          <w:szCs w:val="21"/>
        </w:rPr>
        <w:t>11.2L</w:t>
      </w:r>
      <w:r w:rsidRPr="007850C7">
        <w:rPr>
          <w:szCs w:val="21"/>
        </w:rPr>
        <w:t>甲烷和乙烯混合物中的氢原子数为</w:t>
      </w:r>
      <w:r w:rsidRPr="007850C7">
        <w:rPr>
          <w:szCs w:val="21"/>
        </w:rPr>
        <w:object w:dxaOrig="499" w:dyaOrig="360">
          <v:shape id="_x0000_i1396" type="#_x0000_t75" alt="www.xinjiaoyu.com 新教育" style="width:24.45pt;height:18.35pt" o:ole="">
            <v:imagedata r:id="rId73" o:title="eqIdf71f57065d1ae21e698feb63ed87bbd4"/>
          </v:shape>
          <o:OLEObject Type="Embed" ProgID="Equation.DSMT4" ShapeID="_x0000_i1396" DrawAspect="Content" ObjectID="_1790278056" r:id="rId241"/>
        </w:object>
      </w:r>
    </w:p>
    <w:p w:rsidR="00060431" w:rsidRPr="007850C7" w:rsidRDefault="00060431" w:rsidP="00060431">
      <w:pPr>
        <w:spacing w:line="360" w:lineRule="auto"/>
        <w:jc w:val="left"/>
        <w:textAlignment w:val="center"/>
        <w:rPr>
          <w:szCs w:val="21"/>
        </w:rPr>
      </w:pPr>
      <w:r w:rsidRPr="007850C7">
        <w:rPr>
          <w:szCs w:val="21"/>
        </w:rPr>
        <w:t>C. 1mol</w:t>
      </w:r>
      <w:r w:rsidRPr="007850C7">
        <w:rPr>
          <w:szCs w:val="21"/>
        </w:rPr>
        <w:t>甲烷与</w:t>
      </w:r>
      <w:r w:rsidRPr="007850C7">
        <w:rPr>
          <w:szCs w:val="21"/>
        </w:rPr>
        <w:object w:dxaOrig="375" w:dyaOrig="360">
          <v:shape id="_x0000_i1397" type="#_x0000_t75" alt="www.xinjiaoyu.com 新教育" style="width:19pt;height:18.35pt" o:ole="">
            <v:imagedata r:id="rId75" o:title="eqId5d69d7191f7166d1c82e92bd9c6ef391"/>
          </v:shape>
          <o:OLEObject Type="Embed" ProgID="Equation.DSMT4" ShapeID="_x0000_i1397" DrawAspect="Content" ObjectID="_1790278057" r:id="rId242"/>
        </w:object>
      </w:r>
      <w:r w:rsidRPr="007850C7">
        <w:rPr>
          <w:szCs w:val="21"/>
        </w:rPr>
        <w:t>光照下反应生成的</w:t>
      </w:r>
      <w:r w:rsidRPr="007850C7">
        <w:rPr>
          <w:szCs w:val="21"/>
        </w:rPr>
        <w:object w:dxaOrig="720" w:dyaOrig="360">
          <v:shape id="_x0000_i1398" type="#_x0000_t75" alt="www.xinjiaoyu.com 新教育" style="width:36.7pt;height:18.35pt" o:ole="">
            <v:imagedata r:id="rId77" o:title="eqIdb0de2004767e4ba4eaa4b3289087a4be"/>
          </v:shape>
          <o:OLEObject Type="Embed" ProgID="Equation.DSMT4" ShapeID="_x0000_i1398" DrawAspect="Content" ObjectID="_1790278058" r:id="rId243"/>
        </w:object>
      </w:r>
      <w:r w:rsidRPr="007850C7">
        <w:rPr>
          <w:szCs w:val="21"/>
        </w:rPr>
        <w:t>分子数为</w:t>
      </w:r>
      <w:r w:rsidRPr="007850C7">
        <w:rPr>
          <w:szCs w:val="21"/>
        </w:rPr>
        <w:object w:dxaOrig="438" w:dyaOrig="357">
          <v:shape id="_x0000_i1399" type="#_x0000_t75" alt="www.xinjiaoyu.com 新教育" style="width:22.4pt;height:17.65pt" o:ole="">
            <v:imagedata r:id="rId79" o:title="eqId1d752ec66481153ae22a751cd38e1126"/>
          </v:shape>
          <o:OLEObject Type="Embed" ProgID="Equation.DSMT4" ShapeID="_x0000_i1399" DrawAspect="Content" ObjectID="_1790278059" r:id="rId244"/>
        </w:object>
      </w:r>
    </w:p>
    <w:p w:rsidR="00060431" w:rsidRPr="007850C7" w:rsidRDefault="00060431" w:rsidP="00060431">
      <w:pPr>
        <w:spacing w:line="360" w:lineRule="auto"/>
        <w:jc w:val="left"/>
        <w:textAlignment w:val="center"/>
        <w:rPr>
          <w:szCs w:val="21"/>
        </w:rPr>
      </w:pPr>
      <w:r w:rsidRPr="007850C7">
        <w:rPr>
          <w:szCs w:val="21"/>
        </w:rPr>
        <w:t>D. 56g Fe</w:t>
      </w:r>
      <w:r w:rsidRPr="007850C7">
        <w:rPr>
          <w:szCs w:val="21"/>
        </w:rPr>
        <w:t>与足量的</w:t>
      </w:r>
      <w:r w:rsidRPr="007850C7">
        <w:rPr>
          <w:szCs w:val="21"/>
        </w:rPr>
        <w:t>S</w:t>
      </w:r>
      <w:r w:rsidRPr="007850C7">
        <w:rPr>
          <w:szCs w:val="21"/>
        </w:rPr>
        <w:t>在一定条件下反应失去电子数为</w:t>
      </w:r>
      <w:r w:rsidRPr="007850C7">
        <w:rPr>
          <w:szCs w:val="21"/>
        </w:rPr>
        <w:object w:dxaOrig="480" w:dyaOrig="360">
          <v:shape id="_x0000_i1400" type="#_x0000_t75" alt="www.xinjiaoyu.com 新教育" style="width:23.75pt;height:18.35pt" o:ole="">
            <v:imagedata r:id="rId81" o:title="eqIda704b626f298d16e3980809c1a3cd972"/>
          </v:shape>
          <o:OLEObject Type="Embed" ProgID="Equation.DSMT4" ShapeID="_x0000_i1400" DrawAspect="Content" ObjectID="_1790278060" r:id="rId245"/>
        </w:objec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B</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．标准状况下，四氯化碳为液体，无法计算四氯化碳物质的量，故</w:t>
      </w:r>
      <w:r w:rsidRPr="007850C7">
        <w:rPr>
          <w:szCs w:val="21"/>
        </w:rPr>
        <w:t>A</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．标准状况下，</w:t>
      </w:r>
      <w:r w:rsidRPr="007850C7">
        <w:rPr>
          <w:szCs w:val="21"/>
        </w:rPr>
        <w:t>11.2L</w:t>
      </w:r>
      <w:r w:rsidRPr="007850C7">
        <w:rPr>
          <w:szCs w:val="21"/>
        </w:rPr>
        <w:t>甲烷和乙烯混合物物质的量为</w:t>
      </w:r>
      <w:r w:rsidRPr="007850C7">
        <w:rPr>
          <w:szCs w:val="21"/>
        </w:rPr>
        <w:t>0.5mol</w:t>
      </w:r>
      <w:r w:rsidRPr="007850C7">
        <w:rPr>
          <w:szCs w:val="21"/>
        </w:rPr>
        <w:t>，甲烷和乙烯分子中的氢原子个数都是</w:t>
      </w:r>
      <w:r w:rsidRPr="007850C7">
        <w:rPr>
          <w:szCs w:val="21"/>
        </w:rPr>
        <w:t>4</w:t>
      </w:r>
      <w:r w:rsidRPr="007850C7">
        <w:rPr>
          <w:szCs w:val="21"/>
        </w:rPr>
        <w:t>，则</w:t>
      </w:r>
      <w:r w:rsidRPr="007850C7">
        <w:rPr>
          <w:szCs w:val="21"/>
        </w:rPr>
        <w:t>0.5mol</w:t>
      </w:r>
      <w:r w:rsidRPr="007850C7">
        <w:rPr>
          <w:szCs w:val="21"/>
        </w:rPr>
        <w:t>甲烷和乙烯混合物中的氢原子数为</w:t>
      </w:r>
      <w:r w:rsidRPr="007850C7">
        <w:rPr>
          <w:szCs w:val="21"/>
        </w:rPr>
        <w:object w:dxaOrig="495" w:dyaOrig="360">
          <v:shape id="_x0000_i1401" type="#_x0000_t75" alt="www.xinjiaoyu.com 新教育" style="width:24.45pt;height:18.35pt" o:ole="">
            <v:imagedata r:id="rId83" o:title="eqIdb714b15ded1eb74828f4408cb0ec44d7"/>
          </v:shape>
          <o:OLEObject Type="Embed" ProgID="Equation.DSMT4" ShapeID="_x0000_i1401" DrawAspect="Content" ObjectID="_1790278061" r:id="rId246"/>
        </w:object>
      </w:r>
      <w:r w:rsidRPr="007850C7">
        <w:rPr>
          <w:szCs w:val="21"/>
        </w:rPr>
        <w:t>，故</w:t>
      </w:r>
      <w:r w:rsidRPr="007850C7">
        <w:rPr>
          <w:szCs w:val="21"/>
        </w:rPr>
        <w:t>B</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．甲烷与</w:t>
      </w:r>
      <w:r w:rsidRPr="007850C7">
        <w:rPr>
          <w:szCs w:val="21"/>
        </w:rPr>
        <w:object w:dxaOrig="375" w:dyaOrig="360">
          <v:shape id="_x0000_i1402" type="#_x0000_t75" alt="www.xinjiaoyu.com 新教育" style="width:19pt;height:18.35pt" o:ole="">
            <v:imagedata r:id="rId75" o:title="eqId5d69d7191f7166d1c82e92bd9c6ef391"/>
          </v:shape>
          <o:OLEObject Type="Embed" ProgID="Equation.DSMT4" ShapeID="_x0000_i1402" DrawAspect="Content" ObjectID="_1790278062" r:id="rId247"/>
        </w:object>
      </w:r>
      <w:r w:rsidRPr="007850C7">
        <w:rPr>
          <w:szCs w:val="21"/>
        </w:rPr>
        <w:t>光照下发生取代反应，可能发生一氯取代，也可能发生全氯取代，产物为混合物，生成</w:t>
      </w:r>
      <w:r w:rsidRPr="007850C7">
        <w:rPr>
          <w:noProof/>
          <w:szCs w:val="21"/>
        </w:rPr>
        <w:drawing>
          <wp:inline distT="0" distB="0" distL="0" distR="0" wp14:anchorId="2280C72D" wp14:editId="4165D780">
            <wp:extent cx="133350" cy="177800"/>
            <wp:effectExtent l="0" t="0" r="0" b="0"/>
            <wp:docPr id="19" name="图片 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5"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object w:dxaOrig="720" w:dyaOrig="360">
          <v:shape id="_x0000_i1403" type="#_x0000_t75" alt="www.xinjiaoyu.com 新教育" style="width:36.7pt;height:18.35pt" o:ole="">
            <v:imagedata r:id="rId77" o:title="eqIdb0de2004767e4ba4eaa4b3289087a4be"/>
          </v:shape>
          <o:OLEObject Type="Embed" ProgID="Equation.DSMT4" ShapeID="_x0000_i1403" DrawAspect="Content" ObjectID="_1790278063" r:id="rId248"/>
        </w:object>
      </w:r>
      <w:r w:rsidRPr="007850C7">
        <w:rPr>
          <w:szCs w:val="21"/>
        </w:rPr>
        <w:t>分子数小于</w:t>
      </w:r>
      <w:r w:rsidRPr="007850C7">
        <w:rPr>
          <w:szCs w:val="21"/>
        </w:rPr>
        <w:object w:dxaOrig="465" w:dyaOrig="360">
          <v:shape id="_x0000_i1404" type="#_x0000_t75" alt="www.xinjiaoyu.com 新教育" style="width:23.1pt;height:18.35pt" o:ole="">
            <v:imagedata r:id="rId87" o:title="eqId7c7912243638e49a971f258398a63f5b"/>
          </v:shape>
          <o:OLEObject Type="Embed" ProgID="Equation.DSMT4" ShapeID="_x0000_i1404" DrawAspect="Content" ObjectID="_1790278064" r:id="rId249"/>
        </w:object>
      </w:r>
      <w:r w:rsidRPr="007850C7">
        <w:rPr>
          <w:szCs w:val="21"/>
        </w:rPr>
        <w:t>，故</w:t>
      </w:r>
      <w:r w:rsidRPr="007850C7">
        <w:rPr>
          <w:szCs w:val="21"/>
        </w:rPr>
        <w:t>C</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w:t>
      </w:r>
      <w:r w:rsidRPr="007850C7">
        <w:rPr>
          <w:szCs w:val="21"/>
        </w:rPr>
        <w:t>56g Fe</w:t>
      </w:r>
      <w:r w:rsidRPr="007850C7">
        <w:rPr>
          <w:szCs w:val="21"/>
        </w:rPr>
        <w:t>物质的量为</w:t>
      </w:r>
      <w:r w:rsidRPr="007850C7">
        <w:rPr>
          <w:szCs w:val="21"/>
        </w:rPr>
        <w:t>1mol</w:t>
      </w:r>
      <w:r w:rsidRPr="007850C7">
        <w:rPr>
          <w:szCs w:val="21"/>
        </w:rPr>
        <w:t>，与足量的</w:t>
      </w:r>
      <w:r w:rsidRPr="007850C7">
        <w:rPr>
          <w:szCs w:val="21"/>
        </w:rPr>
        <w:t>S</w:t>
      </w:r>
      <w:r w:rsidRPr="007850C7">
        <w:rPr>
          <w:szCs w:val="21"/>
        </w:rPr>
        <w:t>在一定条件下发生反应生成</w:t>
      </w:r>
      <w:r w:rsidRPr="007850C7">
        <w:rPr>
          <w:szCs w:val="21"/>
        </w:rPr>
        <w:object w:dxaOrig="443" w:dyaOrig="285">
          <v:shape id="_x0000_i1405" type="#_x0000_t75" alt="www.xinjiaoyu.com 新教育" style="width:22.4pt;height:14.25pt" o:ole="">
            <v:imagedata r:id="rId89" o:title="eqIdf7978ad436744b416c40bfb7d2307a0f"/>
          </v:shape>
          <o:OLEObject Type="Embed" ProgID="Equation.DSMT4" ShapeID="_x0000_i1405" DrawAspect="Content" ObjectID="_1790278065" r:id="rId250"/>
        </w:object>
      </w:r>
      <w:r w:rsidRPr="007850C7">
        <w:rPr>
          <w:szCs w:val="21"/>
        </w:rPr>
        <w:t>，失去电子数为</w:t>
      </w:r>
      <w:r w:rsidRPr="007850C7">
        <w:rPr>
          <w:szCs w:val="21"/>
        </w:rPr>
        <w:object w:dxaOrig="495" w:dyaOrig="360">
          <v:shape id="_x0000_i1406" type="#_x0000_t75" alt="www.xinjiaoyu.com 新教育" style="width:24.45pt;height:18.35pt" o:ole="">
            <v:imagedata r:id="rId83" o:title="eqIdb714b15ded1eb74828f4408cb0ec44d7"/>
          </v:shape>
          <o:OLEObject Type="Embed" ProgID="Equation.DSMT4" ShapeID="_x0000_i1406" DrawAspect="Content" ObjectID="_1790278066" r:id="rId251"/>
        </w:object>
      </w:r>
      <w:r w:rsidRPr="007850C7">
        <w:rPr>
          <w:szCs w:val="21"/>
        </w:rPr>
        <w:t>，故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B</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20. </w:t>
      </w:r>
      <w:r w:rsidRPr="007850C7">
        <w:rPr>
          <w:szCs w:val="21"/>
        </w:rPr>
        <w:t>我国科学家研究报道了一种在室温下可重复充电</w:t>
      </w:r>
      <w:r w:rsidRPr="007850C7">
        <w:rPr>
          <w:szCs w:val="21"/>
        </w:rPr>
        <w:t>700</w:t>
      </w:r>
      <w:r w:rsidRPr="007850C7">
        <w:rPr>
          <w:szCs w:val="21"/>
        </w:rPr>
        <w:t>次的</w:t>
      </w:r>
      <w:r w:rsidRPr="007850C7">
        <w:rPr>
          <w:szCs w:val="21"/>
        </w:rPr>
        <w:object w:dxaOrig="820" w:dyaOrig="360">
          <v:shape id="_x0000_i1407" type="#_x0000_t75" alt="www.xinjiaoyu.com 新教育" style="width:41.45pt;height:18.35pt" o:ole="">
            <v:imagedata r:id="rId92" o:title="eqIda292e41af8c8d38a32202571aca04979"/>
          </v:shape>
          <o:OLEObject Type="Embed" ProgID="Equation.DSMT4" ShapeID="_x0000_i1407" DrawAspect="Content" ObjectID="_1790278067" r:id="rId252"/>
        </w:object>
      </w:r>
      <w:r w:rsidRPr="007850C7">
        <w:rPr>
          <w:szCs w:val="21"/>
        </w:rPr>
        <w:t>电池，过氧化钙</w:t>
      </w:r>
      <w:r w:rsidRPr="007850C7">
        <w:rPr>
          <w:szCs w:val="21"/>
        </w:rPr>
        <w:t>(</w:t>
      </w:r>
      <w:r w:rsidRPr="007850C7">
        <w:rPr>
          <w:szCs w:val="21"/>
        </w:rPr>
        <w:object w:dxaOrig="600" w:dyaOrig="360">
          <v:shape id="_x0000_i1408" type="#_x0000_t75" alt="www.xinjiaoyu.com 新教育" style="width:29.9pt;height:18.35pt;mso-wrap-style:square;mso-position-horizontal-relative:page;mso-position-vertical-relative:page" o:ole="">
            <v:imagedata r:id="rId94" o:title="eqIda184af1677b45784a971b44a21542723"/>
          </v:shape>
          <o:OLEObject Type="Embed" ProgID="Equation.DSMT4" ShapeID="_x0000_i1408" DrawAspect="Content" ObjectID="_1790278068" r:id="rId253"/>
        </w:object>
      </w:r>
      <w:r w:rsidRPr="007850C7">
        <w:rPr>
          <w:szCs w:val="21"/>
        </w:rPr>
        <w:t>)</w:t>
      </w:r>
      <w:r w:rsidRPr="007850C7">
        <w:rPr>
          <w:szCs w:val="21"/>
        </w:rPr>
        <w:t>为主要放电产物，其电子式为</w:t>
      </w:r>
      <w:r w:rsidRPr="007850C7">
        <w:rPr>
          <w:noProof/>
          <w:szCs w:val="21"/>
        </w:rPr>
        <w:drawing>
          <wp:inline distT="0" distB="0" distL="0" distR="0" wp14:anchorId="7B090E48" wp14:editId="2575D69F">
            <wp:extent cx="962025" cy="285750"/>
            <wp:effectExtent l="0" t="0" r="9525" b="0"/>
            <wp:docPr id="20" name="图片 2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96"/>
                    <a:stretch>
                      <a:fillRect/>
                    </a:stretch>
                  </pic:blipFill>
                  <pic:spPr>
                    <a:xfrm>
                      <a:off x="0" y="0"/>
                      <a:ext cx="962025" cy="285750"/>
                    </a:xfrm>
                    <a:prstGeom prst="rect">
                      <a:avLst/>
                    </a:prstGeom>
                  </pic:spPr>
                </pic:pic>
              </a:graphicData>
            </a:graphic>
          </wp:inline>
        </w:drawing>
      </w:r>
      <w:r w:rsidRPr="007850C7">
        <w:rPr>
          <w:szCs w:val="21"/>
        </w:rPr>
        <w:t>。下列说法错误的是</w:t>
      </w:r>
      <w:r w:rsidRPr="007850C7">
        <w:rPr>
          <w:rFonts w:hint="eastAsia"/>
          <w:szCs w:val="21"/>
        </w:rPr>
        <w:t>（</w:t>
      </w:r>
      <w:r w:rsidRPr="007850C7">
        <w:rPr>
          <w:rFonts w:hint="eastAsia"/>
          <w:szCs w:val="21"/>
        </w:rPr>
        <w:t xml:space="preserve"> </w:t>
      </w:r>
      <w:r w:rsidRPr="007850C7">
        <w:rPr>
          <w:szCs w:val="21"/>
        </w:rPr>
        <w:t xml:space="preserve">   </w:t>
      </w:r>
      <w:r w:rsidRPr="007850C7">
        <w:rPr>
          <w:rFonts w:hint="eastAsia"/>
          <w:szCs w:val="21"/>
        </w:rPr>
        <w:t>）</w:t>
      </w:r>
    </w:p>
    <w:p w:rsidR="00060431" w:rsidRPr="007850C7" w:rsidRDefault="00060431" w:rsidP="00060431">
      <w:pPr>
        <w:spacing w:line="360" w:lineRule="auto"/>
        <w:jc w:val="left"/>
        <w:textAlignment w:val="center"/>
        <w:rPr>
          <w:szCs w:val="21"/>
        </w:rPr>
      </w:pPr>
      <w:r w:rsidRPr="007850C7">
        <w:rPr>
          <w:szCs w:val="21"/>
        </w:rPr>
        <w:t xml:space="preserve">A. </w:t>
      </w:r>
      <w:r w:rsidRPr="007850C7">
        <w:rPr>
          <w:szCs w:val="21"/>
        </w:rPr>
        <w:t>放电时，反应涉及非极性键的形成</w:t>
      </w:r>
    </w:p>
    <w:p w:rsidR="00060431" w:rsidRPr="007850C7" w:rsidRDefault="00060431" w:rsidP="00060431">
      <w:pPr>
        <w:spacing w:line="360" w:lineRule="auto"/>
        <w:jc w:val="left"/>
        <w:textAlignment w:val="center"/>
        <w:rPr>
          <w:szCs w:val="21"/>
        </w:rPr>
      </w:pPr>
      <w:r w:rsidRPr="007850C7">
        <w:rPr>
          <w:szCs w:val="21"/>
        </w:rPr>
        <w:t xml:space="preserve">B. </w:t>
      </w:r>
      <w:r w:rsidRPr="007850C7">
        <w:rPr>
          <w:szCs w:val="21"/>
        </w:rPr>
        <w:t>放电时，若使用金属</w:t>
      </w:r>
      <w:r w:rsidRPr="007850C7">
        <w:rPr>
          <w:szCs w:val="21"/>
        </w:rPr>
        <w:t>Ca</w:t>
      </w:r>
      <w:r w:rsidRPr="007850C7">
        <w:rPr>
          <w:szCs w:val="21"/>
        </w:rPr>
        <w:t>作为负极，则电极反应为</w:t>
      </w:r>
      <w:r w:rsidRPr="007850C7">
        <w:rPr>
          <w:szCs w:val="21"/>
        </w:rPr>
        <w:object w:dxaOrig="1575" w:dyaOrig="315">
          <v:shape id="_x0000_i1409" type="#_x0000_t75" alt="www.xinjiaoyu.com 新教育" style="width:78.8pt;height:15.6pt" o:ole="">
            <v:imagedata r:id="rId97" o:title="eqId44df687c542f04481750327896247b9b"/>
          </v:shape>
          <o:OLEObject Type="Embed" ProgID="Equation.DSMT4" ShapeID="_x0000_i1409" DrawAspect="Content" ObjectID="_1790278069" r:id="rId254"/>
        </w:object>
      </w:r>
    </w:p>
    <w:p w:rsidR="00060431" w:rsidRPr="007850C7" w:rsidRDefault="00060431" w:rsidP="00060431">
      <w:pPr>
        <w:spacing w:line="360" w:lineRule="auto"/>
        <w:jc w:val="left"/>
        <w:textAlignment w:val="center"/>
        <w:rPr>
          <w:szCs w:val="21"/>
        </w:rPr>
      </w:pPr>
      <w:r w:rsidRPr="007850C7">
        <w:rPr>
          <w:szCs w:val="21"/>
        </w:rPr>
        <w:t xml:space="preserve">C. </w:t>
      </w:r>
      <w:r w:rsidRPr="007850C7">
        <w:rPr>
          <w:szCs w:val="21"/>
        </w:rPr>
        <w:t>利用空气中的氧气作为反应物，有助于降低电池的制造成本</w:t>
      </w:r>
    </w:p>
    <w:p w:rsidR="00060431" w:rsidRPr="007850C7" w:rsidRDefault="00060431" w:rsidP="00060431">
      <w:pPr>
        <w:spacing w:line="360" w:lineRule="auto"/>
        <w:jc w:val="left"/>
        <w:textAlignment w:val="center"/>
        <w:rPr>
          <w:szCs w:val="21"/>
        </w:rPr>
      </w:pPr>
      <w:r w:rsidRPr="007850C7">
        <w:rPr>
          <w:szCs w:val="21"/>
        </w:rPr>
        <w:t xml:space="preserve">D. </w:t>
      </w:r>
      <w:r w:rsidRPr="007850C7">
        <w:rPr>
          <w:szCs w:val="21"/>
        </w:rPr>
        <w:t>若有</w:t>
      </w:r>
      <w:r w:rsidRPr="007850C7">
        <w:rPr>
          <w:szCs w:val="21"/>
        </w:rPr>
        <w:t xml:space="preserve">1mol </w:t>
      </w:r>
      <w:r w:rsidRPr="007850C7">
        <w:rPr>
          <w:szCs w:val="21"/>
        </w:rPr>
        <w:object w:dxaOrig="315" w:dyaOrig="360">
          <v:shape id="_x0000_i1410" type="#_x0000_t75" alt="www.xinjiaoyu.com 新教育" style="width:15.6pt;height:18.35pt" o:ole="">
            <v:imagedata r:id="rId99" o:title="eqId1e762a80c1216318892c2155bef79681"/>
          </v:shape>
          <o:OLEObject Type="Embed" ProgID="Equation.DSMT4" ShapeID="_x0000_i1410" DrawAspect="Content" ObjectID="_1790278070" r:id="rId255"/>
        </w:object>
      </w:r>
      <w:r w:rsidRPr="007850C7">
        <w:rPr>
          <w:szCs w:val="21"/>
        </w:rPr>
        <w:t>参加反应，理论上电路中通过</w:t>
      </w:r>
      <w:r w:rsidRPr="007850C7">
        <w:rPr>
          <w:szCs w:val="21"/>
        </w:rPr>
        <w:t>4mol</w:t>
      </w:r>
      <w:r w:rsidRPr="007850C7">
        <w:rPr>
          <w:szCs w:val="21"/>
        </w:rPr>
        <w:t>电子</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D</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p>
    <w:p w:rsidR="00060431" w:rsidRPr="007850C7" w:rsidRDefault="00060431" w:rsidP="00060431">
      <w:pPr>
        <w:spacing w:line="360" w:lineRule="auto"/>
        <w:textAlignment w:val="center"/>
        <w:rPr>
          <w:szCs w:val="21"/>
        </w:rPr>
      </w:pPr>
      <w:r>
        <w:rPr>
          <w:szCs w:val="21"/>
        </w:rPr>
        <w:t>〖祥</w:t>
      </w:r>
      <w:r>
        <w:rPr>
          <w:szCs w:val="21"/>
        </w:rPr>
        <w:t xml:space="preserve"> </w:t>
      </w:r>
      <w:r>
        <w:rPr>
          <w:szCs w:val="21"/>
        </w:rPr>
        <w:t>解〗</w:t>
      </w:r>
      <w:r w:rsidRPr="007850C7">
        <w:rPr>
          <w:szCs w:val="21"/>
        </w:rPr>
        <w:t>该</w:t>
      </w:r>
      <w:r w:rsidRPr="007850C7">
        <w:rPr>
          <w:szCs w:val="21"/>
        </w:rPr>
        <w:object w:dxaOrig="820" w:dyaOrig="360">
          <v:shape id="_x0000_i1411" type="#_x0000_t75" alt="www.xinjiaoyu.com 新教育" style="width:41.45pt;height:18.35pt" o:ole="">
            <v:imagedata r:id="rId92" o:title="eqIda292e41af8c8d38a32202571aca04979"/>
          </v:shape>
          <o:OLEObject Type="Embed" ProgID="Equation.DSMT4" ShapeID="_x0000_i1411" DrawAspect="Content" ObjectID="_1790278071" r:id="rId256"/>
        </w:object>
      </w:r>
      <w:r w:rsidRPr="007850C7">
        <w:rPr>
          <w:szCs w:val="21"/>
        </w:rPr>
        <w:t>原电池中，过氧化钙</w:t>
      </w:r>
      <w:r w:rsidRPr="007850C7">
        <w:rPr>
          <w:szCs w:val="21"/>
        </w:rPr>
        <w:t>(</w:t>
      </w:r>
      <w:r w:rsidRPr="007850C7">
        <w:rPr>
          <w:szCs w:val="21"/>
        </w:rPr>
        <w:object w:dxaOrig="600" w:dyaOrig="360">
          <v:shape id="_x0000_i1412" type="#_x0000_t75" alt="www.xinjiaoyu.com 新教育" style="width:29.9pt;height:18.35pt;mso-wrap-style:square;mso-position-horizontal-relative:page;mso-position-vertical-relative:page" o:ole="">
            <v:imagedata r:id="rId94" o:title="eqIda184af1677b45784a971b44a21542723"/>
          </v:shape>
          <o:OLEObject Type="Embed" ProgID="Equation.DSMT4" ShapeID="_x0000_i1412" DrawAspect="Content" ObjectID="_1790278072" r:id="rId257"/>
        </w:object>
      </w:r>
      <w:r w:rsidRPr="007850C7">
        <w:rPr>
          <w:szCs w:val="21"/>
        </w:rPr>
        <w:t>)</w:t>
      </w:r>
      <w:r w:rsidRPr="007850C7">
        <w:rPr>
          <w:szCs w:val="21"/>
        </w:rPr>
        <w:t>为主要放电产物，钙的化合价升高，则钙做负极，电极反应为</w:t>
      </w:r>
      <w:r w:rsidRPr="007850C7">
        <w:rPr>
          <w:szCs w:val="21"/>
        </w:rPr>
        <w:object w:dxaOrig="1575" w:dyaOrig="315">
          <v:shape id="_x0000_i1413" type="#_x0000_t75" alt="www.xinjiaoyu.com 新教育" style="width:78.8pt;height:15.6pt" o:ole="">
            <v:imagedata r:id="rId97" o:title="eqId44df687c542f04481750327896247b9b"/>
          </v:shape>
          <o:OLEObject Type="Embed" ProgID="Equation.DSMT4" ShapeID="_x0000_i1413" DrawAspect="Content" ObjectID="_1790278073" r:id="rId258"/>
        </w:object>
      </w:r>
      <w:r w:rsidRPr="007850C7">
        <w:rPr>
          <w:szCs w:val="21"/>
        </w:rPr>
        <w:t>，氧气一端为正极，电极反应为</w:t>
      </w:r>
      <w:r w:rsidRPr="007850C7">
        <w:rPr>
          <w:szCs w:val="21"/>
        </w:rPr>
        <w:object w:dxaOrig="2205" w:dyaOrig="375">
          <v:shape id="_x0000_i1414" type="#_x0000_t75" alt="www.xinjiaoyu.com 新教育" style="width:110.05pt;height:19pt" o:ole="">
            <v:imagedata r:id="rId104" o:title="eqId9c299973ac6fe9fca5df2e2182f48ddf"/>
          </v:shape>
          <o:OLEObject Type="Embed" ProgID="Equation.DSMT4" ShapeID="_x0000_i1414" DrawAspect="Content" ObjectID="_1790278074" r:id="rId259"/>
        </w:object>
      </w:r>
      <w:r w:rsidRPr="007850C7">
        <w:rPr>
          <w:szCs w:val="21"/>
        </w:rPr>
        <w:t>，据此解答。</w:t>
      </w:r>
    </w:p>
    <w:p w:rsidR="00060431" w:rsidRPr="007850C7" w:rsidRDefault="00060431" w:rsidP="00060431">
      <w:pPr>
        <w:spacing w:line="360" w:lineRule="auto"/>
        <w:jc w:val="left"/>
        <w:textAlignment w:val="center"/>
        <w:rPr>
          <w:szCs w:val="21"/>
        </w:rPr>
      </w:pPr>
      <w:r w:rsidRPr="007850C7">
        <w:rPr>
          <w:szCs w:val="21"/>
        </w:rPr>
        <w:t>【</w:t>
      </w:r>
      <w:r>
        <w:rPr>
          <w:szCs w:val="21"/>
        </w:rPr>
        <w:t>详</w:t>
      </w:r>
      <w:r>
        <w:rPr>
          <w:szCs w:val="21"/>
        </w:rPr>
        <w:t xml:space="preserve"> </w:t>
      </w:r>
      <w:r>
        <w:rPr>
          <w:szCs w:val="21"/>
        </w:rPr>
        <w:t>析</w:t>
      </w:r>
      <w:r w:rsidRPr="007850C7">
        <w:rPr>
          <w:szCs w:val="21"/>
        </w:rPr>
        <w:t>】</w:t>
      </w:r>
      <w:r w:rsidRPr="007850C7">
        <w:rPr>
          <w:szCs w:val="21"/>
        </w:rPr>
        <w:t>A</w:t>
      </w:r>
      <w:r w:rsidRPr="007850C7">
        <w:rPr>
          <w:szCs w:val="21"/>
        </w:rPr>
        <w:t>．放电时，正极生成过氧化钙，有非极性共价键的形成，故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．由分析可知，若使用金属</w:t>
      </w:r>
      <w:r w:rsidRPr="007850C7">
        <w:rPr>
          <w:szCs w:val="21"/>
        </w:rPr>
        <w:t>Ca</w:t>
      </w:r>
      <w:r w:rsidRPr="007850C7">
        <w:rPr>
          <w:szCs w:val="21"/>
        </w:rPr>
        <w:t>作为负极，则电极反应为</w:t>
      </w:r>
      <w:r w:rsidRPr="007850C7">
        <w:rPr>
          <w:szCs w:val="21"/>
        </w:rPr>
        <w:object w:dxaOrig="1575" w:dyaOrig="315">
          <v:shape id="_x0000_i1415" type="#_x0000_t75" alt="www.xinjiaoyu.com 新教育" style="width:78.8pt;height:15.6pt" o:ole="">
            <v:imagedata r:id="rId97" o:title="eqId44df687c542f04481750327896247b9b"/>
          </v:shape>
          <o:OLEObject Type="Embed" ProgID="Equation.DSMT4" ShapeID="_x0000_i1415" DrawAspect="Content" ObjectID="_1790278075" r:id="rId260"/>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．利用空气中的氧气作为反应物，可以节省氧气的制造费用，有助于降低电池的制造成本，故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．由正极的反应式可知</w:t>
      </w:r>
      <w:r w:rsidRPr="007850C7">
        <w:rPr>
          <w:szCs w:val="21"/>
        </w:rPr>
        <w:object w:dxaOrig="2205" w:dyaOrig="375">
          <v:shape id="_x0000_i1416" type="#_x0000_t75" alt="www.xinjiaoyu.com 新教育" style="width:110.05pt;height:19pt" o:ole="">
            <v:imagedata r:id="rId104" o:title="eqId9c299973ac6fe9fca5df2e2182f48ddf"/>
          </v:shape>
          <o:OLEObject Type="Embed" ProgID="Equation.DSMT4" ShapeID="_x0000_i1416" DrawAspect="Content" ObjectID="_1790278076" r:id="rId261"/>
        </w:object>
      </w:r>
      <w:r w:rsidRPr="007850C7">
        <w:rPr>
          <w:szCs w:val="21"/>
        </w:rPr>
        <w:t>，</w:t>
      </w:r>
      <w:r w:rsidRPr="007850C7">
        <w:rPr>
          <w:szCs w:val="21"/>
        </w:rPr>
        <w:t xml:space="preserve">1mol </w:t>
      </w:r>
      <w:r w:rsidRPr="007850C7">
        <w:rPr>
          <w:szCs w:val="21"/>
        </w:rPr>
        <w:object w:dxaOrig="315" w:dyaOrig="360">
          <v:shape id="_x0000_i1417" type="#_x0000_t75" alt="www.xinjiaoyu.com 新教育" style="width:15.6pt;height:18.35pt" o:ole="">
            <v:imagedata r:id="rId99" o:title="eqId1e762a80c1216318892c2155bef79681"/>
          </v:shape>
          <o:OLEObject Type="Embed" ProgID="Equation.DSMT4" ShapeID="_x0000_i1417" DrawAspect="Content" ObjectID="_1790278077" r:id="rId262"/>
        </w:object>
      </w:r>
      <w:r w:rsidRPr="007850C7">
        <w:rPr>
          <w:szCs w:val="21"/>
        </w:rPr>
        <w:t>参加反应，理论上电路中通过</w:t>
      </w:r>
      <w:r w:rsidRPr="007850C7">
        <w:rPr>
          <w:szCs w:val="21"/>
        </w:rPr>
        <w:t>2mol</w:t>
      </w:r>
      <w:r w:rsidRPr="007850C7">
        <w:rPr>
          <w:szCs w:val="21"/>
        </w:rPr>
        <w:t>电子，故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故选</w:t>
      </w:r>
      <w:r w:rsidRPr="007850C7">
        <w:rPr>
          <w:szCs w:val="21"/>
        </w:rPr>
        <w:t>D</w:t>
      </w:r>
      <w:r w:rsidRPr="007850C7">
        <w:rPr>
          <w:szCs w:val="21"/>
        </w:rPr>
        <w:t>。</w:t>
      </w:r>
    </w:p>
    <w:p w:rsidR="00060431" w:rsidRPr="007850C7" w:rsidRDefault="00060431" w:rsidP="00060431">
      <w:pPr>
        <w:spacing w:line="360" w:lineRule="auto"/>
        <w:jc w:val="left"/>
        <w:textAlignment w:val="center"/>
        <w:rPr>
          <w:szCs w:val="21"/>
        </w:rPr>
      </w:pPr>
      <w:r w:rsidRPr="007850C7">
        <w:rPr>
          <w:b/>
          <w:szCs w:val="21"/>
        </w:rPr>
        <w:t>二、非选择题：本题包括</w:t>
      </w:r>
      <w:r w:rsidRPr="007850C7">
        <w:rPr>
          <w:b/>
          <w:szCs w:val="21"/>
        </w:rPr>
        <w:t>5</w:t>
      </w:r>
      <w:r w:rsidRPr="007850C7">
        <w:rPr>
          <w:b/>
          <w:szCs w:val="21"/>
        </w:rPr>
        <w:t>小题，共</w:t>
      </w:r>
      <w:r w:rsidRPr="007850C7">
        <w:rPr>
          <w:b/>
          <w:szCs w:val="21"/>
        </w:rPr>
        <w:t>50</w:t>
      </w:r>
      <w:r w:rsidRPr="007850C7">
        <w:rPr>
          <w:b/>
          <w:szCs w:val="21"/>
        </w:rPr>
        <w:t>分。</w:t>
      </w:r>
    </w:p>
    <w:p w:rsidR="00060431" w:rsidRPr="007850C7" w:rsidRDefault="00060431" w:rsidP="00060431">
      <w:pPr>
        <w:spacing w:line="360" w:lineRule="auto"/>
        <w:jc w:val="left"/>
        <w:textAlignment w:val="center"/>
        <w:rPr>
          <w:szCs w:val="21"/>
        </w:rPr>
      </w:pPr>
      <w:r w:rsidRPr="007850C7">
        <w:rPr>
          <w:szCs w:val="21"/>
        </w:rPr>
        <w:t xml:space="preserve">21. </w:t>
      </w:r>
      <w:r w:rsidRPr="007850C7">
        <w:rPr>
          <w:szCs w:val="21"/>
        </w:rPr>
        <w:t>某同学在实验室探究锌与酸的反应，测得实验数据如下：</w:t>
      </w:r>
    </w:p>
    <w:tbl>
      <w:tblPr>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03"/>
        <w:gridCol w:w="965"/>
        <w:gridCol w:w="686"/>
        <w:gridCol w:w="2409"/>
        <w:gridCol w:w="2268"/>
        <w:gridCol w:w="1164"/>
      </w:tblGrid>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实验编号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锌的质量</w:t>
            </w:r>
            <w:r w:rsidRPr="007850C7">
              <w:rPr>
                <w:szCs w:val="21"/>
              </w:rPr>
              <w:t>/g</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锌状态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object w:dxaOrig="2160" w:dyaOrig="435">
                <v:shape id="_x0000_i1418" type="#_x0000_t75" alt="www.xinjiaoyu.com 新教育" style="width:108.7pt;height:21.05pt" o:ole="">
                  <v:imagedata r:id="rId109" o:title="eqId3cb8dbdf4947181883eb59e8f380f527"/>
                </v:shape>
                <o:OLEObject Type="Embed" ProgID="Equation.DSMT4" ShapeID="_x0000_i1418" DrawAspect="Content" ObjectID="_1790278078" r:id="rId26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object w:dxaOrig="2025" w:dyaOrig="405">
                <v:shape id="_x0000_i1419" type="#_x0000_t75" alt="www.xinjiaoyu.com 新教育" style="width:101.2pt;height:20.4pt" o:ole="">
                  <v:imagedata r:id="rId111" o:title="eqId94c95a2507a032866c23c78056eaa029"/>
                </v:shape>
                <o:OLEObject Type="Embed" ProgID="Equation.DSMT4" ShapeID="_x0000_i1419" DrawAspect="Content" ObjectID="_1790278079" r:id="rId26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金属消失时间</w:t>
            </w:r>
            <w:r w:rsidRPr="007850C7">
              <w:rPr>
                <w:szCs w:val="21"/>
              </w:rPr>
              <w:t>/s</w:t>
            </w:r>
          </w:p>
        </w:tc>
      </w:tr>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颗粒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500</w:t>
            </w:r>
          </w:p>
        </w:tc>
      </w:tr>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粉末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r>
      <w:tr w:rsidR="00060431" w:rsidRPr="007850C7" w:rsidTr="004F11ED">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颗粒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60431" w:rsidRPr="007850C7" w:rsidRDefault="00060431" w:rsidP="004F11ED">
            <w:pPr>
              <w:spacing w:line="360" w:lineRule="auto"/>
              <w:jc w:val="left"/>
              <w:textAlignment w:val="center"/>
              <w:rPr>
                <w:szCs w:val="21"/>
              </w:rPr>
            </w:pPr>
            <w:r w:rsidRPr="007850C7">
              <w:rPr>
                <w:szCs w:val="21"/>
              </w:rPr>
              <w:t>125</w:t>
            </w:r>
          </w:p>
        </w:tc>
      </w:tr>
    </w:tbl>
    <w:p w:rsidR="00060431" w:rsidRPr="007850C7" w:rsidRDefault="00060431" w:rsidP="00060431">
      <w:pPr>
        <w:spacing w:line="360" w:lineRule="auto"/>
        <w:jc w:val="left"/>
        <w:textAlignment w:val="center"/>
        <w:rPr>
          <w:szCs w:val="21"/>
        </w:rPr>
      </w:pP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）实验</w:t>
      </w:r>
      <w:r w:rsidRPr="007850C7">
        <w:rPr>
          <w:szCs w:val="21"/>
        </w:rPr>
        <w:t>1</w:t>
      </w:r>
      <w:r w:rsidRPr="007850C7">
        <w:rPr>
          <w:szCs w:val="21"/>
        </w:rPr>
        <w:t>和</w:t>
      </w:r>
      <w:r w:rsidRPr="007850C7">
        <w:rPr>
          <w:szCs w:val="21"/>
        </w:rPr>
        <w:t>3</w:t>
      </w:r>
      <w:r w:rsidRPr="007850C7">
        <w:rPr>
          <w:szCs w:val="21"/>
        </w:rPr>
        <w:t>研究的是反应物浓度对反应速率的影响，则</w:t>
      </w:r>
      <w:r w:rsidRPr="007850C7">
        <w:rPr>
          <w:szCs w:val="21"/>
        </w:rPr>
        <w:t>m=_______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）实验</w:t>
      </w:r>
      <w:r w:rsidRPr="007850C7">
        <w:rPr>
          <w:szCs w:val="21"/>
        </w:rPr>
        <w:t>1</w:t>
      </w:r>
      <w:r w:rsidRPr="007850C7">
        <w:rPr>
          <w:szCs w:val="21"/>
        </w:rPr>
        <w:t>和</w:t>
      </w:r>
      <w:r w:rsidRPr="007850C7">
        <w:rPr>
          <w:szCs w:val="21"/>
        </w:rPr>
        <w:t>2</w:t>
      </w:r>
      <w:r w:rsidRPr="007850C7">
        <w:rPr>
          <w:szCs w:val="21"/>
        </w:rPr>
        <w:t>表明，</w:t>
      </w:r>
      <w:r w:rsidRPr="007850C7">
        <w:rPr>
          <w:szCs w:val="21"/>
        </w:rPr>
        <w:t>_______</w:t>
      </w:r>
      <w:r w:rsidRPr="007850C7">
        <w:rPr>
          <w:szCs w:val="21"/>
        </w:rPr>
        <w:t>对反应速率有影响；实验</w:t>
      </w:r>
      <w:r w:rsidRPr="007850C7">
        <w:rPr>
          <w:szCs w:val="21"/>
        </w:rPr>
        <w:t>2</w:t>
      </w:r>
      <w:r w:rsidRPr="007850C7">
        <w:rPr>
          <w:szCs w:val="21"/>
        </w:rPr>
        <w:t>中用</w:t>
      </w:r>
      <w:r w:rsidRPr="007850C7">
        <w:rPr>
          <w:szCs w:val="21"/>
        </w:rPr>
        <w:object w:dxaOrig="720" w:dyaOrig="360">
          <v:shape id="_x0000_i1420" type="#_x0000_t75" alt="www.xinjiaoyu.com 新教育" style="width:36.7pt;height:18.35pt" o:ole="">
            <v:imagedata r:id="rId113" o:title="eqIddabf3433f95b16485024c4eede9f2a50"/>
          </v:shape>
          <o:OLEObject Type="Embed" ProgID="Equation.DSMT4" ShapeID="_x0000_i1420" DrawAspect="Content" ObjectID="_1790278080" r:id="rId265"/>
        </w:object>
      </w:r>
      <w:r w:rsidRPr="007850C7">
        <w:rPr>
          <w:szCs w:val="21"/>
        </w:rPr>
        <w:t>浓度的变化表示的平均反应速率</w:t>
      </w:r>
      <w:r w:rsidRPr="007850C7">
        <w:rPr>
          <w:szCs w:val="21"/>
        </w:rPr>
        <w:object w:dxaOrig="1260" w:dyaOrig="405">
          <v:shape id="_x0000_i1421" type="#_x0000_t75" alt="www.xinjiaoyu.com 新教育" style="width:63.15pt;height:20.4pt" o:ole="">
            <v:imagedata r:id="rId115" o:title="eqId117398f32dde384d08edcfc0b63338d5"/>
          </v:shape>
          <o:OLEObject Type="Embed" ProgID="Equation.DSMT4" ShapeID="_x0000_i1421" DrawAspect="Content" ObjectID="_1790278081" r:id="rId266"/>
        </w:object>
      </w:r>
      <w:r w:rsidRPr="007850C7">
        <w:rPr>
          <w:szCs w:val="21"/>
        </w:rPr>
        <w:t>_______</w:t>
      </w:r>
      <w:r w:rsidRPr="007850C7">
        <w:rPr>
          <w:szCs w:val="21"/>
        </w:rPr>
        <w:object w:dxaOrig="1199" w:dyaOrig="316">
          <v:shape id="_x0000_i1422" type="#_x0000_t75" alt="www.xinjiaoyu.com 新教育" style="width:59.1pt;height:15.6pt" o:ole="">
            <v:imagedata r:id="rId117" o:title="eqIdf4b1049834c3dc65c404f2ad20a97885"/>
          </v:shape>
          <o:OLEObject Type="Embed" ProgID="Equation.DSMT4" ShapeID="_x0000_i1422" DrawAspect="Content" ObjectID="_1790278082" r:id="rId267"/>
        </w:object>
      </w:r>
      <w:r w:rsidRPr="007850C7">
        <w:rPr>
          <w:szCs w:val="21"/>
        </w:rPr>
        <w:t>(</w:t>
      </w:r>
      <w:r w:rsidRPr="007850C7">
        <w:rPr>
          <w:szCs w:val="21"/>
        </w:rPr>
        <w:t>忽略溶液体积的变化，结果保留一位有效数字</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）该同学发现：相同质量的锌粒分别与稀硫酸、稀盐酸反应时</w:t>
      </w:r>
      <w:r w:rsidRPr="007850C7">
        <w:rPr>
          <w:szCs w:val="21"/>
        </w:rPr>
        <w:t>(</w:t>
      </w:r>
      <w:r w:rsidRPr="007850C7">
        <w:rPr>
          <w:szCs w:val="21"/>
        </w:rPr>
        <w:t>装置如下图所示</w:t>
      </w:r>
      <w:r w:rsidRPr="007850C7">
        <w:rPr>
          <w:szCs w:val="21"/>
        </w:rPr>
        <w:t>)</w:t>
      </w:r>
      <w:r w:rsidRPr="007850C7">
        <w:rPr>
          <w:szCs w:val="21"/>
        </w:rPr>
        <w:t>，稀盐酸中锌粒表面产生气泡的速率要比稀硫酸中快。</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34B74BFB" wp14:editId="76EABB31">
            <wp:extent cx="1857375" cy="962025"/>
            <wp:effectExtent l="0" t="0" r="9525" b="9525"/>
            <wp:docPr id="21" name="图片 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119"/>
                    <a:stretch>
                      <a:fillRect/>
                    </a:stretch>
                  </pic:blipFill>
                  <pic:spPr>
                    <a:xfrm>
                      <a:off x="0" y="0"/>
                      <a:ext cx="1857375" cy="962025"/>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该同学对产生这一现象的原因，提出两种假设：</w:t>
      </w:r>
    </w:p>
    <w:p w:rsidR="00060431" w:rsidRPr="007850C7" w:rsidRDefault="00060431" w:rsidP="00060431">
      <w:pPr>
        <w:spacing w:line="360" w:lineRule="auto"/>
        <w:jc w:val="left"/>
        <w:textAlignment w:val="center"/>
        <w:rPr>
          <w:szCs w:val="21"/>
        </w:rPr>
      </w:pPr>
      <w:r w:rsidRPr="007850C7">
        <w:rPr>
          <w:szCs w:val="21"/>
        </w:rPr>
        <w:t>a</w:t>
      </w:r>
      <w:r w:rsidRPr="007850C7">
        <w:rPr>
          <w:szCs w:val="21"/>
        </w:rPr>
        <w:t>．氯离子对反应起促进作用，加快了反应的进行；</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w:t>
      </w:r>
      <w:r w:rsidRPr="007850C7">
        <w:rPr>
          <w:szCs w:val="21"/>
        </w:rPr>
        <w:t>_______</w:t>
      </w:r>
      <w:r w:rsidRPr="007850C7">
        <w:rPr>
          <w:szCs w:val="21"/>
        </w:rPr>
        <w:t>，减缓了反应的进行。</w:t>
      </w:r>
    </w:p>
    <w:p w:rsidR="00060431" w:rsidRPr="007850C7" w:rsidRDefault="00060431" w:rsidP="00060431">
      <w:pPr>
        <w:spacing w:line="360" w:lineRule="auto"/>
        <w:jc w:val="left"/>
        <w:textAlignment w:val="center"/>
        <w:rPr>
          <w:szCs w:val="21"/>
        </w:rPr>
      </w:pPr>
      <w:r w:rsidRPr="007850C7">
        <w:rPr>
          <w:szCs w:val="21"/>
        </w:rPr>
        <w:t>为进一步证实自己的猜想，该同学在室温下，分别取</w:t>
      </w:r>
      <w:r w:rsidRPr="007850C7">
        <w:rPr>
          <w:szCs w:val="21"/>
        </w:rPr>
        <w:t xml:space="preserve">5mL </w:t>
      </w:r>
      <w:r w:rsidRPr="007850C7">
        <w:rPr>
          <w:szCs w:val="21"/>
        </w:rPr>
        <w:object w:dxaOrig="1125" w:dyaOrig="315">
          <v:shape id="_x0000_i1423" type="#_x0000_t75" alt="www.xinjiaoyu.com 新教育" style="width:56.4pt;height:15.6pt" o:ole="">
            <v:imagedata r:id="rId120" o:title="eqId445de53586cd7b2fe8836c385b3d3e33"/>
          </v:shape>
          <o:OLEObject Type="Embed" ProgID="Equation.DSMT4" ShapeID="_x0000_i1423" DrawAspect="Content" ObjectID="_1790278083" r:id="rId268"/>
        </w:object>
      </w:r>
      <w:r w:rsidRPr="007850C7">
        <w:rPr>
          <w:szCs w:val="21"/>
        </w:rPr>
        <w:t>盐酸溶液，一份加入一定量的固体</w:t>
      </w:r>
      <w:r w:rsidRPr="007850C7">
        <w:rPr>
          <w:szCs w:val="21"/>
        </w:rPr>
        <w:t>_______(</w:t>
      </w:r>
      <w:r w:rsidRPr="007850C7">
        <w:rPr>
          <w:szCs w:val="21"/>
        </w:rPr>
        <w:t>填化学式</w:t>
      </w:r>
      <w:r w:rsidRPr="007850C7">
        <w:rPr>
          <w:szCs w:val="21"/>
        </w:rPr>
        <w:t>)</w:t>
      </w:r>
      <w:r w:rsidRPr="007850C7">
        <w:rPr>
          <w:szCs w:val="21"/>
        </w:rPr>
        <w:t>，另一份作对比实验，再分别同时加入完全相同的锌粒，比较反应速率的大小。</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szCs w:val="21"/>
        </w:rPr>
        <w:t xml:space="preserve">0.10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固体表面积</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735" w:dyaOrig="315">
          <v:shape id="_x0000_i1424" type="#_x0000_t75" alt="www.xinjiaoyu.com 新教育" style="width:36.7pt;height:15.6pt" o:ole="">
            <v:imagedata r:id="rId122" o:title="eqId006a1fa586c9ee8c007e49c1ab2a4a5b"/>
          </v:shape>
          <o:OLEObject Type="Embed" ProgID="Equation.DSMT4" ShapeID="_x0000_i1424" DrawAspect="Content" ObjectID="_1790278084" r:id="rId269"/>
        </w:objec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noProof/>
          <w:position w:val="-22"/>
          <w:szCs w:val="21"/>
        </w:rPr>
        <w:drawing>
          <wp:inline distT="0" distB="0" distL="0" distR="0" wp14:anchorId="261C2CEE" wp14:editId="21F4701E">
            <wp:extent cx="31750" cy="88900"/>
            <wp:effectExtent l="0" t="0" r="6350" b="6350"/>
            <wp:docPr id="22" name="图片 2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27" name=""/>
                    <pic:cNvPicPr>
                      <a:picLocks noChangeAspect="1"/>
                    </pic:cNvPicPr>
                  </pic:nvPicPr>
                  <pic:blipFill>
                    <a:blip r:embed="rId124"/>
                    <a:stretch>
                      <a:fillRect/>
                    </a:stretch>
                  </pic:blipFill>
                  <pic:spPr>
                    <a:xfrm>
                      <a:off x="0" y="0"/>
                      <a:ext cx="31750" cy="88900"/>
                    </a:xfrm>
                    <a:prstGeom prst="rect">
                      <a:avLst/>
                    </a:prstGeom>
                  </pic:spPr>
                </pic:pic>
              </a:graphicData>
            </a:graphic>
          </wp:inline>
        </w:drawing>
      </w:r>
      <w:r w:rsidRPr="007850C7">
        <w:rPr>
          <w:szCs w:val="21"/>
        </w:rPr>
        <w:t xml:space="preserve"> </w:t>
      </w:r>
      <w:r w:rsidRPr="007850C7">
        <w:rPr>
          <w:szCs w:val="21"/>
        </w:rPr>
        <w:object w:dxaOrig="543" w:dyaOrig="380">
          <v:shape id="_x0000_i1425" type="#_x0000_t75" alt="www.xinjiaoyu.com 新教育" style="width:27.85pt;height:19pt" o:ole="">
            <v:imagedata r:id="rId125" o:title="eqId3e467b1d06fca46dc6b0fb64aa7e4767"/>
          </v:shape>
          <o:OLEObject Type="Embed" ProgID="Equation.DSMT4" ShapeID="_x0000_i1425" DrawAspect="Content" ObjectID="_1790278085" r:id="rId270"/>
        </w:object>
      </w:r>
      <w:r w:rsidRPr="007850C7">
        <w:rPr>
          <w:szCs w:val="21"/>
        </w:rPr>
        <w:t>对反应起抑制作用</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842" w:dyaOrig="367">
          <v:shape id="_x0000_i1426" type="#_x0000_t75" alt="www.xinjiaoyu.com 新教育" style="width:42.1pt;height:19pt" o:ole="">
            <v:imagedata r:id="rId127" o:title="eqId2b853eaed1b4d91371810f607dda5dd4"/>
          </v:shape>
          <o:OLEObject Type="Embed" ProgID="Equation.DSMT4" ShapeID="_x0000_i1426" DrawAspect="Content" ObjectID="_1790278086" r:id="rId271"/>
        </w:objec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w:t>
      </w:r>
      <w:r w:rsidRPr="007850C7">
        <w:rPr>
          <w:szCs w:val="21"/>
        </w:rPr>
        <w:t>1</w:t>
      </w:r>
      <w:r w:rsidRPr="007850C7">
        <w:rPr>
          <w:szCs w:val="21"/>
        </w:rPr>
        <w:t>）实验</w:t>
      </w:r>
      <w:r w:rsidRPr="007850C7">
        <w:rPr>
          <w:szCs w:val="21"/>
        </w:rPr>
        <w:t>1</w:t>
      </w:r>
      <w:r w:rsidRPr="007850C7">
        <w:rPr>
          <w:szCs w:val="21"/>
        </w:rPr>
        <w:t>和</w:t>
      </w:r>
      <w:r w:rsidRPr="007850C7">
        <w:rPr>
          <w:szCs w:val="21"/>
        </w:rPr>
        <w:t>3</w:t>
      </w:r>
      <w:r w:rsidRPr="007850C7">
        <w:rPr>
          <w:szCs w:val="21"/>
        </w:rPr>
        <w:t>研究的是反应物浓度对反应速率的影响，根据控制变量法的原则，应该控制锌的质量及锌的状态一致，硫酸浓度不同，则</w:t>
      </w:r>
      <w:r w:rsidRPr="007850C7">
        <w:rPr>
          <w:szCs w:val="21"/>
        </w:rPr>
        <w:t>m=0.10</w:t>
      </w:r>
      <w:r w:rsidRPr="007850C7">
        <w:rPr>
          <w:szCs w:val="21"/>
        </w:rPr>
        <w:t>，故</w:t>
      </w:r>
      <w:r>
        <w:rPr>
          <w:szCs w:val="21"/>
        </w:rPr>
        <w:t>〖答</w:t>
      </w:r>
      <w:r>
        <w:rPr>
          <w:szCs w:val="21"/>
        </w:rPr>
        <w:t xml:space="preserve"> </w:t>
      </w:r>
      <w:r>
        <w:rPr>
          <w:szCs w:val="21"/>
        </w:rPr>
        <w:t>案〗</w:t>
      </w:r>
      <w:r w:rsidRPr="007850C7">
        <w:rPr>
          <w:szCs w:val="21"/>
        </w:rPr>
        <w:t>为：</w:t>
      </w:r>
      <w:r w:rsidRPr="007850C7">
        <w:rPr>
          <w:szCs w:val="21"/>
        </w:rPr>
        <w:t>0.10</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）实验</w:t>
      </w:r>
      <w:r w:rsidRPr="007850C7">
        <w:rPr>
          <w:szCs w:val="21"/>
        </w:rPr>
        <w:t>1</w:t>
      </w:r>
      <w:r w:rsidRPr="007850C7">
        <w:rPr>
          <w:szCs w:val="21"/>
        </w:rPr>
        <w:t>和</w:t>
      </w:r>
      <w:r w:rsidRPr="007850C7">
        <w:rPr>
          <w:szCs w:val="21"/>
        </w:rPr>
        <w:t>2</w:t>
      </w:r>
      <w:r w:rsidRPr="007850C7">
        <w:rPr>
          <w:szCs w:val="21"/>
        </w:rPr>
        <w:t>只有锌状态不相同，则表明固体表面积对反应速率有影响，金属锌的质量为</w:t>
      </w:r>
      <w:r w:rsidRPr="007850C7">
        <w:rPr>
          <w:szCs w:val="21"/>
        </w:rPr>
        <w:t>0.10g</w:t>
      </w:r>
      <w:r w:rsidRPr="007850C7">
        <w:rPr>
          <w:szCs w:val="21"/>
        </w:rPr>
        <w:t>，根据方程式</w:t>
      </w:r>
      <w:r w:rsidRPr="007850C7">
        <w:rPr>
          <w:szCs w:val="21"/>
        </w:rPr>
        <w:object w:dxaOrig="2775" w:dyaOrig="375">
          <v:shape id="_x0000_i1427" type="#_x0000_t75" alt="www.xinjiaoyu.com 新教育" style="width:138.55pt;height:19pt" o:ole="">
            <v:imagedata r:id="rId129" o:title="eqIdf57fdd8ec5bd402c848ce8055a338251"/>
          </v:shape>
          <o:OLEObject Type="Embed" ProgID="Equation.DSMT4" ShapeID="_x0000_i1427" DrawAspect="Content" ObjectID="_1790278087" r:id="rId272"/>
        </w:object>
      </w:r>
      <w:r w:rsidRPr="007850C7">
        <w:rPr>
          <w:szCs w:val="21"/>
        </w:rPr>
        <w:t>，金属锌消耗稀硫酸物质的量为</w:t>
      </w:r>
      <w:r w:rsidRPr="007850C7">
        <w:rPr>
          <w:szCs w:val="21"/>
        </w:rPr>
        <w:object w:dxaOrig="795" w:dyaOrig="615">
          <v:shape id="_x0000_i1428" type="#_x0000_t75" alt="www.xinjiaoyu.com 新教育" style="width:40.1pt;height:30.55pt" o:ole="">
            <v:imagedata r:id="rId131" o:title="eqIdd1ef938ca2bfec818ec2b6723bfc443b"/>
          </v:shape>
          <o:OLEObject Type="Embed" ProgID="Equation.DSMT4" ShapeID="_x0000_i1428" DrawAspect="Content" ObjectID="_1790278088" r:id="rId273"/>
        </w:object>
      </w:r>
      <w:r w:rsidRPr="007850C7">
        <w:rPr>
          <w:szCs w:val="21"/>
        </w:rPr>
        <w:t>，则</w:t>
      </w:r>
      <w:r w:rsidRPr="007850C7">
        <w:rPr>
          <w:szCs w:val="21"/>
        </w:rPr>
        <w:object w:dxaOrig="5460" w:dyaOrig="900">
          <v:shape id="_x0000_i1429" type="#_x0000_t75" alt="www.xinjiaoyu.com 新教育" style="width:273.05pt;height:44.85pt" o:ole="">
            <v:imagedata r:id="rId133" o:title="eqId02881ad5e9dac2a705eadbed0382b995"/>
          </v:shape>
          <o:OLEObject Type="Embed" ProgID="Equation.DSMT4" ShapeID="_x0000_i1429" DrawAspect="Content" ObjectID="_1790278089" r:id="rId274"/>
        </w:object>
      </w:r>
      <w:r w:rsidRPr="007850C7">
        <w:rPr>
          <w:szCs w:val="21"/>
        </w:rPr>
        <w:t>，故</w:t>
      </w:r>
      <w:r>
        <w:rPr>
          <w:szCs w:val="21"/>
        </w:rPr>
        <w:t>〖答</w:t>
      </w:r>
      <w:r>
        <w:rPr>
          <w:szCs w:val="21"/>
        </w:rPr>
        <w:t xml:space="preserve"> </w:t>
      </w:r>
      <w:r>
        <w:rPr>
          <w:szCs w:val="21"/>
        </w:rPr>
        <w:t>案〗</w:t>
      </w:r>
      <w:r w:rsidRPr="007850C7">
        <w:rPr>
          <w:szCs w:val="21"/>
        </w:rPr>
        <w:t>为：固体表面积；</w:t>
      </w:r>
      <w:r w:rsidRPr="007850C7">
        <w:rPr>
          <w:szCs w:val="21"/>
        </w:rPr>
        <w:object w:dxaOrig="735" w:dyaOrig="315">
          <v:shape id="_x0000_i1430" type="#_x0000_t75" alt="www.xinjiaoyu.com 新教育" style="width:36.7pt;height:15.6pt" o:ole="">
            <v:imagedata r:id="rId122" o:title="eqId006a1fa586c9ee8c007e49c1ab2a4a5b"/>
          </v:shape>
          <o:OLEObject Type="Embed" ProgID="Equation.DSMT4" ShapeID="_x0000_i1430" DrawAspect="Content" ObjectID="_1790278090" r:id="rId275"/>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）相同质量的锌粒分别与稀硫酸、稀盐酸反应时，锌在盐酸中反应速率快，在硫酸中反应速率慢，可能的原因是氯离子对反应起催化作用，也有可能是</w:t>
      </w:r>
      <w:r w:rsidRPr="007850C7">
        <w:rPr>
          <w:szCs w:val="21"/>
        </w:rPr>
        <w:object w:dxaOrig="543" w:dyaOrig="380">
          <v:shape id="_x0000_i1431" type="#_x0000_t75" alt="www.xinjiaoyu.com 新教育" style="width:27.85pt;height:19pt" o:ole="">
            <v:imagedata r:id="rId125" o:title="eqId3e467b1d06fca46dc6b0fb64aa7e4767"/>
          </v:shape>
          <o:OLEObject Type="Embed" ProgID="Equation.DSMT4" ShapeID="_x0000_i1431" DrawAspect="Content" ObjectID="_1790278091" r:id="rId276"/>
        </w:object>
      </w:r>
      <w:r w:rsidRPr="007850C7">
        <w:rPr>
          <w:szCs w:val="21"/>
        </w:rPr>
        <w:t>对反应起抑制作用；可在两个相同浓度、相同体积的盐酸中，在其中一组中加入一定量的</w:t>
      </w:r>
      <w:r w:rsidRPr="007850C7">
        <w:rPr>
          <w:szCs w:val="21"/>
        </w:rPr>
        <w:object w:dxaOrig="842" w:dyaOrig="367">
          <v:shape id="_x0000_i1432" type="#_x0000_t75" alt="www.xinjiaoyu.com 新教育" style="width:42.1pt;height:19pt" o:ole="">
            <v:imagedata r:id="rId127" o:title="eqId2b853eaed1b4d91371810f607dda5dd4"/>
          </v:shape>
          <o:OLEObject Type="Embed" ProgID="Equation.DSMT4" ShapeID="_x0000_i1432" DrawAspect="Content" ObjectID="_1790278092" r:id="rId277"/>
        </w:object>
      </w:r>
      <w:r w:rsidRPr="007850C7">
        <w:rPr>
          <w:szCs w:val="21"/>
        </w:rPr>
        <w:t>固体，另一烧杯作对比实验，再分别同时加入完全相同的锌片，比较两个烧杯中反应速率的大小即可，故</w:t>
      </w:r>
      <w:r>
        <w:rPr>
          <w:szCs w:val="21"/>
        </w:rPr>
        <w:t>〖答</w:t>
      </w:r>
      <w:r>
        <w:rPr>
          <w:szCs w:val="21"/>
        </w:rPr>
        <w:t xml:space="preserve"> </w:t>
      </w:r>
      <w:r>
        <w:rPr>
          <w:szCs w:val="21"/>
        </w:rPr>
        <w:t>案〗</w:t>
      </w:r>
      <w:r w:rsidRPr="007850C7">
        <w:rPr>
          <w:szCs w:val="21"/>
        </w:rPr>
        <w:t>为：</w:t>
      </w:r>
      <w:r w:rsidRPr="007850C7">
        <w:rPr>
          <w:szCs w:val="21"/>
        </w:rPr>
        <w:object w:dxaOrig="543" w:dyaOrig="380">
          <v:shape id="_x0000_i1433" type="#_x0000_t75" alt="www.xinjiaoyu.com 新教育" style="width:27.85pt;height:19pt" o:ole="">
            <v:imagedata r:id="rId125" o:title="eqId3e467b1d06fca46dc6b0fb64aa7e4767"/>
          </v:shape>
          <o:OLEObject Type="Embed" ProgID="Equation.DSMT4" ShapeID="_x0000_i1433" DrawAspect="Content" ObjectID="_1790278093" r:id="rId278"/>
        </w:object>
      </w:r>
      <w:r w:rsidRPr="007850C7">
        <w:rPr>
          <w:szCs w:val="21"/>
        </w:rPr>
        <w:t>对反应起抑制作用；</w:t>
      </w:r>
      <w:r w:rsidRPr="007850C7">
        <w:rPr>
          <w:szCs w:val="21"/>
        </w:rPr>
        <w:object w:dxaOrig="842" w:dyaOrig="367">
          <v:shape id="_x0000_i1434" type="#_x0000_t75" alt="www.xinjiaoyu.com 新教育" style="width:42.1pt;height:19pt" o:ole="">
            <v:imagedata r:id="rId127" o:title="eqId2b853eaed1b4d91371810f607dda5dd4"/>
          </v:shape>
          <o:OLEObject Type="Embed" ProgID="Equation.DSMT4" ShapeID="_x0000_i1434" DrawAspect="Content" ObjectID="_1790278094" r:id="rId279"/>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22. </w:t>
      </w:r>
      <w:r w:rsidRPr="007850C7">
        <w:rPr>
          <w:szCs w:val="21"/>
        </w:rPr>
        <w:t>生活中有各种各样的</w:t>
      </w:r>
      <w:r w:rsidRPr="007850C7">
        <w:rPr>
          <w:szCs w:val="21"/>
        </w:rPr>
        <w:t>“</w:t>
      </w:r>
      <w:r w:rsidRPr="007850C7">
        <w:rPr>
          <w:szCs w:val="21"/>
        </w:rPr>
        <w:t>油</w:t>
      </w:r>
      <w:r w:rsidRPr="007850C7">
        <w:rPr>
          <w:szCs w:val="21"/>
        </w:rPr>
        <w:t>”</w:t>
      </w: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）石油经过</w:t>
      </w:r>
      <w:r w:rsidRPr="007850C7">
        <w:rPr>
          <w:szCs w:val="21"/>
        </w:rPr>
        <w:t>_______(</w:t>
      </w:r>
      <w:r w:rsidRPr="007850C7">
        <w:rPr>
          <w:szCs w:val="21"/>
        </w:rPr>
        <w:t>填</w:t>
      </w:r>
      <w:r w:rsidRPr="007850C7">
        <w:rPr>
          <w:szCs w:val="21"/>
        </w:rPr>
        <w:t>“</w:t>
      </w:r>
      <w:r w:rsidRPr="007850C7">
        <w:rPr>
          <w:szCs w:val="21"/>
        </w:rPr>
        <w:t>干馏</w:t>
      </w:r>
      <w:r w:rsidRPr="007850C7">
        <w:rPr>
          <w:szCs w:val="21"/>
        </w:rPr>
        <w:t>”</w:t>
      </w:r>
      <w:r w:rsidRPr="007850C7">
        <w:rPr>
          <w:szCs w:val="21"/>
        </w:rPr>
        <w:t>或</w:t>
      </w:r>
      <w:r w:rsidRPr="007850C7">
        <w:rPr>
          <w:szCs w:val="21"/>
        </w:rPr>
        <w:t>“</w:t>
      </w:r>
      <w:r w:rsidRPr="007850C7">
        <w:rPr>
          <w:szCs w:val="21"/>
        </w:rPr>
        <w:t>分馏</w:t>
      </w:r>
      <w:r w:rsidRPr="007850C7">
        <w:rPr>
          <w:szCs w:val="21"/>
        </w:rPr>
        <w:t>”)</w:t>
      </w:r>
      <w:r w:rsidRPr="007850C7">
        <w:rPr>
          <w:szCs w:val="21"/>
        </w:rPr>
        <w:t>后可以获得汽油、煤油等。</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）汽油的抗爆性通过辛烷值衡量。</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①</w:t>
      </w:r>
      <w:r w:rsidRPr="007850C7">
        <w:rPr>
          <w:szCs w:val="21"/>
        </w:rPr>
        <w:t>辛烷的分子式为</w:t>
      </w:r>
      <w:r w:rsidRPr="007850C7">
        <w:rPr>
          <w:szCs w:val="21"/>
        </w:rPr>
        <w:object w:dxaOrig="616" w:dyaOrig="360">
          <v:shape id="_x0000_i1435" type="#_x0000_t75" alt="www.xinjiaoyu.com 新教育" style="width:30.55pt;height:18.35pt" o:ole="">
            <v:imagedata r:id="rId140" o:title="eqIdf9551ff4651cf580a8afc933c40a067d"/>
          </v:shape>
          <o:OLEObject Type="Embed" ProgID="Equation.DSMT4" ShapeID="_x0000_i1435" DrawAspect="Content" ObjectID="_1790278095" r:id="rId280"/>
        </w:object>
      </w:r>
      <w:r w:rsidRPr="007850C7">
        <w:rPr>
          <w:szCs w:val="21"/>
        </w:rPr>
        <w:t>，它属于</w:t>
      </w:r>
      <w:r w:rsidRPr="007850C7">
        <w:rPr>
          <w:szCs w:val="21"/>
        </w:rPr>
        <w:t>_______(</w:t>
      </w:r>
      <w:r w:rsidRPr="007850C7">
        <w:rPr>
          <w:szCs w:val="21"/>
        </w:rPr>
        <w:t>填</w:t>
      </w:r>
      <w:r w:rsidRPr="007850C7">
        <w:rPr>
          <w:szCs w:val="21"/>
        </w:rPr>
        <w:t>“</w:t>
      </w:r>
      <w:r w:rsidRPr="007850C7">
        <w:rPr>
          <w:szCs w:val="21"/>
        </w:rPr>
        <w:t>饱和烃</w:t>
      </w:r>
      <w:r w:rsidRPr="007850C7">
        <w:rPr>
          <w:szCs w:val="21"/>
        </w:rPr>
        <w:t>”</w:t>
      </w:r>
      <w:r w:rsidRPr="007850C7">
        <w:rPr>
          <w:szCs w:val="21"/>
        </w:rPr>
        <w:t>或</w:t>
      </w:r>
      <w:r w:rsidRPr="007850C7">
        <w:rPr>
          <w:szCs w:val="21"/>
        </w:rPr>
        <w:t>“</w:t>
      </w:r>
      <w:r w:rsidRPr="007850C7">
        <w:rPr>
          <w:szCs w:val="21"/>
        </w:rPr>
        <w:t>不饱和烃</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根据甲烷的燃烧反应，写出辛烷完全燃烧的化学方程式：</w:t>
      </w:r>
      <w:r w:rsidRPr="007850C7">
        <w:rPr>
          <w:szCs w:val="21"/>
        </w:rPr>
        <w:t>_______</w:t>
      </w:r>
      <w:r w:rsidRPr="007850C7">
        <w:rPr>
          <w:szCs w:val="21"/>
        </w:rPr>
        <w:t>；该反应属于</w:t>
      </w:r>
      <w:r w:rsidRPr="007850C7">
        <w:rPr>
          <w:szCs w:val="21"/>
        </w:rPr>
        <w:t>_______(</w:t>
      </w:r>
      <w:r w:rsidRPr="007850C7">
        <w:rPr>
          <w:szCs w:val="21"/>
        </w:rPr>
        <w:t>填</w:t>
      </w:r>
      <w:r w:rsidRPr="007850C7">
        <w:rPr>
          <w:szCs w:val="21"/>
        </w:rPr>
        <w:t>“</w:t>
      </w:r>
      <w:r w:rsidRPr="007850C7">
        <w:rPr>
          <w:szCs w:val="21"/>
        </w:rPr>
        <w:t>放热反应</w:t>
      </w:r>
      <w:r w:rsidRPr="007850C7">
        <w:rPr>
          <w:szCs w:val="21"/>
        </w:rPr>
        <w:t>”</w:t>
      </w:r>
      <w:r w:rsidRPr="007850C7">
        <w:rPr>
          <w:szCs w:val="21"/>
        </w:rPr>
        <w:t>或</w:t>
      </w:r>
      <w:r w:rsidRPr="007850C7">
        <w:rPr>
          <w:szCs w:val="21"/>
        </w:rPr>
        <w:t>“</w:t>
      </w:r>
      <w:r w:rsidRPr="007850C7">
        <w:rPr>
          <w:szCs w:val="21"/>
        </w:rPr>
        <w:t>吸热反应</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③</w:t>
      </w:r>
      <w:r w:rsidRPr="007850C7">
        <w:rPr>
          <w:szCs w:val="21"/>
        </w:rPr>
        <w:t>若</w:t>
      </w:r>
      <w:r w:rsidRPr="007850C7">
        <w:rPr>
          <w:szCs w:val="21"/>
        </w:rPr>
        <w:t>0.1mol</w:t>
      </w:r>
      <w:r w:rsidRPr="007850C7">
        <w:rPr>
          <w:szCs w:val="21"/>
        </w:rPr>
        <w:t>辛烷参与以上反应，理论上生成</w:t>
      </w:r>
      <w:r w:rsidRPr="007850C7">
        <w:rPr>
          <w:szCs w:val="21"/>
        </w:rPr>
        <w:object w:dxaOrig="474" w:dyaOrig="366">
          <v:shape id="_x0000_i1436" type="#_x0000_t75" alt="www.xinjiaoyu.com 新教育" style="width:23.75pt;height:19pt" o:ole="">
            <v:imagedata r:id="rId142" o:title="eqIda4298cb837170c021b9f2cd4e674a6a3"/>
          </v:shape>
          <o:OLEObject Type="Embed" ProgID="Equation.DSMT4" ShapeID="_x0000_i1436" DrawAspect="Content" ObjectID="_1790278096" r:id="rId281"/>
        </w:object>
      </w:r>
      <w:r w:rsidRPr="007850C7">
        <w:rPr>
          <w:szCs w:val="21"/>
        </w:rPr>
        <w:t>的质量为</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）我们日常食用的大豆油属于</w:t>
      </w:r>
      <w:r w:rsidRPr="007850C7">
        <w:rPr>
          <w:szCs w:val="21"/>
        </w:rPr>
        <w:t>_______(</w:t>
      </w:r>
      <w:r w:rsidRPr="007850C7">
        <w:rPr>
          <w:szCs w:val="21"/>
        </w:rPr>
        <w:t>填</w:t>
      </w:r>
      <w:r w:rsidRPr="007850C7">
        <w:rPr>
          <w:szCs w:val="21"/>
        </w:rPr>
        <w:t>“</w:t>
      </w:r>
      <w:r w:rsidRPr="007850C7">
        <w:rPr>
          <w:szCs w:val="21"/>
        </w:rPr>
        <w:t>油脂</w:t>
      </w:r>
      <w:r w:rsidRPr="007850C7">
        <w:rPr>
          <w:szCs w:val="21"/>
        </w:rPr>
        <w:t>”</w:t>
      </w:r>
      <w:r w:rsidRPr="007850C7">
        <w:rPr>
          <w:szCs w:val="21"/>
        </w:rPr>
        <w:t>或</w:t>
      </w:r>
      <w:r w:rsidRPr="007850C7">
        <w:rPr>
          <w:szCs w:val="21"/>
        </w:rPr>
        <w:t>“</w:t>
      </w:r>
      <w:r w:rsidRPr="007850C7">
        <w:rPr>
          <w:szCs w:val="21"/>
        </w:rPr>
        <w:t>蛋白质</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）油脂在人体小肠中在酶的催化作用下可以发生水解反应，生成高级脂肪酸和甘油。甘油的结构简式为</w:t>
      </w:r>
      <w:r w:rsidRPr="007850C7">
        <w:rPr>
          <w:noProof/>
          <w:szCs w:val="21"/>
        </w:rPr>
        <w:drawing>
          <wp:inline distT="0" distB="0" distL="0" distR="0" wp14:anchorId="397DF794" wp14:editId="308FC9F3">
            <wp:extent cx="600075" cy="666750"/>
            <wp:effectExtent l="0" t="0" r="9525" b="0"/>
            <wp:docPr id="23" name="图片 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44"/>
                    <a:stretch>
                      <a:fillRect/>
                    </a:stretch>
                  </pic:blipFill>
                  <pic:spPr>
                    <a:xfrm>
                      <a:off x="0" y="0"/>
                      <a:ext cx="600075" cy="666750"/>
                    </a:xfrm>
                    <a:prstGeom prst="rect">
                      <a:avLst/>
                    </a:prstGeom>
                  </pic:spPr>
                </pic:pic>
              </a:graphicData>
            </a:graphic>
          </wp:inline>
        </w:drawing>
      </w:r>
      <w:r w:rsidRPr="007850C7">
        <w:rPr>
          <w:szCs w:val="21"/>
        </w:rPr>
        <w:t>，其中含有的官能团是</w:t>
      </w:r>
      <w:r w:rsidRPr="007850C7">
        <w:rPr>
          <w:szCs w:val="21"/>
        </w:rPr>
        <w:t>_______(</w:t>
      </w:r>
      <w:r w:rsidRPr="007850C7">
        <w:rPr>
          <w:szCs w:val="21"/>
        </w:rPr>
        <w:t>填名称</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5</w:t>
      </w:r>
      <w:r w:rsidRPr="007850C7">
        <w:rPr>
          <w:szCs w:val="21"/>
        </w:rPr>
        <w:t>）某食用油的包装采用了</w:t>
      </w:r>
      <w:r w:rsidRPr="007850C7">
        <w:rPr>
          <w:szCs w:val="21"/>
        </w:rPr>
        <w:t>“</w:t>
      </w:r>
      <w:r w:rsidRPr="007850C7">
        <w:rPr>
          <w:szCs w:val="21"/>
        </w:rPr>
        <w:t>扭扭盖</w:t>
      </w:r>
      <w:r w:rsidRPr="007850C7">
        <w:rPr>
          <w:szCs w:val="21"/>
        </w:rPr>
        <w:t>”</w:t>
      </w:r>
      <w:r w:rsidRPr="007850C7">
        <w:rPr>
          <w:szCs w:val="21"/>
        </w:rPr>
        <w:t>。如图所示，可左右转动调节环，控制出油孔的大小。这样设计的目的可能是</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1743394F" wp14:editId="08FA50DD">
            <wp:extent cx="828675" cy="723900"/>
            <wp:effectExtent l="0" t="0" r="9525" b="0"/>
            <wp:docPr id="24" name="图片 2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45"/>
                    <a:stretch>
                      <a:fillRect/>
                    </a:stretch>
                  </pic:blipFill>
                  <pic:spPr>
                    <a:xfrm>
                      <a:off x="0" y="0"/>
                      <a:ext cx="828675" cy="723900"/>
                    </a:xfrm>
                    <a:prstGeom prst="rect">
                      <a:avLst/>
                    </a:prstGeom>
                  </pic:spPr>
                </pic:pic>
              </a:graphicData>
            </a:graphic>
          </wp:inline>
        </w:drawing>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）分馏</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饱和烃</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3300" w:dyaOrig="495">
          <v:shape id="_x0000_i1437" type="#_x0000_t75" alt="www.xinjiaoyu.com 新教育" style="width:165.05pt;height:24.45pt" o:ole="">
            <v:imagedata r:id="rId146" o:title="eqIdfe883287b010ebe7f50f12a330260bec"/>
          </v:shape>
          <o:OLEObject Type="Embed" ProgID="Equation.DSMT4" ShapeID="_x0000_i1437" DrawAspect="Content" ObjectID="_1790278097" r:id="rId282"/>
        </w:object>
      </w:r>
      <w:r w:rsidRPr="007850C7">
        <w:rPr>
          <w:szCs w:val="21"/>
        </w:rPr>
        <w:t xml:space="preserve">    </w:t>
      </w:r>
      <w:r w:rsidRPr="007850C7">
        <w:rPr>
          <w:rFonts w:ascii="宋体" w:hAnsi="宋体" w:cs="宋体" w:hint="eastAsia"/>
          <w:szCs w:val="21"/>
        </w:rPr>
        <w:t>③</w:t>
      </w:r>
      <w:r w:rsidRPr="007850C7">
        <w:rPr>
          <w:szCs w:val="21"/>
        </w:rPr>
        <w:t xml:space="preserve">. </w:t>
      </w:r>
      <w:r w:rsidRPr="007850C7">
        <w:rPr>
          <w:szCs w:val="21"/>
        </w:rPr>
        <w:t>放热反应</w:t>
      </w:r>
      <w:r w:rsidRPr="007850C7">
        <w:rPr>
          <w:szCs w:val="21"/>
        </w:rPr>
        <w:t xml:space="preserve">    </w:t>
      </w:r>
      <w:r w:rsidRPr="007850C7">
        <w:rPr>
          <w:rFonts w:ascii="宋体" w:hAnsi="宋体" w:cs="宋体" w:hint="eastAsia"/>
          <w:szCs w:val="21"/>
        </w:rPr>
        <w:t>④</w:t>
      </w:r>
      <w:r w:rsidRPr="007850C7">
        <w:rPr>
          <w:szCs w:val="21"/>
        </w:rPr>
        <w:t xml:space="preserve">. 35.2g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）油脂</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）羟基</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5</w:t>
      </w:r>
      <w:r w:rsidRPr="007850C7">
        <w:rPr>
          <w:szCs w:val="21"/>
        </w:rPr>
        <w:t>）节约用油（</w:t>
      </w:r>
      <w:r>
        <w:rPr>
          <w:szCs w:val="21"/>
        </w:rPr>
        <w:t>〖答</w:t>
      </w:r>
      <w:r>
        <w:rPr>
          <w:szCs w:val="21"/>
        </w:rPr>
        <w:t xml:space="preserve"> </w:t>
      </w:r>
      <w:r>
        <w:rPr>
          <w:szCs w:val="21"/>
        </w:rPr>
        <w:t>案〗</w:t>
      </w:r>
      <w:r w:rsidRPr="007850C7">
        <w:rPr>
          <w:szCs w:val="21"/>
        </w:rPr>
        <w:t>合理即可）</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w:t>
      </w:r>
      <w:r w:rsidRPr="007850C7">
        <w:rPr>
          <w:szCs w:val="21"/>
        </w:rPr>
        <w:t>1</w:t>
      </w:r>
      <w:r w:rsidRPr="007850C7">
        <w:rPr>
          <w:szCs w:val="21"/>
        </w:rPr>
        <w:t>）石油干馏是石油在隔绝空气条件下加热分解的过程，石油分馏基于石油中各种成分的沸点不同进行分离，能够分离出液化石油气、汽油、煤油、柴油、重油等不同的产品，故</w:t>
      </w:r>
      <w:r>
        <w:rPr>
          <w:szCs w:val="21"/>
        </w:rPr>
        <w:t>〖答</w:t>
      </w:r>
      <w:r>
        <w:rPr>
          <w:szCs w:val="21"/>
        </w:rPr>
        <w:t xml:space="preserve"> </w:t>
      </w:r>
      <w:r>
        <w:rPr>
          <w:szCs w:val="21"/>
        </w:rPr>
        <w:t>案〗</w:t>
      </w:r>
      <w:r w:rsidRPr="007850C7">
        <w:rPr>
          <w:szCs w:val="21"/>
        </w:rPr>
        <w:t>为：分馏；</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辛烷的分子式为</w:t>
      </w:r>
      <w:r w:rsidRPr="007850C7">
        <w:rPr>
          <w:szCs w:val="21"/>
        </w:rPr>
        <w:object w:dxaOrig="616" w:dyaOrig="360">
          <v:shape id="_x0000_i1438" type="#_x0000_t75" alt="www.xinjiaoyu.com 新教育" style="width:30.55pt;height:18.35pt" o:ole="">
            <v:imagedata r:id="rId140" o:title="eqIdf9551ff4651cf580a8afc933c40a067d"/>
          </v:shape>
          <o:OLEObject Type="Embed" ProgID="Equation.DSMT4" ShapeID="_x0000_i1438" DrawAspect="Content" ObjectID="_1790278098" r:id="rId283"/>
        </w:object>
      </w:r>
      <w:r w:rsidRPr="007850C7">
        <w:rPr>
          <w:szCs w:val="21"/>
        </w:rPr>
        <w:t>，符合饱和烷烃的通式</w:t>
      </w:r>
      <w:r w:rsidRPr="007850C7">
        <w:rPr>
          <w:szCs w:val="21"/>
        </w:rPr>
        <w:object w:dxaOrig="840" w:dyaOrig="360">
          <v:shape id="_x0000_i1439" type="#_x0000_t75" alt="www.xinjiaoyu.com 新教育" style="width:42.1pt;height:18.35pt" o:ole="">
            <v:imagedata r:id="rId149" o:title="eqIdc1bd3f09187178e4507b8c44d611dde6"/>
          </v:shape>
          <o:OLEObject Type="Embed" ProgID="Equation.DSMT4" ShapeID="_x0000_i1439" DrawAspect="Content" ObjectID="_1790278099" r:id="rId284"/>
        </w:object>
      </w:r>
      <w:r w:rsidRPr="007850C7">
        <w:rPr>
          <w:szCs w:val="21"/>
        </w:rPr>
        <w:t>，故</w:t>
      </w:r>
      <w:r>
        <w:rPr>
          <w:szCs w:val="21"/>
        </w:rPr>
        <w:t>〖答</w:t>
      </w:r>
      <w:r>
        <w:rPr>
          <w:szCs w:val="21"/>
        </w:rPr>
        <w:t xml:space="preserve"> </w:t>
      </w:r>
      <w:r>
        <w:rPr>
          <w:szCs w:val="21"/>
        </w:rPr>
        <w:t>案〗</w:t>
      </w:r>
      <w:r w:rsidRPr="007850C7">
        <w:rPr>
          <w:szCs w:val="21"/>
        </w:rPr>
        <w:t>为：饱和烃；</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辛烷完全燃烧生成水和二氧化碳，该反应会放出热量，其燃烧的化学方程式为：</w:t>
      </w:r>
      <w:r w:rsidRPr="007850C7">
        <w:rPr>
          <w:szCs w:val="21"/>
        </w:rPr>
        <w:object w:dxaOrig="3300" w:dyaOrig="495">
          <v:shape id="_x0000_i1440" type="#_x0000_t75" alt="www.xinjiaoyu.com 新教育" style="width:165.05pt;height:24.45pt" o:ole="">
            <v:imagedata r:id="rId146" o:title="eqIdfe883287b010ebe7f50f12a330260bec"/>
          </v:shape>
          <o:OLEObject Type="Embed" ProgID="Equation.DSMT4" ShapeID="_x0000_i1440" DrawAspect="Content" ObjectID="_1790278100" r:id="rId285"/>
        </w:object>
      </w:r>
      <w:r w:rsidRPr="007850C7">
        <w:rPr>
          <w:szCs w:val="21"/>
        </w:rPr>
        <w:t>，故</w:t>
      </w:r>
      <w:r>
        <w:rPr>
          <w:szCs w:val="21"/>
        </w:rPr>
        <w:t>〖答</w:t>
      </w:r>
      <w:r>
        <w:rPr>
          <w:szCs w:val="21"/>
        </w:rPr>
        <w:t xml:space="preserve"> </w:t>
      </w:r>
      <w:r>
        <w:rPr>
          <w:szCs w:val="21"/>
        </w:rPr>
        <w:t>案〗</w:t>
      </w:r>
      <w:r w:rsidRPr="007850C7">
        <w:rPr>
          <w:szCs w:val="21"/>
        </w:rPr>
        <w:t>为：</w:t>
      </w:r>
      <w:r w:rsidRPr="007850C7">
        <w:rPr>
          <w:szCs w:val="21"/>
        </w:rPr>
        <w:object w:dxaOrig="3300" w:dyaOrig="495">
          <v:shape id="_x0000_i1441" type="#_x0000_t75" alt="www.xinjiaoyu.com 新教育" style="width:165.05pt;height:24.45pt" o:ole="">
            <v:imagedata r:id="rId146" o:title="eqIdfe883287b010ebe7f50f12a330260bec"/>
          </v:shape>
          <o:OLEObject Type="Embed" ProgID="Equation.DSMT4" ShapeID="_x0000_i1441" DrawAspect="Content" ObjectID="_1790278101" r:id="rId286"/>
        </w:object>
      </w:r>
      <w:r w:rsidRPr="007850C7">
        <w:rPr>
          <w:szCs w:val="21"/>
        </w:rPr>
        <w:t>；放热反应；</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③</w:t>
      </w:r>
      <w:r w:rsidRPr="007850C7">
        <w:rPr>
          <w:szCs w:val="21"/>
        </w:rPr>
        <w:t>根据燃烧的化学方程式可知，若</w:t>
      </w:r>
      <w:r w:rsidRPr="007850C7">
        <w:rPr>
          <w:szCs w:val="21"/>
        </w:rPr>
        <w:t>0.1mol</w:t>
      </w:r>
      <w:r w:rsidRPr="007850C7">
        <w:rPr>
          <w:szCs w:val="21"/>
        </w:rPr>
        <w:t>辛烷参与以上反应，理论上生成</w:t>
      </w:r>
      <w:r w:rsidRPr="007850C7">
        <w:rPr>
          <w:szCs w:val="21"/>
        </w:rPr>
        <w:object w:dxaOrig="474" w:dyaOrig="366">
          <v:shape id="_x0000_i1442" type="#_x0000_t75" alt="www.xinjiaoyu.com 新教育" style="width:23.75pt;height:19pt" o:ole="">
            <v:imagedata r:id="rId142" o:title="eqIda4298cb837170c021b9f2cd4e674a6a3"/>
          </v:shape>
          <o:OLEObject Type="Embed" ProgID="Equation.DSMT4" ShapeID="_x0000_i1442" DrawAspect="Content" ObjectID="_1790278102" r:id="rId287"/>
        </w:object>
      </w:r>
      <w:r w:rsidRPr="007850C7">
        <w:rPr>
          <w:szCs w:val="21"/>
        </w:rPr>
        <w:t>物质的量为</w:t>
      </w:r>
      <w:r w:rsidRPr="007850C7">
        <w:rPr>
          <w:szCs w:val="21"/>
        </w:rPr>
        <w:t>0.8mol</w:t>
      </w:r>
      <w:r w:rsidRPr="007850C7">
        <w:rPr>
          <w:szCs w:val="21"/>
        </w:rPr>
        <w:t>，其质量为</w:t>
      </w:r>
      <w:r w:rsidRPr="007850C7">
        <w:rPr>
          <w:szCs w:val="21"/>
        </w:rPr>
        <w:object w:dxaOrig="2580" w:dyaOrig="315">
          <v:shape id="_x0000_i1443" type="#_x0000_t75" alt="www.xinjiaoyu.com 新教育" style="width:129.05pt;height:15.6pt" o:ole="">
            <v:imagedata r:id="rId154" o:title="eqId9a37f32c4a733d6aeadbe071263db4bc"/>
          </v:shape>
          <o:OLEObject Type="Embed" ProgID="Equation.DSMT4" ShapeID="_x0000_i1443" DrawAspect="Content" ObjectID="_1790278103" r:id="rId288"/>
        </w:object>
      </w:r>
      <w:r w:rsidRPr="007850C7">
        <w:rPr>
          <w:szCs w:val="21"/>
        </w:rPr>
        <w:t>，故</w:t>
      </w:r>
      <w:r>
        <w:rPr>
          <w:szCs w:val="21"/>
        </w:rPr>
        <w:t>〖答</w:t>
      </w:r>
      <w:r>
        <w:rPr>
          <w:szCs w:val="21"/>
        </w:rPr>
        <w:t xml:space="preserve"> </w:t>
      </w:r>
      <w:r>
        <w:rPr>
          <w:szCs w:val="21"/>
        </w:rPr>
        <w:t>案〗</w:t>
      </w:r>
      <w:r w:rsidRPr="007850C7">
        <w:rPr>
          <w:szCs w:val="21"/>
        </w:rPr>
        <w:t>为</w:t>
      </w:r>
      <w:r w:rsidRPr="007850C7">
        <w:rPr>
          <w:szCs w:val="21"/>
        </w:rPr>
        <w:t>35.2g</w:t>
      </w:r>
      <w:r w:rsidRPr="007850C7">
        <w:rPr>
          <w:szCs w:val="21"/>
        </w:rPr>
        <w:t>；</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）大豆油是植物油，属于油脂，故</w:t>
      </w:r>
      <w:r>
        <w:rPr>
          <w:szCs w:val="21"/>
        </w:rPr>
        <w:t>〖答</w:t>
      </w:r>
      <w:r>
        <w:rPr>
          <w:szCs w:val="21"/>
        </w:rPr>
        <w:t xml:space="preserve"> </w:t>
      </w:r>
      <w:r>
        <w:rPr>
          <w:szCs w:val="21"/>
        </w:rPr>
        <w:t>案〗</w:t>
      </w:r>
      <w:r w:rsidRPr="007850C7">
        <w:rPr>
          <w:szCs w:val="21"/>
        </w:rPr>
        <w:t>为：油脂；</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）由甘油的结构简式可知，其中含有的官能团是羟基，故</w:t>
      </w:r>
      <w:r>
        <w:rPr>
          <w:szCs w:val="21"/>
        </w:rPr>
        <w:t>〖答</w:t>
      </w:r>
      <w:r>
        <w:rPr>
          <w:szCs w:val="21"/>
        </w:rPr>
        <w:t xml:space="preserve"> </w:t>
      </w:r>
      <w:r>
        <w:rPr>
          <w:szCs w:val="21"/>
        </w:rPr>
        <w:t>案〗</w:t>
      </w:r>
      <w:r w:rsidRPr="007850C7">
        <w:rPr>
          <w:szCs w:val="21"/>
        </w:rPr>
        <w:t>为：羟基；</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5</w:t>
      </w:r>
      <w:r w:rsidRPr="007850C7">
        <w:rPr>
          <w:szCs w:val="21"/>
        </w:rPr>
        <w:t>）</w:t>
      </w:r>
      <w:r w:rsidRPr="007850C7">
        <w:rPr>
          <w:szCs w:val="21"/>
        </w:rPr>
        <w:t>“</w:t>
      </w:r>
      <w:r w:rsidRPr="007850C7">
        <w:rPr>
          <w:szCs w:val="21"/>
        </w:rPr>
        <w:t>扭扭盖</w:t>
      </w:r>
      <w:r w:rsidRPr="007850C7">
        <w:rPr>
          <w:szCs w:val="21"/>
        </w:rPr>
        <w:t>”</w:t>
      </w:r>
      <w:r w:rsidRPr="007850C7">
        <w:rPr>
          <w:szCs w:val="21"/>
        </w:rPr>
        <w:t>可左右转动调节环，控制出油孔的大小，目的是节约用油，故</w:t>
      </w:r>
      <w:r>
        <w:rPr>
          <w:szCs w:val="21"/>
        </w:rPr>
        <w:t>〖答</w:t>
      </w:r>
      <w:r>
        <w:rPr>
          <w:szCs w:val="21"/>
        </w:rPr>
        <w:t xml:space="preserve"> </w:t>
      </w:r>
      <w:r>
        <w:rPr>
          <w:szCs w:val="21"/>
        </w:rPr>
        <w:t>案〗</w:t>
      </w:r>
      <w:r w:rsidRPr="007850C7">
        <w:rPr>
          <w:szCs w:val="21"/>
        </w:rPr>
        <w:t>为：节约用油（</w:t>
      </w:r>
      <w:r>
        <w:rPr>
          <w:szCs w:val="21"/>
        </w:rPr>
        <w:t>〖答</w:t>
      </w:r>
      <w:r>
        <w:rPr>
          <w:szCs w:val="21"/>
        </w:rPr>
        <w:t xml:space="preserve"> </w:t>
      </w:r>
      <w:r>
        <w:rPr>
          <w:szCs w:val="21"/>
        </w:rPr>
        <w:t>案〗</w:t>
      </w:r>
      <w:r w:rsidRPr="007850C7">
        <w:rPr>
          <w:szCs w:val="21"/>
        </w:rPr>
        <w:t>合理即可）。</w:t>
      </w:r>
    </w:p>
    <w:p w:rsidR="00060431" w:rsidRPr="007850C7" w:rsidRDefault="00060431" w:rsidP="00060431">
      <w:pPr>
        <w:spacing w:line="360" w:lineRule="auto"/>
        <w:jc w:val="left"/>
        <w:textAlignment w:val="center"/>
        <w:rPr>
          <w:szCs w:val="21"/>
        </w:rPr>
      </w:pPr>
      <w:r w:rsidRPr="007850C7">
        <w:rPr>
          <w:szCs w:val="21"/>
        </w:rPr>
        <w:t xml:space="preserve">23. </w:t>
      </w:r>
      <w:r w:rsidRPr="007850C7">
        <w:rPr>
          <w:szCs w:val="21"/>
        </w:rPr>
        <w:t>党的二十大报告指出：发展海洋经济，保护海洋生态环境，加快建设海洋强国。从海水中可获得食盐、氯气、溴等，其流程如下所示：</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05FCD481" wp14:editId="4F70FE67">
            <wp:extent cx="5238750" cy="1192861"/>
            <wp:effectExtent l="0" t="0" r="0" b="7620"/>
            <wp:docPr id="25" name="图片 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56"/>
                    <a:stretch>
                      <a:fillRect/>
                    </a:stretch>
                  </pic:blipFill>
                  <pic:spPr>
                    <a:xfrm>
                      <a:off x="0" y="0"/>
                      <a:ext cx="5238750" cy="1192861"/>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）海水中含量最多的两种元素是</w:t>
      </w:r>
      <w:r w:rsidRPr="007850C7">
        <w:rPr>
          <w:szCs w:val="21"/>
        </w:rPr>
        <w:t>_______(</w:t>
      </w:r>
      <w:r w:rsidRPr="007850C7">
        <w:rPr>
          <w:szCs w:val="21"/>
        </w:rPr>
        <w:t>填元素符号</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）海水淡化的主要方法有</w:t>
      </w:r>
      <w:r w:rsidRPr="007850C7">
        <w:rPr>
          <w:szCs w:val="21"/>
        </w:rPr>
        <w:t>_______(</w:t>
      </w:r>
      <w:r w:rsidRPr="007850C7">
        <w:rPr>
          <w:szCs w:val="21"/>
        </w:rPr>
        <w:t>写一种</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）从海水中得到粗盐的方法是</w:t>
      </w:r>
      <w:r w:rsidRPr="007850C7">
        <w:rPr>
          <w:szCs w:val="21"/>
        </w:rPr>
        <w:t>_______</w:t>
      </w:r>
      <w:r w:rsidRPr="007850C7">
        <w:rPr>
          <w:szCs w:val="21"/>
        </w:rPr>
        <w:t>；在工业上常用电解法冶炼金属钠，有关反应的化学方程式为</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）写出</w:t>
      </w:r>
      <w:r w:rsidRPr="007850C7">
        <w:rPr>
          <w:szCs w:val="21"/>
        </w:rPr>
        <w:t>“</w:t>
      </w:r>
      <w:r w:rsidRPr="007850C7">
        <w:rPr>
          <w:szCs w:val="21"/>
        </w:rPr>
        <w:t>步骤</w:t>
      </w:r>
      <w:r w:rsidRPr="007850C7">
        <w:rPr>
          <w:szCs w:val="21"/>
        </w:rPr>
        <w:t>Ⅱ”</w:t>
      </w:r>
      <w:r w:rsidRPr="007850C7">
        <w:rPr>
          <w:szCs w:val="21"/>
        </w:rPr>
        <w:t>中主要反应的离子方程式：</w:t>
      </w:r>
      <w:r w:rsidRPr="007850C7">
        <w:rPr>
          <w:szCs w:val="21"/>
        </w:rPr>
        <w:t>_______</w:t>
      </w:r>
      <w:r w:rsidRPr="007850C7">
        <w:rPr>
          <w:szCs w:val="21"/>
        </w:rPr>
        <w:t>，该反应中还原剂是</w:t>
      </w:r>
      <w:r w:rsidRPr="007850C7">
        <w:rPr>
          <w:szCs w:val="21"/>
        </w:rPr>
        <w:t>_______(</w:t>
      </w:r>
      <w:r w:rsidRPr="007850C7">
        <w:rPr>
          <w:szCs w:val="21"/>
        </w:rPr>
        <w:t>填化学式</w:t>
      </w:r>
      <w:r w:rsidRPr="007850C7">
        <w:rPr>
          <w:szCs w:val="21"/>
        </w:rPr>
        <w:t>)</w:t>
      </w:r>
      <w:r w:rsidRPr="007850C7">
        <w:rPr>
          <w:szCs w:val="21"/>
        </w:rPr>
        <w:t>。</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szCs w:val="21"/>
        </w:rPr>
        <w:t>H</w:t>
      </w:r>
      <w:r w:rsidRPr="007850C7">
        <w:rPr>
          <w:szCs w:val="21"/>
        </w:rPr>
        <w:t>、</w:t>
      </w:r>
      <w:r w:rsidRPr="007850C7">
        <w:rPr>
          <w:szCs w:val="21"/>
        </w:rPr>
        <w:t xml:space="preserve">O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）蒸馏法（电渗析法和离子交换法）</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蒸发法</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2907" w:dyaOrig="760">
          <v:shape id="_x0000_i1444" type="#_x0000_t75" alt="www.xinjiaoyu.com 新教育" style="width:145.35pt;height:38.05pt" o:ole="">
            <v:imagedata r:id="rId157" o:title="eqId4c9ac636da1551febc17c05b7b0a105b"/>
          </v:shape>
          <o:OLEObject Type="Embed" ProgID="Equation.DSMT4" ShapeID="_x0000_i1444" DrawAspect="Content" ObjectID="_1790278104" r:id="rId289"/>
        </w:objec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3375" w:dyaOrig="375">
          <v:shape id="_x0000_i1445" type="#_x0000_t75" alt="www.xinjiaoyu.com 新教育" style="width:168.45pt;height:19pt" o:ole="">
            <v:imagedata r:id="rId159" o:title="eqIdd982a64827c682a0be4cdb53314bed80"/>
          </v:shape>
          <o:OLEObject Type="Embed" ProgID="Equation.DSMT4" ShapeID="_x0000_i1445" DrawAspect="Content" ObjectID="_1790278105" r:id="rId290"/>
        </w:objec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object w:dxaOrig="463" w:dyaOrig="363">
          <v:shape id="_x0000_i1446" type="#_x0000_t75" alt="www.xinjiaoyu.com 新教育" style="width:23.1pt;height:18.35pt" o:ole="">
            <v:imagedata r:id="rId161" o:title="eqId39208d1c3e640e796d76875beeb9fb04"/>
          </v:shape>
          <o:OLEObject Type="Embed" ProgID="Equation.DSMT4" ShapeID="_x0000_i1446" DrawAspect="Content" ObjectID="_1790278106" r:id="rId291"/>
        </w:objec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w:t>
      </w:r>
      <w:r w:rsidRPr="007850C7">
        <w:rPr>
          <w:szCs w:val="21"/>
        </w:rPr>
        <w:t>1</w:t>
      </w:r>
      <w:r w:rsidRPr="007850C7">
        <w:rPr>
          <w:szCs w:val="21"/>
        </w:rPr>
        <w:t>）通过海水蒸发得到淡水、</w:t>
      </w:r>
      <w:r w:rsidRPr="007850C7">
        <w:rPr>
          <w:szCs w:val="21"/>
        </w:rPr>
        <w:t>NaCl</w:t>
      </w:r>
      <w:r w:rsidRPr="007850C7">
        <w:rPr>
          <w:szCs w:val="21"/>
        </w:rPr>
        <w:t>、母液，向母液中通入氯气，发生反应</w:t>
      </w:r>
      <w:r w:rsidRPr="007850C7">
        <w:rPr>
          <w:szCs w:val="21"/>
        </w:rPr>
        <w:t>Cl</w:t>
      </w:r>
      <w:r w:rsidRPr="007850C7">
        <w:rPr>
          <w:szCs w:val="21"/>
          <w:vertAlign w:val="subscript"/>
        </w:rPr>
        <w:t>2</w:t>
      </w:r>
      <w:r w:rsidRPr="007850C7">
        <w:rPr>
          <w:szCs w:val="21"/>
        </w:rPr>
        <w:t>＋</w:t>
      </w:r>
      <w:r w:rsidRPr="007850C7">
        <w:rPr>
          <w:szCs w:val="21"/>
        </w:rPr>
        <w:t>2Br</w:t>
      </w:r>
      <w:r w:rsidRPr="007850C7">
        <w:rPr>
          <w:szCs w:val="21"/>
          <w:vertAlign w:val="superscript"/>
        </w:rPr>
        <w:t>－</w:t>
      </w:r>
      <w:r w:rsidRPr="007850C7">
        <w:rPr>
          <w:szCs w:val="21"/>
        </w:rPr>
        <w:t>=2Cl</w:t>
      </w:r>
      <w:r w:rsidRPr="007850C7">
        <w:rPr>
          <w:szCs w:val="21"/>
          <w:vertAlign w:val="superscript"/>
        </w:rPr>
        <w:t>－</w:t>
      </w:r>
      <w:r w:rsidRPr="007850C7">
        <w:rPr>
          <w:szCs w:val="21"/>
        </w:rPr>
        <w:t>＋</w:t>
      </w:r>
      <w:r w:rsidRPr="007850C7">
        <w:rPr>
          <w:szCs w:val="21"/>
        </w:rPr>
        <w:t>Br</w:t>
      </w:r>
      <w:r w:rsidRPr="007850C7">
        <w:rPr>
          <w:szCs w:val="21"/>
          <w:vertAlign w:val="subscript"/>
        </w:rPr>
        <w:t>2</w:t>
      </w:r>
      <w:r w:rsidRPr="007850C7">
        <w:rPr>
          <w:szCs w:val="21"/>
        </w:rPr>
        <w:t>，利用热空气吹出</w:t>
      </w:r>
      <w:r w:rsidRPr="007850C7">
        <w:rPr>
          <w:szCs w:val="21"/>
        </w:rPr>
        <w:t>Br</w:t>
      </w:r>
      <w:r w:rsidRPr="007850C7">
        <w:rPr>
          <w:szCs w:val="21"/>
          <w:vertAlign w:val="subscript"/>
        </w:rPr>
        <w:t>2</w:t>
      </w:r>
      <w:r w:rsidRPr="007850C7">
        <w:rPr>
          <w:szCs w:val="21"/>
        </w:rPr>
        <w:t>，用</w:t>
      </w:r>
      <w:r w:rsidRPr="007850C7">
        <w:rPr>
          <w:szCs w:val="21"/>
        </w:rPr>
        <w:t>SO</w:t>
      </w:r>
      <w:r w:rsidRPr="007850C7">
        <w:rPr>
          <w:szCs w:val="21"/>
          <w:vertAlign w:val="subscript"/>
        </w:rPr>
        <w:t>2</w:t>
      </w:r>
      <w:r w:rsidRPr="007850C7">
        <w:rPr>
          <w:szCs w:val="21"/>
        </w:rPr>
        <w:t>吸收</w:t>
      </w:r>
      <w:r w:rsidRPr="007850C7">
        <w:rPr>
          <w:szCs w:val="21"/>
        </w:rPr>
        <w:t>Br</w:t>
      </w:r>
      <w:r w:rsidRPr="007850C7">
        <w:rPr>
          <w:szCs w:val="21"/>
          <w:vertAlign w:val="subscript"/>
        </w:rPr>
        <w:t>2</w:t>
      </w:r>
      <w:r w:rsidRPr="007850C7">
        <w:rPr>
          <w:szCs w:val="21"/>
        </w:rPr>
        <w:t>，发生反应</w:t>
      </w:r>
      <w:r w:rsidRPr="007850C7">
        <w:rPr>
          <w:szCs w:val="21"/>
        </w:rPr>
        <w:t>SO</w:t>
      </w:r>
      <w:r w:rsidRPr="007850C7">
        <w:rPr>
          <w:szCs w:val="21"/>
          <w:vertAlign w:val="subscript"/>
        </w:rPr>
        <w:t>2</w:t>
      </w:r>
      <w:r w:rsidRPr="007850C7">
        <w:rPr>
          <w:szCs w:val="21"/>
        </w:rPr>
        <w:t>＋</w:t>
      </w:r>
      <w:r w:rsidRPr="007850C7">
        <w:rPr>
          <w:szCs w:val="21"/>
        </w:rPr>
        <w:t>Br</w:t>
      </w:r>
      <w:r w:rsidRPr="007850C7">
        <w:rPr>
          <w:szCs w:val="21"/>
          <w:vertAlign w:val="subscript"/>
        </w:rPr>
        <w:t>2</w:t>
      </w:r>
      <w:r w:rsidRPr="007850C7">
        <w:rPr>
          <w:szCs w:val="21"/>
        </w:rPr>
        <w:t>＋</w:t>
      </w:r>
      <w:r w:rsidRPr="007850C7">
        <w:rPr>
          <w:szCs w:val="21"/>
        </w:rPr>
        <w:t>2H</w:t>
      </w:r>
      <w:r w:rsidRPr="007850C7">
        <w:rPr>
          <w:szCs w:val="21"/>
          <w:vertAlign w:val="subscript"/>
        </w:rPr>
        <w:t>2</w:t>
      </w:r>
      <w:r w:rsidRPr="007850C7">
        <w:rPr>
          <w:szCs w:val="21"/>
        </w:rPr>
        <w:t>O=H</w:t>
      </w:r>
      <w:r w:rsidRPr="007850C7">
        <w:rPr>
          <w:szCs w:val="21"/>
          <w:vertAlign w:val="subscript"/>
        </w:rPr>
        <w:t>2</w:t>
      </w:r>
      <w:r w:rsidRPr="007850C7">
        <w:rPr>
          <w:szCs w:val="21"/>
        </w:rPr>
        <w:t>SO</w:t>
      </w:r>
      <w:r w:rsidRPr="007850C7">
        <w:rPr>
          <w:szCs w:val="21"/>
          <w:vertAlign w:val="subscript"/>
        </w:rPr>
        <w:t>4</w:t>
      </w:r>
      <w:r w:rsidRPr="007850C7">
        <w:rPr>
          <w:szCs w:val="21"/>
        </w:rPr>
        <w:t>＋</w:t>
      </w:r>
      <w:r w:rsidRPr="007850C7">
        <w:rPr>
          <w:szCs w:val="21"/>
        </w:rPr>
        <w:t>2HBr</w:t>
      </w:r>
      <w:r w:rsidRPr="007850C7">
        <w:rPr>
          <w:szCs w:val="21"/>
        </w:rPr>
        <w:t>，向溶液中通入氯气发生反应</w:t>
      </w:r>
      <w:r w:rsidRPr="007850C7">
        <w:rPr>
          <w:szCs w:val="21"/>
        </w:rPr>
        <w:t>Cl</w:t>
      </w:r>
      <w:r w:rsidRPr="007850C7">
        <w:rPr>
          <w:szCs w:val="21"/>
          <w:vertAlign w:val="subscript"/>
        </w:rPr>
        <w:t>2</w:t>
      </w:r>
      <w:r w:rsidRPr="007850C7">
        <w:rPr>
          <w:szCs w:val="21"/>
        </w:rPr>
        <w:t>＋</w:t>
      </w:r>
      <w:r w:rsidRPr="007850C7">
        <w:rPr>
          <w:szCs w:val="21"/>
        </w:rPr>
        <w:t>2Br</w:t>
      </w:r>
      <w:r w:rsidRPr="007850C7">
        <w:rPr>
          <w:szCs w:val="21"/>
          <w:vertAlign w:val="superscript"/>
        </w:rPr>
        <w:t>－</w:t>
      </w:r>
      <w:r w:rsidRPr="007850C7">
        <w:rPr>
          <w:szCs w:val="21"/>
        </w:rPr>
        <w:t>=2Cl</w:t>
      </w:r>
      <w:r w:rsidRPr="007850C7">
        <w:rPr>
          <w:szCs w:val="21"/>
          <w:vertAlign w:val="superscript"/>
        </w:rPr>
        <w:t>－</w:t>
      </w:r>
      <w:r w:rsidRPr="007850C7">
        <w:rPr>
          <w:szCs w:val="21"/>
        </w:rPr>
        <w:t>＋</w:t>
      </w:r>
      <w:r w:rsidRPr="007850C7">
        <w:rPr>
          <w:szCs w:val="21"/>
        </w:rPr>
        <w:t>Br</w:t>
      </w:r>
      <w:r w:rsidRPr="007850C7">
        <w:rPr>
          <w:szCs w:val="21"/>
          <w:vertAlign w:val="subscript"/>
        </w:rPr>
        <w:t>2</w:t>
      </w:r>
      <w:r w:rsidRPr="007850C7">
        <w:rPr>
          <w:szCs w:val="21"/>
        </w:rPr>
        <w:t>，蒸馏得到工业</w:t>
      </w:r>
      <w:r w:rsidRPr="007850C7">
        <w:rPr>
          <w:szCs w:val="21"/>
        </w:rPr>
        <w:t>Br</w:t>
      </w:r>
      <w:r w:rsidRPr="007850C7">
        <w:rPr>
          <w:szCs w:val="21"/>
          <w:vertAlign w:val="subscript"/>
        </w:rPr>
        <w:t>2</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）海水中最多的物质是水，故海水中最多的两种元素是</w:t>
      </w:r>
      <w:r w:rsidRPr="007850C7">
        <w:rPr>
          <w:szCs w:val="21"/>
        </w:rPr>
        <w:t>H</w:t>
      </w:r>
      <w:r w:rsidRPr="007850C7">
        <w:rPr>
          <w:szCs w:val="21"/>
        </w:rPr>
        <w:t>、</w:t>
      </w:r>
      <w:r w:rsidRPr="007850C7">
        <w:rPr>
          <w:szCs w:val="21"/>
        </w:rPr>
        <w:t>O</w:t>
      </w:r>
      <w:r w:rsidRPr="007850C7">
        <w:rPr>
          <w:szCs w:val="21"/>
        </w:rPr>
        <w:t>；</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）工业上海水淡化的主要方法有蒸馏法、电渗析法和离子交换法；</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）由于</w:t>
      </w:r>
      <w:r w:rsidRPr="007850C7">
        <w:rPr>
          <w:szCs w:val="21"/>
        </w:rPr>
        <w:t>NaCl</w:t>
      </w:r>
      <w:r w:rsidRPr="007850C7">
        <w:rPr>
          <w:szCs w:val="21"/>
        </w:rPr>
        <w:t>在水中的溶解度受温度影响变化不大，将</w:t>
      </w:r>
      <w:r w:rsidRPr="007850C7">
        <w:rPr>
          <w:szCs w:val="21"/>
        </w:rPr>
        <w:t>NaCl</w:t>
      </w:r>
      <w:r w:rsidRPr="007850C7">
        <w:rPr>
          <w:szCs w:val="21"/>
        </w:rPr>
        <w:t>从海水中分离出来，可采用蒸发溶剂的方法，即蒸发法；在工业上常用电解法冶炼金属钠，有关反应的化学方程式为</w:t>
      </w:r>
      <w:r w:rsidRPr="007850C7">
        <w:rPr>
          <w:szCs w:val="21"/>
        </w:rPr>
        <w:object w:dxaOrig="2907" w:dyaOrig="760">
          <v:shape id="_x0000_i1447" type="#_x0000_t75" alt="www.xinjiaoyu.com 新教育" style="width:145.35pt;height:38.05pt" o:ole="">
            <v:imagedata r:id="rId157" o:title="eqId4c9ac636da1551febc17c05b7b0a105b"/>
          </v:shape>
          <o:OLEObject Type="Embed" ProgID="Equation.DSMT4" ShapeID="_x0000_i1447" DrawAspect="Content" ObjectID="_1790278107" r:id="rId292"/>
        </w:object>
      </w:r>
      <w:r w:rsidRPr="007850C7">
        <w:rPr>
          <w:szCs w:val="21"/>
        </w:rPr>
        <w:t>；</w:t>
      </w:r>
    </w:p>
    <w:p w:rsidR="00060431" w:rsidRPr="007850C7" w:rsidRDefault="00060431" w:rsidP="00060431">
      <w:pPr>
        <w:spacing w:line="360" w:lineRule="auto"/>
        <w:textAlignment w:val="center"/>
        <w:rPr>
          <w:szCs w:val="21"/>
        </w:rPr>
      </w:pPr>
      <w:r w:rsidRPr="007850C7">
        <w:rPr>
          <w:szCs w:val="21"/>
        </w:rPr>
        <w:t>（</w:t>
      </w:r>
      <w:r w:rsidRPr="007850C7">
        <w:rPr>
          <w:szCs w:val="21"/>
        </w:rPr>
        <w:t>5</w:t>
      </w:r>
      <w:r w:rsidRPr="007850C7">
        <w:rPr>
          <w:szCs w:val="21"/>
        </w:rPr>
        <w:t>）</w:t>
      </w:r>
      <w:r w:rsidRPr="007850C7">
        <w:rPr>
          <w:szCs w:val="21"/>
        </w:rPr>
        <w:t>“</w:t>
      </w:r>
      <w:r w:rsidRPr="007850C7">
        <w:rPr>
          <w:szCs w:val="21"/>
        </w:rPr>
        <w:t>步骤</w:t>
      </w:r>
      <w:r w:rsidRPr="007850C7">
        <w:rPr>
          <w:szCs w:val="21"/>
        </w:rPr>
        <w:t>Ⅱ”</w:t>
      </w:r>
      <w:r w:rsidRPr="007850C7">
        <w:rPr>
          <w:szCs w:val="21"/>
        </w:rPr>
        <w:t>中主要反应为二氧化硫与溴反应生成硫酸和氢溴酸，离子方程式：</w:t>
      </w:r>
      <w:r w:rsidRPr="007850C7">
        <w:rPr>
          <w:szCs w:val="21"/>
        </w:rPr>
        <w:object w:dxaOrig="3375" w:dyaOrig="375">
          <v:shape id="_x0000_i1448" type="#_x0000_t75" alt="www.xinjiaoyu.com 新教育" style="width:168.45pt;height:19pt" o:ole="">
            <v:imagedata r:id="rId159" o:title="eqIdd982a64827c682a0be4cdb53314bed80"/>
          </v:shape>
          <o:OLEObject Type="Embed" ProgID="Equation.DSMT4" ShapeID="_x0000_i1448" DrawAspect="Content" ObjectID="_1790278108" r:id="rId293"/>
        </w:object>
      </w:r>
      <w:r w:rsidRPr="007850C7">
        <w:rPr>
          <w:szCs w:val="21"/>
        </w:rPr>
        <w:t>，该反应中还原剂为</w:t>
      </w:r>
      <w:r w:rsidRPr="007850C7">
        <w:rPr>
          <w:szCs w:val="21"/>
        </w:rPr>
        <w:object w:dxaOrig="463" w:dyaOrig="363">
          <v:shape id="_x0000_i1449" type="#_x0000_t75" alt="www.xinjiaoyu.com 新教育" style="width:23.1pt;height:18.35pt" o:ole="">
            <v:imagedata r:id="rId161" o:title="eqId39208d1c3e640e796d76875beeb9fb04"/>
          </v:shape>
          <o:OLEObject Type="Embed" ProgID="Equation.DSMT4" ShapeID="_x0000_i1449" DrawAspect="Content" ObjectID="_1790278109" r:id="rId294"/>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24. </w:t>
      </w:r>
      <w:r w:rsidRPr="007850C7">
        <w:rPr>
          <w:szCs w:val="21"/>
        </w:rPr>
        <w:t>以淀粉为原料，可以得到一系列有机物</w:t>
      </w:r>
      <w:r w:rsidRPr="007850C7">
        <w:rPr>
          <w:szCs w:val="21"/>
        </w:rPr>
        <w:t>A</w:t>
      </w:r>
      <w:r w:rsidRPr="007850C7">
        <w:rPr>
          <w:szCs w:val="21"/>
        </w:rPr>
        <w:t>～</w:t>
      </w:r>
      <w:r w:rsidRPr="007850C7">
        <w:rPr>
          <w:szCs w:val="21"/>
        </w:rPr>
        <w:t>F</w:t>
      </w:r>
      <w:r w:rsidRPr="007850C7">
        <w:rPr>
          <w:szCs w:val="21"/>
        </w:rPr>
        <w:t>，其流程如下图所示</w:t>
      </w:r>
      <w:r w:rsidRPr="007850C7">
        <w:rPr>
          <w:szCs w:val="21"/>
        </w:rPr>
        <w:t>(</w:t>
      </w:r>
      <w:r w:rsidRPr="007850C7">
        <w:rPr>
          <w:szCs w:val="21"/>
        </w:rPr>
        <w:t>部分试剂、产物、反应条件已略去</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3CDC8F55" wp14:editId="74738884">
            <wp:extent cx="4229100" cy="1581150"/>
            <wp:effectExtent l="0" t="0" r="0" b="0"/>
            <wp:docPr id="26" name="图片 2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166"/>
                    <a:stretch>
                      <a:fillRect/>
                    </a:stretch>
                  </pic:blipFill>
                  <pic:spPr>
                    <a:xfrm>
                      <a:off x="0" y="0"/>
                      <a:ext cx="4229100" cy="1581150"/>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w:t>
      </w:r>
      <w:r w:rsidRPr="007850C7">
        <w:rPr>
          <w:szCs w:val="21"/>
        </w:rPr>
        <w:t>D</w:t>
      </w:r>
      <w:r w:rsidRPr="007850C7">
        <w:rPr>
          <w:szCs w:val="21"/>
        </w:rPr>
        <w:t>的化学名称是</w:t>
      </w:r>
      <w:r w:rsidRPr="007850C7">
        <w:rPr>
          <w:szCs w:val="21"/>
        </w:rPr>
        <w:t>_______</w:t>
      </w:r>
      <w:r w:rsidRPr="007850C7">
        <w:rPr>
          <w:szCs w:val="21"/>
        </w:rPr>
        <w:t>，写出</w:t>
      </w:r>
      <w:r w:rsidRPr="007850C7">
        <w:rPr>
          <w:szCs w:val="21"/>
        </w:rPr>
        <w:t>B</w:t>
      </w:r>
      <w:r w:rsidRPr="007850C7">
        <w:rPr>
          <w:szCs w:val="21"/>
        </w:rPr>
        <w:t>和</w:t>
      </w:r>
      <w:r w:rsidRPr="007850C7">
        <w:rPr>
          <w:szCs w:val="21"/>
        </w:rPr>
        <w:t>D</w:t>
      </w:r>
      <w:r w:rsidRPr="007850C7">
        <w:rPr>
          <w:szCs w:val="21"/>
        </w:rPr>
        <w:t>在一定条件下反应的化学方程式：</w:t>
      </w:r>
      <w:r w:rsidRPr="007850C7">
        <w:rPr>
          <w:szCs w:val="21"/>
        </w:rPr>
        <w:t>_______(</w:t>
      </w:r>
      <w:r w:rsidRPr="007850C7">
        <w:rPr>
          <w:szCs w:val="21"/>
        </w:rPr>
        <w:t>写出具体反应条件，有机物用结构简式表示</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）反应</w:t>
      </w:r>
      <w:r w:rsidRPr="007850C7">
        <w:rPr>
          <w:szCs w:val="21"/>
        </w:rPr>
        <w:t>B→C</w:t>
      </w:r>
      <w:r w:rsidRPr="007850C7">
        <w:rPr>
          <w:szCs w:val="21"/>
        </w:rPr>
        <w:t>的化学方程式是</w:t>
      </w:r>
      <w:r w:rsidRPr="007850C7">
        <w:rPr>
          <w:szCs w:val="21"/>
        </w:rPr>
        <w:t>_______</w:t>
      </w:r>
      <w:r w:rsidRPr="007850C7">
        <w:rPr>
          <w:szCs w:val="21"/>
        </w:rPr>
        <w:t>，该反应的类型是</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w:t>
      </w:r>
      <w:r w:rsidRPr="007850C7">
        <w:rPr>
          <w:szCs w:val="21"/>
        </w:rPr>
        <w:t>A→B</w:t>
      </w:r>
      <w:r w:rsidRPr="007850C7">
        <w:rPr>
          <w:szCs w:val="21"/>
        </w:rPr>
        <w:t>的转化过程被广泛应用于</w:t>
      </w:r>
      <w:r w:rsidRPr="007850C7">
        <w:rPr>
          <w:szCs w:val="21"/>
        </w:rPr>
        <w:t>_______</w:t>
      </w:r>
      <w:r w:rsidRPr="007850C7">
        <w:rPr>
          <w:szCs w:val="21"/>
        </w:rPr>
        <w:t>和</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）下列说法正确的是</w:t>
      </w:r>
      <w:r w:rsidRPr="007850C7">
        <w:rPr>
          <w:szCs w:val="21"/>
        </w:rPr>
        <w:t>_______</w:t>
      </w:r>
      <w:r w:rsidRPr="007850C7">
        <w:rPr>
          <w:szCs w:val="21"/>
        </w:rPr>
        <w:t>。</w:t>
      </w:r>
      <w:r w:rsidRPr="007850C7">
        <w:rPr>
          <w:szCs w:val="21"/>
        </w:rPr>
        <w:t>(</w:t>
      </w:r>
      <w:r w:rsidRPr="007850C7">
        <w:rPr>
          <w:szCs w:val="21"/>
        </w:rPr>
        <w:t>填字母</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a</w:t>
      </w:r>
      <w:r w:rsidRPr="007850C7">
        <w:rPr>
          <w:szCs w:val="21"/>
        </w:rPr>
        <w:t>．</w:t>
      </w:r>
      <w:r w:rsidRPr="007850C7">
        <w:rPr>
          <w:szCs w:val="21"/>
        </w:rPr>
        <w:t>F</w:t>
      </w:r>
      <w:r w:rsidRPr="007850C7">
        <w:rPr>
          <w:szCs w:val="21"/>
        </w:rPr>
        <w:t>中含有酯基和羧基两种官能团</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．纤维素在人体内水解生成葡萄糖</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．可以利用银氨溶液或新制的氢氧化铜检验葡萄糖的存在</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．淀粉和纤维素互称为同分异构体</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乙酸</w:t>
      </w:r>
      <w:r w:rsidRPr="007850C7">
        <w:rPr>
          <w:szCs w:val="21"/>
        </w:rPr>
        <w:t xml:space="preserve">    </w:t>
      </w:r>
      <w:r w:rsidRPr="007850C7">
        <w:rPr>
          <w:rFonts w:ascii="宋体" w:hAnsi="宋体" w:cs="宋体" w:hint="eastAsia"/>
          <w:szCs w:val="21"/>
        </w:rPr>
        <w:t>②</w:t>
      </w:r>
      <w:r w:rsidRPr="007850C7">
        <w:rPr>
          <w:szCs w:val="21"/>
        </w:rPr>
        <w:t>. CH</w:t>
      </w:r>
      <w:r w:rsidRPr="007850C7">
        <w:rPr>
          <w:szCs w:val="21"/>
          <w:vertAlign w:val="subscript"/>
        </w:rPr>
        <w:t>3</w:t>
      </w:r>
      <w:r w:rsidRPr="007850C7">
        <w:rPr>
          <w:szCs w:val="21"/>
        </w:rPr>
        <w:t>COOH+CH</w:t>
      </w:r>
      <w:r w:rsidRPr="007850C7">
        <w:rPr>
          <w:szCs w:val="21"/>
          <w:vertAlign w:val="subscript"/>
        </w:rPr>
        <w:t>3</w:t>
      </w:r>
      <w:r w:rsidRPr="007850C7">
        <w:rPr>
          <w:szCs w:val="21"/>
        </w:rPr>
        <w:t>CH</w:t>
      </w:r>
      <w:r w:rsidRPr="007850C7">
        <w:rPr>
          <w:szCs w:val="21"/>
          <w:vertAlign w:val="subscript"/>
        </w:rPr>
        <w:t>2</w:t>
      </w:r>
      <w:r w:rsidRPr="007850C7">
        <w:rPr>
          <w:szCs w:val="21"/>
        </w:rPr>
        <w:t>OH</w:t>
      </w:r>
      <w:r w:rsidRPr="007850C7">
        <w:rPr>
          <w:szCs w:val="21"/>
        </w:rPr>
        <w:object w:dxaOrig="1095" w:dyaOrig="465">
          <v:shape id="_x0000_i1450" type="#_x0000_t75" alt="www.xinjiaoyu.com 新教育" style="width:55pt;height:23.1pt" o:ole="">
            <v:imagedata r:id="rId167" o:title="eqIdfd9892d9d619ff61475ec27f707cf37f"/>
          </v:shape>
          <o:OLEObject Type="Embed" ProgID="Equation.DSMT4" ShapeID="_x0000_i1450" DrawAspect="Content" ObjectID="_1790278110" r:id="rId295"/>
        </w:object>
      </w:r>
      <w:r w:rsidRPr="007850C7">
        <w:rPr>
          <w:szCs w:val="21"/>
        </w:rPr>
        <w:t>CH</w:t>
      </w:r>
      <w:r w:rsidRPr="007850C7">
        <w:rPr>
          <w:szCs w:val="21"/>
          <w:vertAlign w:val="subscript"/>
        </w:rPr>
        <w:t>3</w:t>
      </w:r>
      <w:r w:rsidRPr="007850C7">
        <w:rPr>
          <w:szCs w:val="21"/>
        </w:rPr>
        <w:t>COOCH</w:t>
      </w:r>
      <w:r w:rsidRPr="007850C7">
        <w:rPr>
          <w:szCs w:val="21"/>
          <w:vertAlign w:val="subscript"/>
        </w:rPr>
        <w:t>2</w:t>
      </w:r>
      <w:r w:rsidRPr="007850C7">
        <w:rPr>
          <w:szCs w:val="21"/>
        </w:rPr>
        <w:t>CH</w:t>
      </w:r>
      <w:r w:rsidRPr="007850C7">
        <w:rPr>
          <w:szCs w:val="21"/>
          <w:vertAlign w:val="subscript"/>
        </w:rPr>
        <w:t>3</w:t>
      </w:r>
      <w:r w:rsidRPr="007850C7">
        <w:rPr>
          <w:szCs w:val="21"/>
        </w:rPr>
        <w:t>+H</w:t>
      </w:r>
      <w:r w:rsidRPr="007850C7">
        <w:rPr>
          <w:szCs w:val="21"/>
          <w:vertAlign w:val="subscript"/>
        </w:rPr>
        <w:t>2</w:t>
      </w:r>
      <w:r w:rsidRPr="007850C7">
        <w:rPr>
          <w:szCs w:val="21"/>
        </w:rPr>
        <w:t xml:space="preserve">O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3820" w:dyaOrig="580">
          <v:shape id="_x0000_i1451" type="#_x0000_t75" alt="www.xinjiaoyu.com 新教育" style="width:190.85pt;height:29.2pt" o:ole="">
            <v:imagedata r:id="rId169" o:title="eqId3964245e155c8130a65a9d07690fbc09"/>
          </v:shape>
          <o:OLEObject Type="Embed" ProgID="Equation.DSMT4" ShapeID="_x0000_i1451" DrawAspect="Content" ObjectID="_1790278111" r:id="rId296"/>
        </w:objec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t>氧化反应</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酿酒</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t>利用生物质生产燃料乙醇</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4</w:t>
      </w:r>
      <w:r w:rsidRPr="007850C7">
        <w:rPr>
          <w:szCs w:val="21"/>
        </w:rPr>
        <w:t>）</w:t>
      </w:r>
      <w:r w:rsidRPr="007850C7">
        <w:rPr>
          <w:szCs w:val="21"/>
        </w:rPr>
        <w:t>ac</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淀粉水解为葡萄糖，</w:t>
      </w:r>
      <w:r w:rsidRPr="007850C7">
        <w:rPr>
          <w:szCs w:val="21"/>
        </w:rPr>
        <w:t>A</w:t>
      </w:r>
      <w:r w:rsidRPr="007850C7">
        <w:rPr>
          <w:szCs w:val="21"/>
        </w:rPr>
        <w:t>是葡萄糖，葡萄糖在酒化酶的作用下生成乙醇，</w:t>
      </w:r>
      <w:r w:rsidRPr="007850C7">
        <w:rPr>
          <w:szCs w:val="21"/>
        </w:rPr>
        <w:t>B</w:t>
      </w:r>
      <w:r w:rsidRPr="007850C7">
        <w:rPr>
          <w:szCs w:val="21"/>
        </w:rPr>
        <w:t>是乙醇；乙醇发生催化氧化生成乙醛，</w:t>
      </w:r>
      <w:r w:rsidRPr="007850C7">
        <w:rPr>
          <w:szCs w:val="21"/>
        </w:rPr>
        <w:t>C</w:t>
      </w:r>
      <w:r w:rsidRPr="007850C7">
        <w:rPr>
          <w:szCs w:val="21"/>
        </w:rPr>
        <w:t>是乙醛；乙醛氧化为乙酸，</w:t>
      </w:r>
      <w:r w:rsidRPr="007850C7">
        <w:rPr>
          <w:szCs w:val="21"/>
        </w:rPr>
        <w:t>D</w:t>
      </w:r>
      <w:r w:rsidRPr="007850C7">
        <w:rPr>
          <w:szCs w:val="21"/>
        </w:rPr>
        <w:t>是乙酸；</w:t>
      </w:r>
      <w:r w:rsidRPr="007850C7">
        <w:rPr>
          <w:szCs w:val="21"/>
        </w:rPr>
        <w:t>E</w:t>
      </w:r>
      <w:r w:rsidRPr="007850C7">
        <w:rPr>
          <w:szCs w:val="21"/>
        </w:rPr>
        <w:t>和乙酸发生酯化反应生成</w:t>
      </w:r>
      <w:r w:rsidRPr="007850C7">
        <w:rPr>
          <w:szCs w:val="21"/>
        </w:rPr>
        <w:t>F</w:t>
      </w:r>
      <w:r w:rsidRPr="007850C7">
        <w:rPr>
          <w:szCs w:val="21"/>
        </w:rPr>
        <w:t>，由</w:t>
      </w:r>
      <w:r w:rsidRPr="007850C7">
        <w:rPr>
          <w:szCs w:val="21"/>
        </w:rPr>
        <w:t>F</w:t>
      </w:r>
      <w:r w:rsidRPr="007850C7">
        <w:rPr>
          <w:szCs w:val="21"/>
        </w:rPr>
        <w:t>的结构简式逆推，可知</w:t>
      </w:r>
      <w:r w:rsidRPr="007850C7">
        <w:rPr>
          <w:szCs w:val="21"/>
        </w:rPr>
        <w:t>E</w:t>
      </w:r>
      <w:r w:rsidRPr="007850C7">
        <w:rPr>
          <w:szCs w:val="21"/>
        </w:rPr>
        <w:t>是</w:t>
      </w:r>
      <w:r w:rsidRPr="007850C7">
        <w:rPr>
          <w:szCs w:val="21"/>
        </w:rPr>
        <w:t>CH</w:t>
      </w:r>
      <w:r w:rsidRPr="007850C7">
        <w:rPr>
          <w:szCs w:val="21"/>
          <w:vertAlign w:val="subscript"/>
        </w:rPr>
        <w:t>3</w:t>
      </w:r>
      <w:r w:rsidRPr="007850C7">
        <w:rPr>
          <w:szCs w:val="21"/>
        </w:rPr>
        <w:t>CH(OH)COOH</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）根据以上分析，</w:t>
      </w:r>
      <w:r w:rsidRPr="007850C7">
        <w:rPr>
          <w:szCs w:val="21"/>
        </w:rPr>
        <w:t>D</w:t>
      </w:r>
      <w:r w:rsidRPr="007850C7">
        <w:rPr>
          <w:szCs w:val="21"/>
        </w:rPr>
        <w:t>是乙酸，</w:t>
      </w:r>
      <w:r w:rsidRPr="007850C7">
        <w:rPr>
          <w:szCs w:val="21"/>
        </w:rPr>
        <w:t xml:space="preserve"> </w:t>
      </w:r>
      <w:r w:rsidRPr="007850C7">
        <w:rPr>
          <w:szCs w:val="21"/>
        </w:rPr>
        <w:t>乙醇和乙酸在浓硫酸作用下加热生成乙酸乙酯和水，反应的化学方程式为</w:t>
      </w:r>
      <w:r w:rsidRPr="007850C7">
        <w:rPr>
          <w:szCs w:val="21"/>
        </w:rPr>
        <w:t>CH</w:t>
      </w:r>
      <w:r w:rsidRPr="007850C7">
        <w:rPr>
          <w:szCs w:val="21"/>
          <w:vertAlign w:val="subscript"/>
        </w:rPr>
        <w:t>3</w:t>
      </w:r>
      <w:r w:rsidRPr="007850C7">
        <w:rPr>
          <w:szCs w:val="21"/>
        </w:rPr>
        <w:t>COOH+CH</w:t>
      </w:r>
      <w:r w:rsidRPr="007850C7">
        <w:rPr>
          <w:szCs w:val="21"/>
          <w:vertAlign w:val="subscript"/>
        </w:rPr>
        <w:t>3</w:t>
      </w:r>
      <w:r w:rsidRPr="007850C7">
        <w:rPr>
          <w:szCs w:val="21"/>
        </w:rPr>
        <w:t>CH</w:t>
      </w:r>
      <w:r w:rsidRPr="007850C7">
        <w:rPr>
          <w:szCs w:val="21"/>
          <w:vertAlign w:val="subscript"/>
        </w:rPr>
        <w:t>2</w:t>
      </w:r>
      <w:r w:rsidRPr="007850C7">
        <w:rPr>
          <w:szCs w:val="21"/>
        </w:rPr>
        <w:t>OH</w:t>
      </w:r>
      <w:r w:rsidRPr="007850C7">
        <w:rPr>
          <w:szCs w:val="21"/>
        </w:rPr>
        <w:object w:dxaOrig="1095" w:dyaOrig="465">
          <v:shape id="_x0000_i1452" type="#_x0000_t75" alt="www.xinjiaoyu.com 新教育" style="width:55pt;height:23.1pt" o:ole="">
            <v:imagedata r:id="rId167" o:title="eqIdfd9892d9d619ff61475ec27f707cf37f"/>
          </v:shape>
          <o:OLEObject Type="Embed" ProgID="Equation.DSMT4" ShapeID="_x0000_i1452" DrawAspect="Content" ObjectID="_1790278112" r:id="rId297"/>
        </w:object>
      </w:r>
      <w:r w:rsidRPr="007850C7">
        <w:rPr>
          <w:szCs w:val="21"/>
        </w:rPr>
        <w:t>CH</w:t>
      </w:r>
      <w:r w:rsidRPr="007850C7">
        <w:rPr>
          <w:szCs w:val="21"/>
          <w:vertAlign w:val="subscript"/>
        </w:rPr>
        <w:t>3</w:t>
      </w:r>
      <w:r w:rsidRPr="007850C7">
        <w:rPr>
          <w:szCs w:val="21"/>
        </w:rPr>
        <w:t>COOCH</w:t>
      </w:r>
      <w:r w:rsidRPr="007850C7">
        <w:rPr>
          <w:szCs w:val="21"/>
          <w:vertAlign w:val="subscript"/>
        </w:rPr>
        <w:t>2</w:t>
      </w:r>
      <w:r w:rsidRPr="007850C7">
        <w:rPr>
          <w:szCs w:val="21"/>
        </w:rPr>
        <w:t>CH</w:t>
      </w:r>
      <w:r w:rsidRPr="007850C7">
        <w:rPr>
          <w:szCs w:val="21"/>
          <w:vertAlign w:val="subscript"/>
        </w:rPr>
        <w:t>3</w:t>
      </w:r>
      <w:r w:rsidRPr="007850C7">
        <w:rPr>
          <w:szCs w:val="21"/>
        </w:rPr>
        <w:t>+H</w:t>
      </w:r>
      <w:r w:rsidRPr="007850C7">
        <w:rPr>
          <w:szCs w:val="21"/>
          <w:vertAlign w:val="subscript"/>
        </w:rPr>
        <w:t>2</w:t>
      </w:r>
      <w:r w:rsidRPr="007850C7">
        <w:rPr>
          <w:szCs w:val="21"/>
        </w:rPr>
        <w:t>O</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w:t>
      </w:r>
      <w:r w:rsidRPr="007850C7">
        <w:rPr>
          <w:szCs w:val="21"/>
        </w:rPr>
        <w:t>B→C</w:t>
      </w:r>
      <w:r w:rsidRPr="007850C7">
        <w:rPr>
          <w:szCs w:val="21"/>
        </w:rPr>
        <w:t>是乙醇发生催化氧化生成乙醛和水，反应的化学方程式是</w:t>
      </w:r>
      <w:r w:rsidRPr="007850C7">
        <w:rPr>
          <w:szCs w:val="21"/>
        </w:rPr>
        <w:object w:dxaOrig="3820" w:dyaOrig="580">
          <v:shape id="_x0000_i1453" type="#_x0000_t75" alt="www.xinjiaoyu.com 新教育" style="width:190.85pt;height:29.2pt" o:ole="">
            <v:imagedata r:id="rId169" o:title="eqId3964245e155c8130a65a9d07690fbc09"/>
          </v:shape>
          <o:OLEObject Type="Embed" ProgID="Equation.DSMT4" ShapeID="_x0000_i1453" DrawAspect="Content" ObjectID="_1790278113" r:id="rId298"/>
        </w:object>
      </w:r>
      <w:r w:rsidRPr="007850C7">
        <w:rPr>
          <w:szCs w:val="21"/>
        </w:rPr>
        <w:t xml:space="preserve"> </w:t>
      </w:r>
      <w:r w:rsidRPr="007850C7">
        <w:rPr>
          <w:szCs w:val="21"/>
        </w:rPr>
        <w:t>，该反应的类型是氧化反应。</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）葡萄糖在酒化酶作用下转化为乙醇的转化过程被广泛应用于酿酒和利用生物质生产燃料乙醇。</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4</w:t>
      </w:r>
      <w:r w:rsidRPr="007850C7">
        <w:rPr>
          <w:szCs w:val="21"/>
        </w:rPr>
        <w:t>）</w:t>
      </w:r>
      <w:r w:rsidRPr="007850C7">
        <w:rPr>
          <w:szCs w:val="21"/>
        </w:rPr>
        <w:t>a</w:t>
      </w:r>
      <w:r w:rsidRPr="007850C7">
        <w:rPr>
          <w:szCs w:val="21"/>
        </w:rPr>
        <w:t>．根据</w:t>
      </w:r>
      <w:r w:rsidRPr="007850C7">
        <w:rPr>
          <w:szCs w:val="21"/>
        </w:rPr>
        <w:t>F</w:t>
      </w:r>
      <w:r w:rsidRPr="007850C7">
        <w:rPr>
          <w:szCs w:val="21"/>
        </w:rPr>
        <w:t>的结构简式，可知</w:t>
      </w:r>
      <w:r w:rsidRPr="007850C7">
        <w:rPr>
          <w:szCs w:val="21"/>
        </w:rPr>
        <w:t>F</w:t>
      </w:r>
      <w:r w:rsidRPr="007850C7">
        <w:rPr>
          <w:szCs w:val="21"/>
        </w:rPr>
        <w:t>中含有酯基和羧基两种官能团，故</w:t>
      </w:r>
      <w:r w:rsidRPr="007850C7">
        <w:rPr>
          <w:szCs w:val="21"/>
        </w:rPr>
        <w:t>a</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b</w:t>
      </w:r>
      <w:r w:rsidRPr="007850C7">
        <w:rPr>
          <w:szCs w:val="21"/>
        </w:rPr>
        <w:t>．纤维素在人体内不能发生水解，故</w:t>
      </w:r>
      <w:r w:rsidRPr="007850C7">
        <w:rPr>
          <w:szCs w:val="21"/>
        </w:rPr>
        <w:t>b</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c</w:t>
      </w:r>
      <w:r w:rsidRPr="007850C7">
        <w:rPr>
          <w:szCs w:val="21"/>
        </w:rPr>
        <w:t>．葡萄糖含有醛基，葡萄糖能发生银镜反应，葡萄糖和新制氢氧化铜反应生成砖红色沉淀，可以利用银氨溶液或新制</w:t>
      </w:r>
      <w:r w:rsidRPr="007850C7">
        <w:rPr>
          <w:noProof/>
          <w:szCs w:val="21"/>
        </w:rPr>
        <w:drawing>
          <wp:inline distT="0" distB="0" distL="0" distR="0" wp14:anchorId="0F492B97" wp14:editId="0519E83F">
            <wp:extent cx="133350" cy="177800"/>
            <wp:effectExtent l="0" t="0" r="0" b="0"/>
            <wp:docPr id="27" name="图片 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06631" name=""/>
                    <pic:cNvPicPr>
                      <a:picLocks noChangeAspect="1"/>
                    </pic:cNvPicPr>
                  </pic:nvPicPr>
                  <pic:blipFill>
                    <a:blip r:embed="rId32"/>
                    <a:stretch>
                      <a:fillRect/>
                    </a:stretch>
                  </pic:blipFill>
                  <pic:spPr>
                    <a:xfrm>
                      <a:off x="0" y="0"/>
                      <a:ext cx="133350" cy="177800"/>
                    </a:xfrm>
                    <a:prstGeom prst="rect">
                      <a:avLst/>
                    </a:prstGeom>
                  </pic:spPr>
                </pic:pic>
              </a:graphicData>
            </a:graphic>
          </wp:inline>
        </w:drawing>
      </w:r>
      <w:r w:rsidRPr="007850C7">
        <w:rPr>
          <w:szCs w:val="21"/>
        </w:rPr>
        <w:t>氢氧化铜检验葡萄糖的存在，故</w:t>
      </w:r>
      <w:r w:rsidRPr="007850C7">
        <w:rPr>
          <w:szCs w:val="21"/>
        </w:rPr>
        <w:t>c</w:t>
      </w:r>
      <w:r w:rsidRPr="007850C7">
        <w:rPr>
          <w:szCs w:val="21"/>
        </w:rPr>
        <w:t>正确；</w:t>
      </w:r>
    </w:p>
    <w:p w:rsidR="00060431" w:rsidRPr="007850C7" w:rsidRDefault="00060431" w:rsidP="00060431">
      <w:pPr>
        <w:spacing w:line="360" w:lineRule="auto"/>
        <w:jc w:val="left"/>
        <w:textAlignment w:val="center"/>
        <w:rPr>
          <w:szCs w:val="21"/>
        </w:rPr>
      </w:pPr>
      <w:r w:rsidRPr="007850C7">
        <w:rPr>
          <w:szCs w:val="21"/>
        </w:rPr>
        <w:t>d</w:t>
      </w:r>
      <w:r w:rsidRPr="007850C7">
        <w:rPr>
          <w:szCs w:val="21"/>
        </w:rPr>
        <w:t>．淀粉和纤维素都是天然有机高分子化合物，由于聚合度不同，不是同分异构体，故</w:t>
      </w:r>
      <w:r w:rsidRPr="007850C7">
        <w:rPr>
          <w:szCs w:val="21"/>
        </w:rPr>
        <w:t>d</w:t>
      </w:r>
      <w:r w:rsidRPr="007850C7">
        <w:rPr>
          <w:szCs w:val="21"/>
        </w:rPr>
        <w:t>错误；</w:t>
      </w:r>
    </w:p>
    <w:p w:rsidR="00060431" w:rsidRPr="007850C7" w:rsidRDefault="00060431" w:rsidP="00060431">
      <w:pPr>
        <w:spacing w:line="360" w:lineRule="auto"/>
        <w:jc w:val="left"/>
        <w:textAlignment w:val="center"/>
        <w:rPr>
          <w:szCs w:val="21"/>
        </w:rPr>
      </w:pPr>
      <w:r w:rsidRPr="007850C7">
        <w:rPr>
          <w:szCs w:val="21"/>
        </w:rPr>
        <w:t>选</w:t>
      </w:r>
      <w:r w:rsidRPr="007850C7">
        <w:rPr>
          <w:szCs w:val="21"/>
        </w:rPr>
        <w:t>ac</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 xml:space="preserve">25. </w:t>
      </w:r>
      <w:r w:rsidRPr="007850C7">
        <w:rPr>
          <w:szCs w:val="21"/>
        </w:rPr>
        <w:t>某化学实验小组探究了铜的氧化过程。回答下列问题：</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）铜与浓硝酸反应的装置如图：</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4DEF68B1" wp14:editId="749023CB">
            <wp:extent cx="1981200" cy="1247775"/>
            <wp:effectExtent l="0" t="0" r="0" b="9525"/>
            <wp:docPr id="28" name="图片 2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173"/>
                    <a:stretch>
                      <a:fillRect/>
                    </a:stretch>
                  </pic:blipFill>
                  <pic:spPr>
                    <a:xfrm>
                      <a:off x="0" y="0"/>
                      <a:ext cx="1981200" cy="1247775"/>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①</w:t>
      </w:r>
      <w:r w:rsidRPr="007850C7">
        <w:rPr>
          <w:szCs w:val="21"/>
        </w:rPr>
        <w:t>仪器</w:t>
      </w:r>
      <w:r w:rsidRPr="007850C7">
        <w:rPr>
          <w:szCs w:val="21"/>
        </w:rPr>
        <w:t>a</w:t>
      </w:r>
      <w:r w:rsidRPr="007850C7">
        <w:rPr>
          <w:szCs w:val="21"/>
        </w:rPr>
        <w:t>的名称是</w:t>
      </w:r>
      <w:r w:rsidRPr="007850C7">
        <w:rPr>
          <w:szCs w:val="21"/>
        </w:rPr>
        <w:t>_______</w:t>
      </w:r>
      <w:r w:rsidRPr="007850C7">
        <w:rPr>
          <w:szCs w:val="21"/>
        </w:rPr>
        <w:t>，装置</w:t>
      </w:r>
      <w:r w:rsidRPr="007850C7">
        <w:rPr>
          <w:szCs w:val="21"/>
        </w:rPr>
        <w:t>B</w:t>
      </w:r>
      <w:r w:rsidRPr="007850C7">
        <w:rPr>
          <w:szCs w:val="21"/>
        </w:rPr>
        <w:t>的作用是</w:t>
      </w:r>
      <w:r w:rsidRPr="007850C7">
        <w:rPr>
          <w:szCs w:val="21"/>
        </w:rPr>
        <w:t>_______</w:t>
      </w:r>
      <w:r w:rsidRPr="007850C7">
        <w:rPr>
          <w:szCs w:val="21"/>
        </w:rPr>
        <w:t>。</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已知装置</w:t>
      </w:r>
      <w:r w:rsidRPr="007850C7">
        <w:rPr>
          <w:szCs w:val="21"/>
        </w:rPr>
        <w:t>B</w:t>
      </w:r>
      <w:r w:rsidRPr="007850C7">
        <w:rPr>
          <w:szCs w:val="21"/>
        </w:rPr>
        <w:t>中发生反应：</w:t>
      </w:r>
      <w:r w:rsidRPr="007850C7">
        <w:rPr>
          <w:szCs w:val="21"/>
        </w:rPr>
        <w:object w:dxaOrig="3478" w:dyaOrig="380">
          <v:shape id="_x0000_i1454" type="#_x0000_t75" alt="www.xinjiaoyu.com 新教育" style="width:173.9pt;height:19pt" o:ole="">
            <v:imagedata r:id="rId174" o:title="eqId90c224e8aa32b2a8b64dd0bffbd5d62f"/>
          </v:shape>
          <o:OLEObject Type="Embed" ProgID="Equation.DSMT4" ShapeID="_x0000_i1454" DrawAspect="Content" ObjectID="_1790278114" r:id="rId299"/>
        </w:object>
      </w:r>
      <w:r w:rsidRPr="007850C7">
        <w:rPr>
          <w:szCs w:val="21"/>
        </w:rPr>
        <w:t>，若有</w:t>
      </w:r>
      <w:r w:rsidRPr="007850C7">
        <w:rPr>
          <w:szCs w:val="21"/>
        </w:rPr>
        <w:t xml:space="preserve">ag </w:t>
      </w:r>
      <w:r w:rsidRPr="007850C7">
        <w:rPr>
          <w:szCs w:val="21"/>
        </w:rPr>
        <w:object w:dxaOrig="525" w:dyaOrig="360">
          <v:shape id="_x0000_i1455" type="#_x0000_t75" alt="www.xinjiaoyu.com 新教育" style="width:27.15pt;height:18.35pt" o:ole="">
            <v:imagedata r:id="rId176" o:title="eqId2d6149377ee90af173136c0119993ccb"/>
          </v:shape>
          <o:OLEObject Type="Embed" ProgID="Equation.DSMT4" ShapeID="_x0000_i1455" DrawAspect="Content" ObjectID="_1790278115" r:id="rId300"/>
        </w:object>
      </w:r>
      <w:r w:rsidRPr="007850C7">
        <w:rPr>
          <w:szCs w:val="21"/>
        </w:rPr>
        <w:t>参加反应，理论上转移电子的物质的量为</w:t>
      </w:r>
      <w:r w:rsidRPr="007850C7">
        <w:rPr>
          <w:szCs w:val="21"/>
        </w:rPr>
        <w:t>_______</w:t>
      </w:r>
      <w:r w:rsidRPr="007850C7">
        <w:rPr>
          <w:szCs w:val="21"/>
        </w:rPr>
        <w:t>。</w:t>
      </w:r>
      <w:r w:rsidRPr="007850C7">
        <w:rPr>
          <w:szCs w:val="21"/>
        </w:rPr>
        <w:t>(</w:t>
      </w:r>
      <w:r w:rsidRPr="007850C7">
        <w:rPr>
          <w:szCs w:val="21"/>
        </w:rPr>
        <w:t>用含</w:t>
      </w:r>
      <w:r w:rsidRPr="007850C7">
        <w:rPr>
          <w:szCs w:val="21"/>
        </w:rPr>
        <w:t>a</w:t>
      </w:r>
      <w:r w:rsidRPr="007850C7">
        <w:rPr>
          <w:szCs w:val="21"/>
        </w:rPr>
        <w:t>的代数式表示</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）铜与过量</w:t>
      </w:r>
      <w:r w:rsidRPr="007850C7">
        <w:rPr>
          <w:szCs w:val="21"/>
        </w:rPr>
        <w:object w:dxaOrig="598" w:dyaOrig="367">
          <v:shape id="_x0000_i1456" type="#_x0000_t75" alt="www.xinjiaoyu.com 新教育" style="width:29.9pt;height:19pt" o:ole="">
            <v:imagedata r:id="rId178" o:title="eqId9c38c6b842b451f57d81f9f8dd320e4c"/>
          </v:shape>
          <o:OLEObject Type="Embed" ProgID="Equation.DSMT4" ShapeID="_x0000_i1456" DrawAspect="Content" ObjectID="_1790278116" r:id="rId301"/>
        </w:object>
      </w:r>
      <w:r w:rsidRPr="007850C7">
        <w:rPr>
          <w:szCs w:val="21"/>
        </w:rPr>
        <w:t>溶液反应的探究如下：</w:t>
      </w:r>
    </w:p>
    <w:p w:rsidR="00060431" w:rsidRPr="007850C7" w:rsidRDefault="00060431" w:rsidP="00060431">
      <w:pPr>
        <w:spacing w:line="360" w:lineRule="auto"/>
        <w:jc w:val="left"/>
        <w:textAlignment w:val="center"/>
        <w:rPr>
          <w:szCs w:val="21"/>
        </w:rPr>
      </w:pPr>
      <w:r w:rsidRPr="007850C7">
        <w:rPr>
          <w:noProof/>
          <w:szCs w:val="21"/>
        </w:rPr>
        <w:drawing>
          <wp:inline distT="0" distB="0" distL="0" distR="0" wp14:anchorId="58BA0640" wp14:editId="738EA77A">
            <wp:extent cx="4972050" cy="857250"/>
            <wp:effectExtent l="0" t="0" r="0" b="0"/>
            <wp:docPr id="29" name="图片 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180"/>
                    <a:stretch>
                      <a:fillRect/>
                    </a:stretch>
                  </pic:blipFill>
                  <pic:spPr>
                    <a:xfrm>
                      <a:off x="0" y="0"/>
                      <a:ext cx="4972050" cy="857250"/>
                    </a:xfrm>
                    <a:prstGeom prst="rect">
                      <a:avLst/>
                    </a:prstGeom>
                  </pic:spPr>
                </pic:pic>
              </a:graphicData>
            </a:graphic>
          </wp:inline>
        </w:drawing>
      </w:r>
    </w:p>
    <w:p w:rsidR="00060431" w:rsidRPr="007850C7" w:rsidRDefault="00060431" w:rsidP="00060431">
      <w:pPr>
        <w:spacing w:line="360" w:lineRule="auto"/>
        <w:jc w:val="left"/>
        <w:textAlignment w:val="center"/>
        <w:rPr>
          <w:szCs w:val="21"/>
        </w:rPr>
      </w:pPr>
      <w:r w:rsidRPr="007850C7">
        <w:rPr>
          <w:szCs w:val="21"/>
        </w:rPr>
        <w:t>实验</w:t>
      </w:r>
      <w:r w:rsidRPr="007850C7">
        <w:rPr>
          <w:rFonts w:ascii="宋体" w:hAnsi="宋体" w:cs="宋体" w:hint="eastAsia"/>
          <w:szCs w:val="21"/>
        </w:rPr>
        <w:t>②</w:t>
      </w:r>
      <w:r w:rsidRPr="007850C7">
        <w:rPr>
          <w:szCs w:val="21"/>
        </w:rPr>
        <w:t>中铜片溶解的离子方程式为</w:t>
      </w:r>
      <w:r w:rsidRPr="007850C7">
        <w:rPr>
          <w:szCs w:val="21"/>
        </w:rPr>
        <w:t>_______</w:t>
      </w:r>
      <w:r w:rsidRPr="007850C7">
        <w:rPr>
          <w:szCs w:val="21"/>
        </w:rPr>
        <w:t>，产生的气体为</w:t>
      </w:r>
      <w:r w:rsidRPr="007850C7">
        <w:rPr>
          <w:szCs w:val="21"/>
        </w:rPr>
        <w:t>_______(</w:t>
      </w:r>
      <w:r w:rsidRPr="007850C7">
        <w:rPr>
          <w:szCs w:val="21"/>
        </w:rPr>
        <w:t>填化学式</w:t>
      </w:r>
      <w:r w:rsidRPr="007850C7">
        <w:rPr>
          <w:szCs w:val="21"/>
        </w:rPr>
        <w:t>)</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w:t>
      </w:r>
      <w:r w:rsidRPr="007850C7">
        <w:rPr>
          <w:szCs w:val="21"/>
        </w:rPr>
        <w:t>NO</w:t>
      </w:r>
      <w:r w:rsidRPr="007850C7">
        <w:rPr>
          <w:szCs w:val="21"/>
        </w:rPr>
        <w:t>是大气污染物之一。目前有一种治理方法是在</w:t>
      </w:r>
      <w:r w:rsidRPr="007850C7">
        <w:rPr>
          <w:szCs w:val="21"/>
        </w:rPr>
        <w:t>400℃</w:t>
      </w:r>
      <w:r w:rsidRPr="007850C7">
        <w:rPr>
          <w:szCs w:val="21"/>
        </w:rPr>
        <w:t>左右、有催化剂存在的条件下，使</w:t>
      </w:r>
      <w:r w:rsidRPr="007850C7">
        <w:rPr>
          <w:szCs w:val="21"/>
        </w:rPr>
        <w:object w:dxaOrig="495" w:dyaOrig="360">
          <v:shape id="_x0000_i1457" type="#_x0000_t75" alt="www.xinjiaoyu.com 新教育" style="width:24.45pt;height:18.35pt" o:ole="">
            <v:imagedata r:id="rId181" o:title="eqIddbe2066525aa0616cf44d051d57bf713"/>
          </v:shape>
          <o:OLEObject Type="Embed" ProgID="Equation.DSMT4" ShapeID="_x0000_i1457" DrawAspect="Content" ObjectID="_1790278117" r:id="rId302"/>
        </w:object>
      </w:r>
      <w:r w:rsidRPr="007850C7">
        <w:rPr>
          <w:szCs w:val="21"/>
        </w:rPr>
        <w:t>与</w:t>
      </w:r>
      <w:r w:rsidRPr="007850C7">
        <w:rPr>
          <w:szCs w:val="21"/>
        </w:rPr>
        <w:t>NO</w:t>
      </w:r>
      <w:r w:rsidRPr="007850C7">
        <w:rPr>
          <w:szCs w:val="21"/>
        </w:rPr>
        <w:t>反应生成无污染的</w:t>
      </w:r>
      <w:r w:rsidRPr="007850C7">
        <w:rPr>
          <w:szCs w:val="21"/>
        </w:rPr>
        <w:object w:dxaOrig="340" w:dyaOrig="367">
          <v:shape id="_x0000_i1458" type="#_x0000_t75" alt="www.xinjiaoyu.com 新教育" style="width:17pt;height:19pt" o:ole="">
            <v:imagedata r:id="rId183" o:title="eqIdf5547e0098754a8e3f31bae5d5bcb4dd"/>
          </v:shape>
          <o:OLEObject Type="Embed" ProgID="Equation.DSMT4" ShapeID="_x0000_i1458" DrawAspect="Content" ObjectID="_1790278118" r:id="rId303"/>
        </w:object>
      </w:r>
      <w:r w:rsidRPr="007850C7">
        <w:rPr>
          <w:szCs w:val="21"/>
        </w:rPr>
        <w:t>和</w:t>
      </w:r>
      <w:r w:rsidRPr="007850C7">
        <w:rPr>
          <w:szCs w:val="21"/>
        </w:rPr>
        <w:object w:dxaOrig="566" w:dyaOrig="432">
          <v:shape id="_x0000_i1459" type="#_x0000_t75" alt="www.xinjiaoyu.com 新教育" style="width:28.55pt;height:21.05pt" o:ole="">
            <v:imagedata r:id="rId185" o:title="eqId98183b7becdd0efb6fe8f57cdcbce983"/>
          </v:shape>
          <o:OLEObject Type="Embed" ProgID="Equation.DSMT4" ShapeID="_x0000_i1459" DrawAspect="Content" ObjectID="_1790278119" r:id="rId304"/>
        </w:object>
      </w:r>
      <w:r w:rsidRPr="007850C7">
        <w:rPr>
          <w:szCs w:val="21"/>
        </w:rPr>
        <w:t>，写出该反应的化学方程式：</w:t>
      </w:r>
      <w:r w:rsidRPr="007850C7">
        <w:rPr>
          <w:szCs w:val="21"/>
        </w:rPr>
        <w:t>_______</w:t>
      </w:r>
      <w:r w:rsidRPr="007850C7">
        <w:rPr>
          <w:szCs w:val="21"/>
        </w:rPr>
        <w:t>。</w:t>
      </w:r>
      <w:r w:rsidRPr="007850C7">
        <w:rPr>
          <w:szCs w:val="21"/>
        </w:rPr>
        <w:t>45g NO</w:t>
      </w:r>
      <w:r w:rsidRPr="007850C7">
        <w:rPr>
          <w:szCs w:val="21"/>
        </w:rPr>
        <w:t>和</w:t>
      </w:r>
      <w:r w:rsidRPr="007850C7">
        <w:rPr>
          <w:szCs w:val="21"/>
        </w:rPr>
        <w:t xml:space="preserve">17g </w:t>
      </w:r>
      <w:r w:rsidRPr="007850C7">
        <w:rPr>
          <w:szCs w:val="21"/>
        </w:rPr>
        <w:object w:dxaOrig="495" w:dyaOrig="360">
          <v:shape id="_x0000_i1460" type="#_x0000_t75" alt="www.xinjiaoyu.com 新教育" style="width:24.45pt;height:18.35pt" o:ole="">
            <v:imagedata r:id="rId181" o:title="eqIddbe2066525aa0616cf44d051d57bf713"/>
          </v:shape>
          <o:OLEObject Type="Embed" ProgID="Equation.DSMT4" ShapeID="_x0000_i1460" DrawAspect="Content" ObjectID="_1790278120" r:id="rId305"/>
        </w:object>
      </w:r>
      <w:r w:rsidRPr="007850C7">
        <w:rPr>
          <w:szCs w:val="21"/>
        </w:rPr>
        <w:t>在一定条件下发生反应，如果</w:t>
      </w:r>
      <w:r w:rsidRPr="007850C7">
        <w:rPr>
          <w:szCs w:val="21"/>
        </w:rPr>
        <w:object w:dxaOrig="340" w:dyaOrig="367">
          <v:shape id="_x0000_i1461" type="#_x0000_t75" alt="www.xinjiaoyu.com 新教育" style="width:17pt;height:19pt" o:ole="">
            <v:imagedata r:id="rId183" o:title="eqIdf5547e0098754a8e3f31bae5d5bcb4dd"/>
          </v:shape>
          <o:OLEObject Type="Embed" ProgID="Equation.DSMT4" ShapeID="_x0000_i1461" DrawAspect="Content" ObjectID="_1790278121" r:id="rId306"/>
        </w:object>
      </w:r>
      <w:r w:rsidRPr="007850C7">
        <w:rPr>
          <w:szCs w:val="21"/>
        </w:rPr>
        <w:t>的实际产率为</w:t>
      </w:r>
      <w:r w:rsidRPr="007850C7">
        <w:rPr>
          <w:szCs w:val="21"/>
        </w:rPr>
        <w:t>60%</w:t>
      </w:r>
      <w:r w:rsidRPr="007850C7">
        <w:rPr>
          <w:szCs w:val="21"/>
        </w:rPr>
        <w:t>，则生成</w:t>
      </w:r>
      <w:r w:rsidRPr="007850C7">
        <w:rPr>
          <w:szCs w:val="21"/>
        </w:rPr>
        <w:object w:dxaOrig="340" w:dyaOrig="367">
          <v:shape id="_x0000_i1462" type="#_x0000_t75" alt="www.xinjiaoyu.com 新教育" style="width:17pt;height:19pt" o:ole="">
            <v:imagedata r:id="rId183" o:title="eqIdf5547e0098754a8e3f31bae5d5bcb4dd"/>
          </v:shape>
          <o:OLEObject Type="Embed" ProgID="Equation.DSMT4" ShapeID="_x0000_i1462" DrawAspect="Content" ObjectID="_1790278122" r:id="rId307"/>
        </w:object>
      </w:r>
      <w:r w:rsidRPr="007850C7">
        <w:rPr>
          <w:szCs w:val="21"/>
        </w:rPr>
        <w:t>的质量为</w:t>
      </w:r>
      <w:r w:rsidRPr="007850C7">
        <w:rPr>
          <w:szCs w:val="21"/>
        </w:rPr>
        <w:t>_______</w:t>
      </w:r>
      <w:r w:rsidRPr="007850C7">
        <w:rPr>
          <w:szCs w:val="21"/>
        </w:rPr>
        <w:t>。</w:t>
      </w:r>
    </w:p>
    <w:p w:rsidR="00060431" w:rsidRPr="007850C7" w:rsidRDefault="00060431" w:rsidP="00060431">
      <w:pPr>
        <w:spacing w:line="360" w:lineRule="auto"/>
        <w:textAlignment w:val="center"/>
        <w:rPr>
          <w:szCs w:val="21"/>
        </w:rPr>
      </w:pPr>
      <w:r>
        <w:rPr>
          <w:szCs w:val="21"/>
        </w:rPr>
        <w:t>〖答</w:t>
      </w:r>
      <w:r>
        <w:rPr>
          <w:szCs w:val="21"/>
        </w:rPr>
        <w:t xml:space="preserve"> </w:t>
      </w:r>
      <w:r>
        <w:rPr>
          <w:szCs w:val="21"/>
        </w:rPr>
        <w:t>案〗</w:t>
      </w:r>
      <w:r w:rsidRPr="007850C7">
        <w:rPr>
          <w:szCs w:val="21"/>
        </w:rPr>
        <w:t>（</w:t>
      </w:r>
      <w:r w:rsidRPr="007850C7">
        <w:rPr>
          <w:szCs w:val="21"/>
        </w:rPr>
        <w:t>1</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t>具支试管</w:t>
      </w:r>
      <w:r w:rsidRPr="007850C7">
        <w:rPr>
          <w:szCs w:val="21"/>
        </w:rPr>
        <w:t xml:space="preserve">    </w:t>
      </w:r>
      <w:r w:rsidRPr="007850C7">
        <w:rPr>
          <w:rFonts w:ascii="宋体" w:hAnsi="宋体" w:cs="宋体" w:hint="eastAsia"/>
          <w:szCs w:val="21"/>
        </w:rPr>
        <w:t>②</w:t>
      </w:r>
      <w:r w:rsidRPr="007850C7">
        <w:rPr>
          <w:szCs w:val="21"/>
        </w:rPr>
        <w:t xml:space="preserve">. </w:t>
      </w:r>
      <w:r w:rsidRPr="007850C7">
        <w:rPr>
          <w:szCs w:val="21"/>
        </w:rPr>
        <w:t>吸收</w:t>
      </w:r>
      <w:r w:rsidRPr="007850C7">
        <w:rPr>
          <w:szCs w:val="21"/>
        </w:rPr>
        <w:t>NO</w:t>
      </w:r>
      <w:r w:rsidRPr="007850C7">
        <w:rPr>
          <w:szCs w:val="21"/>
          <w:vertAlign w:val="subscript"/>
        </w:rPr>
        <w:t>2</w:t>
      </w:r>
      <w:r w:rsidRPr="007850C7">
        <w:rPr>
          <w:szCs w:val="21"/>
        </w:rPr>
        <w:t>，并能防倒吸</w:t>
      </w:r>
      <w:r w:rsidRPr="007850C7">
        <w:rPr>
          <w:szCs w:val="21"/>
        </w:rPr>
        <w:t xml:space="preserve">    </w:t>
      </w:r>
      <w:r w:rsidRPr="007850C7">
        <w:rPr>
          <w:rFonts w:ascii="宋体" w:hAnsi="宋体" w:cs="宋体" w:hint="eastAsia"/>
          <w:szCs w:val="21"/>
        </w:rPr>
        <w:t>③</w:t>
      </w:r>
      <w:r w:rsidRPr="007850C7">
        <w:rPr>
          <w:szCs w:val="21"/>
        </w:rPr>
        <w:t xml:space="preserve">. </w:t>
      </w:r>
      <w:r w:rsidRPr="007850C7">
        <w:rPr>
          <w:szCs w:val="21"/>
        </w:rPr>
        <w:object w:dxaOrig="740" w:dyaOrig="620">
          <v:shape id="_x0000_i1463" type="#_x0000_t75" alt="www.xinjiaoyu.com 新教育" style="width:37.35pt;height:30.55pt" o:ole="">
            <v:imagedata r:id="rId190" o:title="eqIdbafc754fc6bd5270b403d543d88ce73c"/>
          </v:shape>
          <o:OLEObject Type="Embed" ProgID="Equation.DSMT4" ShapeID="_x0000_i1463" DrawAspect="Content" ObjectID="_1790278123" r:id="rId308"/>
        </w:objec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2</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2900" w:dyaOrig="380">
          <v:shape id="_x0000_i1464" type="#_x0000_t75" alt="www.xinjiaoyu.com 新教育" style="width:144.7pt;height:19pt" o:ole="">
            <v:imagedata r:id="rId192" o:title="eqIdf3990dd859c5f1823ac51bf90f58a117"/>
          </v:shape>
          <o:OLEObject Type="Embed" ProgID="Equation.DSMT4" ShapeID="_x0000_i1464" DrawAspect="Content" ObjectID="_1790278124" r:id="rId309"/>
        </w:object>
      </w:r>
      <w:r w:rsidRPr="007850C7">
        <w:rPr>
          <w:szCs w:val="21"/>
        </w:rPr>
        <w:t xml:space="preserve">    </w:t>
      </w:r>
      <w:r w:rsidRPr="007850C7">
        <w:rPr>
          <w:rFonts w:ascii="宋体" w:hAnsi="宋体" w:cs="宋体" w:hint="eastAsia"/>
          <w:szCs w:val="21"/>
        </w:rPr>
        <w:t>②</w:t>
      </w:r>
      <w:r w:rsidRPr="007850C7">
        <w:rPr>
          <w:szCs w:val="21"/>
        </w:rPr>
        <w:t>. O</w:t>
      </w:r>
      <w:r w:rsidRPr="007850C7">
        <w:rPr>
          <w:szCs w:val="21"/>
          <w:vertAlign w:val="subscript"/>
        </w:rPr>
        <w:t>2</w:t>
      </w:r>
      <w:r w:rsidRPr="007850C7">
        <w:rPr>
          <w:szCs w:val="21"/>
        </w:rPr>
        <w:t xml:space="preserve">    </w:t>
      </w:r>
    </w:p>
    <w:p w:rsidR="00060431" w:rsidRPr="007850C7" w:rsidRDefault="00060431" w:rsidP="00060431">
      <w:pPr>
        <w:spacing w:line="360" w:lineRule="auto"/>
        <w:textAlignment w:val="center"/>
        <w:rPr>
          <w:szCs w:val="21"/>
        </w:rPr>
      </w:pPr>
      <w:r w:rsidRPr="007850C7">
        <w:rPr>
          <w:szCs w:val="21"/>
        </w:rPr>
        <w:t>（</w:t>
      </w:r>
      <w:r w:rsidRPr="007850C7">
        <w:rPr>
          <w:szCs w:val="21"/>
        </w:rPr>
        <w:t>3</w:t>
      </w:r>
      <w:r w:rsidRPr="007850C7">
        <w:rPr>
          <w:szCs w:val="21"/>
        </w:rPr>
        <w:t>）</w:t>
      </w:r>
      <w:r w:rsidRPr="007850C7">
        <w:rPr>
          <w:rFonts w:ascii="宋体" w:hAnsi="宋体" w:cs="宋体" w:hint="eastAsia"/>
          <w:szCs w:val="21"/>
        </w:rPr>
        <w:t>①</w:t>
      </w:r>
      <w:r w:rsidRPr="007850C7">
        <w:rPr>
          <w:szCs w:val="21"/>
        </w:rPr>
        <w:t xml:space="preserve">. </w:t>
      </w:r>
      <w:r w:rsidRPr="007850C7">
        <w:rPr>
          <w:szCs w:val="21"/>
        </w:rPr>
        <w:object w:dxaOrig="2800" w:dyaOrig="580">
          <v:shape id="_x0000_i1465" type="#_x0000_t75" alt="www.xinjiaoyu.com 新教育" style="width:140.6pt;height:29.2pt" o:ole="">
            <v:imagedata r:id="rId194" o:title="eqIdb3a0cd8cfe9edd3bc2200e06395fade6"/>
          </v:shape>
          <o:OLEObject Type="Embed" ProgID="Equation.DSMT4" ShapeID="_x0000_i1465" DrawAspect="Content" ObjectID="_1790278125" r:id="rId310"/>
        </w:object>
      </w:r>
      <w:r w:rsidRPr="007850C7">
        <w:rPr>
          <w:szCs w:val="21"/>
        </w:rPr>
        <w:t xml:space="preserve">    </w:t>
      </w:r>
      <w:r w:rsidRPr="007850C7">
        <w:rPr>
          <w:rFonts w:ascii="宋体" w:hAnsi="宋体" w:cs="宋体" w:hint="eastAsia"/>
          <w:szCs w:val="21"/>
        </w:rPr>
        <w:t>②</w:t>
      </w:r>
      <w:r w:rsidRPr="007850C7">
        <w:rPr>
          <w:szCs w:val="21"/>
        </w:rPr>
        <w:t>. 21g</w:t>
      </w:r>
    </w:p>
    <w:p w:rsidR="00060431" w:rsidRPr="007850C7" w:rsidRDefault="00060431" w:rsidP="00060431">
      <w:pPr>
        <w:spacing w:line="360" w:lineRule="auto"/>
        <w:textAlignment w:val="center"/>
        <w:rPr>
          <w:szCs w:val="21"/>
        </w:rPr>
      </w:pPr>
      <w:r>
        <w:rPr>
          <w:szCs w:val="21"/>
        </w:rPr>
        <w:t>〖解</w:t>
      </w:r>
      <w:r>
        <w:rPr>
          <w:szCs w:val="21"/>
        </w:rPr>
        <w:t xml:space="preserve"> </w:t>
      </w:r>
      <w:r>
        <w:rPr>
          <w:szCs w:val="21"/>
        </w:rPr>
        <w:t>析〗</w:t>
      </w:r>
      <w:r w:rsidRPr="007850C7">
        <w:rPr>
          <w:szCs w:val="21"/>
        </w:rPr>
        <w:t>铜和浓硝酸反应生成硝酸铜、二氧化氮、水；铜和双氧水、稀硫酸混合，铜在酸性条件下能被双氧水氧化为硫酸铜。</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1</w:t>
      </w:r>
      <w:r w:rsidRPr="007850C7">
        <w:rPr>
          <w:szCs w:val="21"/>
        </w:rPr>
        <w:t>）</w:t>
      </w:r>
      <w:r w:rsidRPr="007850C7">
        <w:rPr>
          <w:rFonts w:ascii="宋体" w:hAnsi="宋体" w:cs="宋体" w:hint="eastAsia"/>
          <w:szCs w:val="21"/>
        </w:rPr>
        <w:t>①</w:t>
      </w:r>
      <w:r w:rsidRPr="007850C7">
        <w:rPr>
          <w:szCs w:val="21"/>
        </w:rPr>
        <w:t>根据装置图，仪器</w:t>
      </w:r>
      <w:r w:rsidRPr="007850C7">
        <w:rPr>
          <w:szCs w:val="21"/>
        </w:rPr>
        <w:t>a</w:t>
      </w:r>
      <w:r w:rsidRPr="007850C7">
        <w:rPr>
          <w:szCs w:val="21"/>
        </w:rPr>
        <w:t>的名称是具支试管；铜和浓硝酸反应生成有毒气体</w:t>
      </w:r>
      <w:r w:rsidRPr="007850C7">
        <w:rPr>
          <w:szCs w:val="21"/>
        </w:rPr>
        <w:t>NO</w:t>
      </w:r>
      <w:r w:rsidRPr="007850C7">
        <w:rPr>
          <w:szCs w:val="21"/>
          <w:vertAlign w:val="subscript"/>
        </w:rPr>
        <w:t>2</w:t>
      </w:r>
      <w:r w:rsidRPr="007850C7">
        <w:rPr>
          <w:szCs w:val="21"/>
        </w:rPr>
        <w:t>，装置</w:t>
      </w:r>
      <w:r w:rsidRPr="007850C7">
        <w:rPr>
          <w:szCs w:val="21"/>
        </w:rPr>
        <w:t>B</w:t>
      </w:r>
      <w:r w:rsidRPr="007850C7">
        <w:rPr>
          <w:szCs w:val="21"/>
        </w:rPr>
        <w:t>的作用是吸收</w:t>
      </w:r>
      <w:r w:rsidRPr="007850C7">
        <w:rPr>
          <w:szCs w:val="21"/>
        </w:rPr>
        <w:t>NO</w:t>
      </w:r>
      <w:r w:rsidRPr="007850C7">
        <w:rPr>
          <w:szCs w:val="21"/>
          <w:vertAlign w:val="subscript"/>
        </w:rPr>
        <w:t>2</w:t>
      </w:r>
      <w:r w:rsidRPr="007850C7">
        <w:rPr>
          <w:szCs w:val="21"/>
        </w:rPr>
        <w:t>，并能防倒吸。</w:t>
      </w:r>
    </w:p>
    <w:p w:rsidR="00060431" w:rsidRPr="007850C7" w:rsidRDefault="00060431" w:rsidP="00060431">
      <w:pPr>
        <w:spacing w:line="360" w:lineRule="auto"/>
        <w:jc w:val="left"/>
        <w:textAlignment w:val="center"/>
        <w:rPr>
          <w:szCs w:val="21"/>
        </w:rPr>
      </w:pPr>
      <w:r w:rsidRPr="007850C7">
        <w:rPr>
          <w:rFonts w:ascii="宋体" w:hAnsi="宋体" w:cs="宋体" w:hint="eastAsia"/>
          <w:szCs w:val="21"/>
        </w:rPr>
        <w:t>②</w:t>
      </w:r>
      <w:r w:rsidRPr="007850C7">
        <w:rPr>
          <w:szCs w:val="21"/>
        </w:rPr>
        <w:t>B</w:t>
      </w:r>
      <w:r w:rsidRPr="007850C7">
        <w:rPr>
          <w:szCs w:val="21"/>
        </w:rPr>
        <w:t>中发生反应：</w:t>
      </w:r>
      <w:r w:rsidRPr="007850C7">
        <w:rPr>
          <w:szCs w:val="21"/>
        </w:rPr>
        <w:object w:dxaOrig="3478" w:dyaOrig="380">
          <v:shape id="_x0000_i1466" type="#_x0000_t75" alt="www.xinjiaoyu.com 新教育" style="width:173.9pt;height:19pt" o:ole="">
            <v:imagedata r:id="rId174" o:title="eqId90c224e8aa32b2a8b64dd0bffbd5d62f"/>
          </v:shape>
          <o:OLEObject Type="Embed" ProgID="Equation.DSMT4" ShapeID="_x0000_i1466" DrawAspect="Content" ObjectID="_1790278126" r:id="rId311"/>
        </w:object>
      </w:r>
      <w:r w:rsidRPr="007850C7">
        <w:rPr>
          <w:szCs w:val="21"/>
        </w:rPr>
        <w:t>，</w:t>
      </w:r>
      <w:r w:rsidRPr="007850C7">
        <w:rPr>
          <w:szCs w:val="21"/>
        </w:rPr>
        <w:t>N</w:t>
      </w:r>
      <w:r w:rsidRPr="007850C7">
        <w:rPr>
          <w:szCs w:val="21"/>
        </w:rPr>
        <w:t>元素化合价由</w:t>
      </w:r>
      <w:r w:rsidRPr="007850C7">
        <w:rPr>
          <w:szCs w:val="21"/>
        </w:rPr>
        <w:t>+4</w:t>
      </w:r>
      <w:r w:rsidRPr="007850C7">
        <w:rPr>
          <w:szCs w:val="21"/>
        </w:rPr>
        <w:t>升高为</w:t>
      </w:r>
      <w:r w:rsidRPr="007850C7">
        <w:rPr>
          <w:szCs w:val="21"/>
        </w:rPr>
        <w:t>+5</w:t>
      </w:r>
      <w:r w:rsidRPr="007850C7">
        <w:rPr>
          <w:szCs w:val="21"/>
        </w:rPr>
        <w:t>、由</w:t>
      </w:r>
      <w:r w:rsidRPr="007850C7">
        <w:rPr>
          <w:szCs w:val="21"/>
        </w:rPr>
        <w:t>+4</w:t>
      </w:r>
      <w:r w:rsidRPr="007850C7">
        <w:rPr>
          <w:szCs w:val="21"/>
        </w:rPr>
        <w:t>降低为</w:t>
      </w:r>
      <w:r w:rsidRPr="007850C7">
        <w:rPr>
          <w:szCs w:val="21"/>
        </w:rPr>
        <w:t>+3</w:t>
      </w:r>
      <w:r w:rsidRPr="007850C7">
        <w:rPr>
          <w:szCs w:val="21"/>
        </w:rPr>
        <w:t>，氧化剂和还原剂的物质的量比为</w:t>
      </w:r>
      <w:r w:rsidRPr="007850C7">
        <w:rPr>
          <w:szCs w:val="21"/>
        </w:rPr>
        <w:t>1:1</w:t>
      </w:r>
      <w:r w:rsidRPr="007850C7">
        <w:rPr>
          <w:szCs w:val="21"/>
        </w:rPr>
        <w:t>，若有</w:t>
      </w:r>
      <w:r w:rsidRPr="007850C7">
        <w:rPr>
          <w:szCs w:val="21"/>
        </w:rPr>
        <w:t xml:space="preserve">ag </w:t>
      </w:r>
      <w:r w:rsidRPr="007850C7">
        <w:rPr>
          <w:szCs w:val="21"/>
        </w:rPr>
        <w:object w:dxaOrig="525" w:dyaOrig="360">
          <v:shape id="_x0000_i1467" type="#_x0000_t75" alt="www.xinjiaoyu.com 新教育" style="width:27.15pt;height:18.35pt" o:ole="">
            <v:imagedata r:id="rId176" o:title="eqId2d6149377ee90af173136c0119993ccb"/>
          </v:shape>
          <o:OLEObject Type="Embed" ProgID="Equation.DSMT4" ShapeID="_x0000_i1467" DrawAspect="Content" ObjectID="_1790278127" r:id="rId312"/>
        </w:object>
      </w:r>
      <w:r w:rsidRPr="007850C7">
        <w:rPr>
          <w:szCs w:val="21"/>
        </w:rPr>
        <w:t>参加反应，理论上转移电子的物质的量为</w:t>
      </w:r>
      <w:r w:rsidRPr="007850C7">
        <w:rPr>
          <w:szCs w:val="21"/>
        </w:rPr>
        <w:object w:dxaOrig="2420" w:dyaOrig="660">
          <v:shape id="_x0000_i1468" type="#_x0000_t75" alt="www.xinjiaoyu.com 新教育" style="width:120.9pt;height:33.3pt" o:ole="">
            <v:imagedata r:id="rId198" o:title="eqId46358e4ab4bcfcefe4f9f63218ac1301"/>
          </v:shape>
          <o:OLEObject Type="Embed" ProgID="Equation.DSMT4" ShapeID="_x0000_i1468" DrawAspect="Content" ObjectID="_1790278128" r:id="rId313"/>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2</w:t>
      </w:r>
      <w:r w:rsidRPr="007850C7">
        <w:rPr>
          <w:szCs w:val="21"/>
        </w:rPr>
        <w:t>）实验</w:t>
      </w:r>
      <w:r w:rsidRPr="007850C7">
        <w:rPr>
          <w:rFonts w:ascii="宋体" w:hAnsi="宋体" w:cs="宋体" w:hint="eastAsia"/>
          <w:szCs w:val="21"/>
        </w:rPr>
        <w:t>②</w:t>
      </w:r>
      <w:r w:rsidRPr="007850C7">
        <w:rPr>
          <w:szCs w:val="21"/>
        </w:rPr>
        <w:t>中铜片和双氧水、硫酸反应生成硫酸铜和水，反应的离子方程式为</w:t>
      </w:r>
      <w:r w:rsidRPr="007850C7">
        <w:rPr>
          <w:szCs w:val="21"/>
        </w:rPr>
        <w:object w:dxaOrig="2900" w:dyaOrig="380">
          <v:shape id="_x0000_i1469" type="#_x0000_t75" alt="www.xinjiaoyu.com 新教育" style="width:144.7pt;height:19pt" o:ole="">
            <v:imagedata r:id="rId192" o:title="eqIdf3990dd859c5f1823ac51bf90f58a117"/>
          </v:shape>
          <o:OLEObject Type="Embed" ProgID="Equation.DSMT4" ShapeID="_x0000_i1469" DrawAspect="Content" ObjectID="_1790278129" r:id="rId314"/>
        </w:object>
      </w:r>
      <w:r w:rsidRPr="007850C7">
        <w:rPr>
          <w:szCs w:val="21"/>
        </w:rPr>
        <w:t>，双氧水发生分解反应生成水和氧气，产生的气体为</w:t>
      </w:r>
      <w:r w:rsidRPr="007850C7">
        <w:rPr>
          <w:szCs w:val="21"/>
        </w:rPr>
        <w:t>O</w:t>
      </w:r>
      <w:r w:rsidRPr="007850C7">
        <w:rPr>
          <w:szCs w:val="21"/>
          <w:vertAlign w:val="subscript"/>
        </w:rPr>
        <w:t>2</w:t>
      </w:r>
      <w:r w:rsidRPr="007850C7">
        <w:rPr>
          <w:szCs w:val="21"/>
        </w:rPr>
        <w:t>。</w:t>
      </w:r>
    </w:p>
    <w:p w:rsidR="00060431" w:rsidRPr="007850C7" w:rsidRDefault="00060431" w:rsidP="00060431">
      <w:pPr>
        <w:spacing w:line="360" w:lineRule="auto"/>
        <w:jc w:val="left"/>
        <w:textAlignment w:val="center"/>
        <w:rPr>
          <w:szCs w:val="21"/>
        </w:rPr>
      </w:pPr>
      <w:r w:rsidRPr="007850C7">
        <w:rPr>
          <w:szCs w:val="21"/>
        </w:rPr>
        <w:t>（</w:t>
      </w:r>
      <w:r w:rsidRPr="007850C7">
        <w:rPr>
          <w:szCs w:val="21"/>
        </w:rPr>
        <w:t>3</w:t>
      </w:r>
      <w:r w:rsidRPr="007850C7">
        <w:rPr>
          <w:szCs w:val="21"/>
        </w:rPr>
        <w:t>）</w:t>
      </w:r>
      <w:r w:rsidRPr="007850C7">
        <w:rPr>
          <w:szCs w:val="21"/>
        </w:rPr>
        <w:t>NO</w:t>
      </w:r>
      <w:r w:rsidRPr="007850C7">
        <w:rPr>
          <w:szCs w:val="21"/>
        </w:rPr>
        <w:t>是大气污染物之一。目前有一种治理方法是在</w:t>
      </w:r>
      <w:r w:rsidRPr="007850C7">
        <w:rPr>
          <w:szCs w:val="21"/>
        </w:rPr>
        <w:t>400℃</w:t>
      </w:r>
      <w:r w:rsidRPr="007850C7">
        <w:rPr>
          <w:szCs w:val="21"/>
        </w:rPr>
        <w:t>左右、有催化剂存在的条件下，使</w:t>
      </w:r>
      <w:r w:rsidRPr="007850C7">
        <w:rPr>
          <w:szCs w:val="21"/>
        </w:rPr>
        <w:object w:dxaOrig="495" w:dyaOrig="360">
          <v:shape id="_x0000_i1470" type="#_x0000_t75" alt="www.xinjiaoyu.com 新教育" style="width:24.45pt;height:18.35pt" o:ole="">
            <v:imagedata r:id="rId181" o:title="eqIddbe2066525aa0616cf44d051d57bf713"/>
          </v:shape>
          <o:OLEObject Type="Embed" ProgID="Equation.DSMT4" ShapeID="_x0000_i1470" DrawAspect="Content" ObjectID="_1790278130" r:id="rId315"/>
        </w:object>
      </w:r>
      <w:r w:rsidRPr="007850C7">
        <w:rPr>
          <w:szCs w:val="21"/>
        </w:rPr>
        <w:t>与</w:t>
      </w:r>
      <w:r w:rsidRPr="007850C7">
        <w:rPr>
          <w:szCs w:val="21"/>
        </w:rPr>
        <w:t>NO</w:t>
      </w:r>
      <w:r w:rsidRPr="007850C7">
        <w:rPr>
          <w:szCs w:val="21"/>
        </w:rPr>
        <w:t>反应生成无污染的</w:t>
      </w:r>
      <w:r w:rsidRPr="007850C7">
        <w:rPr>
          <w:szCs w:val="21"/>
        </w:rPr>
        <w:object w:dxaOrig="340" w:dyaOrig="367">
          <v:shape id="_x0000_i1471" type="#_x0000_t75" alt="www.xinjiaoyu.com 新教育" style="width:17pt;height:19pt" o:ole="">
            <v:imagedata r:id="rId183" o:title="eqIdf5547e0098754a8e3f31bae5d5bcb4dd"/>
          </v:shape>
          <o:OLEObject Type="Embed" ProgID="Equation.DSMT4" ShapeID="_x0000_i1471" DrawAspect="Content" ObjectID="_1790278131" r:id="rId316"/>
        </w:object>
      </w:r>
      <w:r w:rsidRPr="007850C7">
        <w:rPr>
          <w:szCs w:val="21"/>
        </w:rPr>
        <w:t>和</w:t>
      </w:r>
      <w:r w:rsidRPr="007850C7">
        <w:rPr>
          <w:szCs w:val="21"/>
        </w:rPr>
        <w:object w:dxaOrig="566" w:dyaOrig="432">
          <v:shape id="_x0000_i1472" type="#_x0000_t75" alt="www.xinjiaoyu.com 新教育" style="width:28.55pt;height:21.05pt" o:ole="">
            <v:imagedata r:id="rId185" o:title="eqId98183b7becdd0efb6fe8f57cdcbce983"/>
          </v:shape>
          <o:OLEObject Type="Embed" ProgID="Equation.DSMT4" ShapeID="_x0000_i1472" DrawAspect="Content" ObjectID="_1790278132" r:id="rId317"/>
        </w:object>
      </w:r>
      <w:r w:rsidRPr="007850C7">
        <w:rPr>
          <w:szCs w:val="21"/>
        </w:rPr>
        <w:t>，</w:t>
      </w:r>
    </w:p>
    <w:p w:rsidR="00060431" w:rsidRPr="007850C7" w:rsidRDefault="00060431" w:rsidP="00060431">
      <w:pPr>
        <w:spacing w:line="360" w:lineRule="auto"/>
        <w:jc w:val="left"/>
        <w:textAlignment w:val="center"/>
        <w:rPr>
          <w:szCs w:val="21"/>
        </w:rPr>
      </w:pPr>
      <w:r w:rsidRPr="007850C7">
        <w:rPr>
          <w:szCs w:val="21"/>
        </w:rPr>
        <w:object w:dxaOrig="495" w:dyaOrig="360">
          <v:shape id="_x0000_i1473" type="#_x0000_t75" alt="www.xinjiaoyu.com 新教育" style="width:24.45pt;height:18.35pt" o:ole="">
            <v:imagedata r:id="rId181" o:title="eqIddbe2066525aa0616cf44d051d57bf713"/>
          </v:shape>
          <o:OLEObject Type="Embed" ProgID="Equation.DSMT4" ShapeID="_x0000_i1473" DrawAspect="Content" ObjectID="_1790278133" r:id="rId318"/>
        </w:object>
      </w:r>
      <w:r w:rsidRPr="007850C7">
        <w:rPr>
          <w:szCs w:val="21"/>
        </w:rPr>
        <w:t>与</w:t>
      </w:r>
      <w:r w:rsidRPr="007850C7">
        <w:rPr>
          <w:szCs w:val="21"/>
        </w:rPr>
        <w:t>NO</w:t>
      </w:r>
      <w:r w:rsidRPr="007850C7">
        <w:rPr>
          <w:szCs w:val="21"/>
        </w:rPr>
        <w:t>反应生成</w:t>
      </w:r>
      <w:r w:rsidRPr="007850C7">
        <w:rPr>
          <w:szCs w:val="21"/>
        </w:rPr>
        <w:object w:dxaOrig="340" w:dyaOrig="367">
          <v:shape id="_x0000_i1474" type="#_x0000_t75" alt="www.xinjiaoyu.com 新教育" style="width:17pt;height:19pt" o:ole="">
            <v:imagedata r:id="rId183" o:title="eqIdf5547e0098754a8e3f31bae5d5bcb4dd"/>
          </v:shape>
          <o:OLEObject Type="Embed" ProgID="Equation.DSMT4" ShapeID="_x0000_i1474" DrawAspect="Content" ObjectID="_1790278134" r:id="rId319"/>
        </w:object>
      </w:r>
      <w:r w:rsidRPr="007850C7">
        <w:rPr>
          <w:szCs w:val="21"/>
        </w:rPr>
        <w:t>和</w:t>
      </w:r>
      <w:r w:rsidRPr="007850C7">
        <w:rPr>
          <w:szCs w:val="21"/>
        </w:rPr>
        <w:object w:dxaOrig="566" w:dyaOrig="432">
          <v:shape id="_x0000_i1475" type="#_x0000_t75" alt="www.xinjiaoyu.com 新教育" style="width:28.55pt;height:21.05pt" o:ole="">
            <v:imagedata r:id="rId185" o:title="eqId98183b7becdd0efb6fe8f57cdcbce983"/>
          </v:shape>
          <o:OLEObject Type="Embed" ProgID="Equation.DSMT4" ShapeID="_x0000_i1475" DrawAspect="Content" ObjectID="_1790278135" r:id="rId320"/>
        </w:object>
      </w:r>
      <w:r w:rsidRPr="007850C7">
        <w:rPr>
          <w:szCs w:val="21"/>
        </w:rPr>
        <w:t>，该反应的化学方程式</w:t>
      </w:r>
      <w:r w:rsidRPr="007850C7">
        <w:rPr>
          <w:szCs w:val="21"/>
        </w:rPr>
        <w:object w:dxaOrig="2800" w:dyaOrig="580">
          <v:shape id="_x0000_i1476" type="#_x0000_t75" alt="www.xinjiaoyu.com 新教育" style="width:140.6pt;height:29.2pt" o:ole="">
            <v:imagedata r:id="rId194" o:title="eqIdb3a0cd8cfe9edd3bc2200e06395fade6"/>
          </v:shape>
          <o:OLEObject Type="Embed" ProgID="Equation.DSMT4" ShapeID="_x0000_i1476" DrawAspect="Content" ObjectID="_1790278136" r:id="rId321"/>
        </w:object>
      </w:r>
      <w:r w:rsidRPr="007850C7">
        <w:rPr>
          <w:szCs w:val="21"/>
        </w:rPr>
        <w:t>。</w:t>
      </w:r>
      <w:r w:rsidRPr="007850C7">
        <w:rPr>
          <w:szCs w:val="21"/>
        </w:rPr>
        <w:t>45g NO</w:t>
      </w:r>
      <w:r w:rsidRPr="007850C7">
        <w:rPr>
          <w:szCs w:val="21"/>
        </w:rPr>
        <w:t>和</w:t>
      </w:r>
      <w:r w:rsidRPr="007850C7">
        <w:rPr>
          <w:szCs w:val="21"/>
        </w:rPr>
        <w:t xml:space="preserve">17g </w:t>
      </w:r>
      <w:r w:rsidRPr="007850C7">
        <w:rPr>
          <w:szCs w:val="21"/>
        </w:rPr>
        <w:object w:dxaOrig="495" w:dyaOrig="360">
          <v:shape id="_x0000_i1477" type="#_x0000_t75" alt="www.xinjiaoyu.com 新教育" style="width:24.45pt;height:18.35pt" o:ole="">
            <v:imagedata r:id="rId181" o:title="eqIddbe2066525aa0616cf44d051d57bf713"/>
          </v:shape>
          <o:OLEObject Type="Embed" ProgID="Equation.DSMT4" ShapeID="_x0000_i1477" DrawAspect="Content" ObjectID="_1790278137" r:id="rId322"/>
        </w:object>
      </w:r>
      <w:r w:rsidRPr="007850C7">
        <w:rPr>
          <w:szCs w:val="21"/>
        </w:rPr>
        <w:t>在一定条件下发生反应，</w:t>
      </w:r>
      <w:r w:rsidRPr="007850C7">
        <w:rPr>
          <w:szCs w:val="21"/>
        </w:rPr>
        <w:t>1.5mol NO</w:t>
      </w:r>
      <w:r w:rsidRPr="007850C7">
        <w:rPr>
          <w:szCs w:val="21"/>
        </w:rPr>
        <w:t>和</w:t>
      </w:r>
      <w:r w:rsidRPr="007850C7">
        <w:rPr>
          <w:szCs w:val="21"/>
        </w:rPr>
        <w:t>1mol</w:t>
      </w:r>
      <w:r w:rsidRPr="007850C7">
        <w:rPr>
          <w:szCs w:val="21"/>
        </w:rPr>
        <w:object w:dxaOrig="495" w:dyaOrig="360">
          <v:shape id="_x0000_i1478" type="#_x0000_t75" alt="www.xinjiaoyu.com 新教育" style="width:24.45pt;height:18.35pt" o:ole="">
            <v:imagedata r:id="rId181" o:title="eqIddbe2066525aa0616cf44d051d57bf713"/>
          </v:shape>
          <o:OLEObject Type="Embed" ProgID="Equation.DSMT4" ShapeID="_x0000_i1478" DrawAspect="Content" ObjectID="_1790278138" r:id="rId323"/>
        </w:object>
      </w:r>
      <w:r w:rsidRPr="007850C7">
        <w:rPr>
          <w:szCs w:val="21"/>
        </w:rPr>
        <w:t>完全反应生成</w:t>
      </w:r>
      <w:r w:rsidRPr="007850C7">
        <w:rPr>
          <w:szCs w:val="21"/>
        </w:rPr>
        <w:t>1.25mol</w:t>
      </w:r>
      <w:r w:rsidRPr="007850C7">
        <w:rPr>
          <w:szCs w:val="21"/>
        </w:rPr>
        <w:t>氮气，如果</w:t>
      </w:r>
      <w:r w:rsidRPr="007850C7">
        <w:rPr>
          <w:szCs w:val="21"/>
        </w:rPr>
        <w:object w:dxaOrig="340" w:dyaOrig="367">
          <v:shape id="_x0000_i1479" type="#_x0000_t75" alt="www.xinjiaoyu.com 新教育" style="width:17pt;height:19pt" o:ole="">
            <v:imagedata r:id="rId183" o:title="eqIdf5547e0098754a8e3f31bae5d5bcb4dd"/>
          </v:shape>
          <o:OLEObject Type="Embed" ProgID="Equation.DSMT4" ShapeID="_x0000_i1479" DrawAspect="Content" ObjectID="_1790278139" r:id="rId324"/>
        </w:object>
      </w:r>
      <w:r w:rsidRPr="007850C7">
        <w:rPr>
          <w:szCs w:val="21"/>
        </w:rPr>
        <w:t>的实际产率为</w:t>
      </w:r>
      <w:r w:rsidRPr="007850C7">
        <w:rPr>
          <w:szCs w:val="21"/>
        </w:rPr>
        <w:t>60%</w:t>
      </w:r>
      <w:r w:rsidRPr="007850C7">
        <w:rPr>
          <w:szCs w:val="21"/>
        </w:rPr>
        <w:t>，则生成</w:t>
      </w:r>
      <w:r w:rsidRPr="007850C7">
        <w:rPr>
          <w:szCs w:val="21"/>
        </w:rPr>
        <w:object w:dxaOrig="340" w:dyaOrig="367">
          <v:shape id="_x0000_i1480" type="#_x0000_t75" alt="www.xinjiaoyu.com 新教育" style="width:17pt;height:19pt" o:ole="">
            <v:imagedata r:id="rId183" o:title="eqIdf5547e0098754a8e3f31bae5d5bcb4dd"/>
          </v:shape>
          <o:OLEObject Type="Embed" ProgID="Equation.DSMT4" ShapeID="_x0000_i1480" DrawAspect="Content" ObjectID="_1790278140" r:id="rId325"/>
        </w:object>
      </w:r>
      <w:r w:rsidRPr="007850C7">
        <w:rPr>
          <w:szCs w:val="21"/>
        </w:rPr>
        <w:t>的质量为</w:t>
      </w:r>
      <w:r w:rsidRPr="007850C7">
        <w:rPr>
          <w:szCs w:val="21"/>
        </w:rPr>
        <w:t>1.25mol×60%×28g/mol=21g</w:t>
      </w:r>
      <w:r w:rsidRPr="007850C7">
        <w:rPr>
          <w:szCs w:val="21"/>
        </w:rPr>
        <w:t>。</w:t>
      </w:r>
    </w:p>
    <w:p w:rsidR="00060431" w:rsidRPr="007850C7" w:rsidRDefault="00060431" w:rsidP="00060431">
      <w:pPr>
        <w:spacing w:line="360" w:lineRule="auto"/>
        <w:rPr>
          <w:szCs w:val="21"/>
        </w:rPr>
      </w:pPr>
    </w:p>
    <w:p w:rsidR="00675ACD" w:rsidRPr="00060431" w:rsidRDefault="00675ACD" w:rsidP="00060431">
      <w:bookmarkStart w:id="0" w:name="_GoBack"/>
      <w:bookmarkEnd w:id="0"/>
    </w:p>
    <w:sectPr w:rsidR="00675ACD" w:rsidRPr="00060431">
      <w:headerReference w:type="default" r:id="rId326"/>
      <w:footerReference w:type="even" r:id="rId327"/>
      <w:footerReference w:type="default" r:id="rId3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781D" w:rsidRDefault="0036781D">
      <w:r>
        <w:separator/>
      </w:r>
    </w:p>
  </w:endnote>
  <w:endnote w:type="continuationSeparator" w:id="0">
    <w:p w:rsidR="0036781D" w:rsidRDefault="00367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5AA9" w:rsidRDefault="00D55AA9"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D55AA9" w:rsidRDefault="00D55AA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5AA9" w:rsidRDefault="00D55AA9"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D55AA9" w:rsidRDefault="00D55AA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781D" w:rsidRDefault="0036781D">
      <w:r>
        <w:separator/>
      </w:r>
    </w:p>
  </w:footnote>
  <w:footnote w:type="continuationSeparator" w:id="0">
    <w:p w:rsidR="0036781D" w:rsidRDefault="003678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D55AA9" w:rsidRDefault="00D55AA9" w:rsidP="00D55AA9">
    <w:pPr>
      <w:pStyle w:val="a4"/>
      <w:jc w:val="left"/>
      <w:rPr>
        <w:rFonts w:ascii="MS Sans Serif" w:hAnsi="MS Sans Serif" w:hint="eastAsia"/>
        <w:color w:val="800080"/>
        <w:sz w:val="24"/>
      </w:rPr>
    </w:pPr>
    <w:r w:rsidRPr="00D55AA9">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78F4C1C8">
      <w:start w:val="1"/>
      <w:numFmt w:val="bullet"/>
      <w:lvlText w:val=""/>
      <w:lvlJc w:val="left"/>
      <w:pPr>
        <w:ind w:left="420" w:hanging="420"/>
      </w:pPr>
      <w:rPr>
        <w:rFonts w:ascii="Wingdings" w:hAnsi="Wingdings" w:hint="default"/>
      </w:rPr>
    </w:lvl>
    <w:lvl w:ilvl="1" w:tplc="C92077E0" w:tentative="1">
      <w:start w:val="1"/>
      <w:numFmt w:val="bullet"/>
      <w:lvlText w:val=""/>
      <w:lvlJc w:val="left"/>
      <w:pPr>
        <w:ind w:left="840" w:hanging="420"/>
      </w:pPr>
      <w:rPr>
        <w:rFonts w:ascii="Wingdings" w:hAnsi="Wingdings" w:hint="default"/>
      </w:rPr>
    </w:lvl>
    <w:lvl w:ilvl="2" w:tplc="63F4F3D0" w:tentative="1">
      <w:start w:val="1"/>
      <w:numFmt w:val="bullet"/>
      <w:lvlText w:val=""/>
      <w:lvlJc w:val="left"/>
      <w:pPr>
        <w:ind w:left="1260" w:hanging="420"/>
      </w:pPr>
      <w:rPr>
        <w:rFonts w:ascii="Wingdings" w:hAnsi="Wingdings" w:hint="default"/>
      </w:rPr>
    </w:lvl>
    <w:lvl w:ilvl="3" w:tplc="011CF5F4" w:tentative="1">
      <w:start w:val="1"/>
      <w:numFmt w:val="bullet"/>
      <w:lvlText w:val=""/>
      <w:lvlJc w:val="left"/>
      <w:pPr>
        <w:ind w:left="1680" w:hanging="420"/>
      </w:pPr>
      <w:rPr>
        <w:rFonts w:ascii="Wingdings" w:hAnsi="Wingdings" w:hint="default"/>
      </w:rPr>
    </w:lvl>
    <w:lvl w:ilvl="4" w:tplc="298EAE4C" w:tentative="1">
      <w:start w:val="1"/>
      <w:numFmt w:val="bullet"/>
      <w:lvlText w:val=""/>
      <w:lvlJc w:val="left"/>
      <w:pPr>
        <w:ind w:left="2100" w:hanging="420"/>
      </w:pPr>
      <w:rPr>
        <w:rFonts w:ascii="Wingdings" w:hAnsi="Wingdings" w:hint="default"/>
      </w:rPr>
    </w:lvl>
    <w:lvl w:ilvl="5" w:tplc="38DCC486" w:tentative="1">
      <w:start w:val="1"/>
      <w:numFmt w:val="bullet"/>
      <w:lvlText w:val=""/>
      <w:lvlJc w:val="left"/>
      <w:pPr>
        <w:ind w:left="2520" w:hanging="420"/>
      </w:pPr>
      <w:rPr>
        <w:rFonts w:ascii="Wingdings" w:hAnsi="Wingdings" w:hint="default"/>
      </w:rPr>
    </w:lvl>
    <w:lvl w:ilvl="6" w:tplc="EB026572" w:tentative="1">
      <w:start w:val="1"/>
      <w:numFmt w:val="bullet"/>
      <w:lvlText w:val=""/>
      <w:lvlJc w:val="left"/>
      <w:pPr>
        <w:ind w:left="2940" w:hanging="420"/>
      </w:pPr>
      <w:rPr>
        <w:rFonts w:ascii="Wingdings" w:hAnsi="Wingdings" w:hint="default"/>
      </w:rPr>
    </w:lvl>
    <w:lvl w:ilvl="7" w:tplc="27C65D58" w:tentative="1">
      <w:start w:val="1"/>
      <w:numFmt w:val="bullet"/>
      <w:lvlText w:val=""/>
      <w:lvlJc w:val="left"/>
      <w:pPr>
        <w:ind w:left="3360" w:hanging="420"/>
      </w:pPr>
      <w:rPr>
        <w:rFonts w:ascii="Wingdings" w:hAnsi="Wingdings" w:hint="default"/>
      </w:rPr>
    </w:lvl>
    <w:lvl w:ilvl="8" w:tplc="6650688A"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60431"/>
    <w:rsid w:val="000F0E43"/>
    <w:rsid w:val="001046B6"/>
    <w:rsid w:val="0013663A"/>
    <w:rsid w:val="001660D7"/>
    <w:rsid w:val="001F6217"/>
    <w:rsid w:val="00213EF9"/>
    <w:rsid w:val="00247073"/>
    <w:rsid w:val="00247E79"/>
    <w:rsid w:val="00257655"/>
    <w:rsid w:val="00286E1B"/>
    <w:rsid w:val="002D46B2"/>
    <w:rsid w:val="00311ED9"/>
    <w:rsid w:val="003548CF"/>
    <w:rsid w:val="00360FB5"/>
    <w:rsid w:val="0036781D"/>
    <w:rsid w:val="003F7F36"/>
    <w:rsid w:val="004628A4"/>
    <w:rsid w:val="004C10DC"/>
    <w:rsid w:val="004D7C52"/>
    <w:rsid w:val="004F6287"/>
    <w:rsid w:val="00512792"/>
    <w:rsid w:val="0052760F"/>
    <w:rsid w:val="00551624"/>
    <w:rsid w:val="00582616"/>
    <w:rsid w:val="0058294F"/>
    <w:rsid w:val="005D651C"/>
    <w:rsid w:val="00627ED3"/>
    <w:rsid w:val="006659A2"/>
    <w:rsid w:val="00672BF7"/>
    <w:rsid w:val="00675ACD"/>
    <w:rsid w:val="006B283B"/>
    <w:rsid w:val="006F6C01"/>
    <w:rsid w:val="007850C7"/>
    <w:rsid w:val="00796789"/>
    <w:rsid w:val="007D3957"/>
    <w:rsid w:val="007D3A0B"/>
    <w:rsid w:val="007E630D"/>
    <w:rsid w:val="00862FDE"/>
    <w:rsid w:val="00907EC7"/>
    <w:rsid w:val="00955D4C"/>
    <w:rsid w:val="009854E3"/>
    <w:rsid w:val="00990F04"/>
    <w:rsid w:val="0099331F"/>
    <w:rsid w:val="009D0E86"/>
    <w:rsid w:val="009E74C9"/>
    <w:rsid w:val="009F6506"/>
    <w:rsid w:val="00A40E2E"/>
    <w:rsid w:val="00A9790A"/>
    <w:rsid w:val="00AF13C4"/>
    <w:rsid w:val="00B30F9A"/>
    <w:rsid w:val="00B34315"/>
    <w:rsid w:val="00B433C8"/>
    <w:rsid w:val="00B65AED"/>
    <w:rsid w:val="00BF1FCE"/>
    <w:rsid w:val="00BF29AD"/>
    <w:rsid w:val="00C22F59"/>
    <w:rsid w:val="00C24B75"/>
    <w:rsid w:val="00C455DC"/>
    <w:rsid w:val="00CC58A8"/>
    <w:rsid w:val="00D14930"/>
    <w:rsid w:val="00D55AA9"/>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99" Type="http://schemas.openxmlformats.org/officeDocument/2006/relationships/oleObject" Target="embeddings/oleObject202.bin"/><Relationship Id="rId21" Type="http://schemas.openxmlformats.org/officeDocument/2006/relationships/image" Target="media/image10.wmf"/><Relationship Id="rId63" Type="http://schemas.openxmlformats.org/officeDocument/2006/relationships/image" Target="media/image33.wmf"/><Relationship Id="rId159" Type="http://schemas.openxmlformats.org/officeDocument/2006/relationships/image" Target="media/image75.wmf"/><Relationship Id="rId324" Type="http://schemas.openxmlformats.org/officeDocument/2006/relationships/oleObject" Target="embeddings/oleObject227.bin"/><Relationship Id="rId170" Type="http://schemas.openxmlformats.org/officeDocument/2006/relationships/oleObject" Target="embeddings/oleObject85.bin"/><Relationship Id="rId226" Type="http://schemas.openxmlformats.org/officeDocument/2006/relationships/oleObject" Target="embeddings/oleObject129.bin"/><Relationship Id="rId268" Type="http://schemas.openxmlformats.org/officeDocument/2006/relationships/oleObject" Target="embeddings/oleObject171.bin"/><Relationship Id="rId32" Type="http://schemas.openxmlformats.org/officeDocument/2006/relationships/image" Target="media/image15.wmf"/><Relationship Id="rId74" Type="http://schemas.openxmlformats.org/officeDocument/2006/relationships/oleObject" Target="embeddings/oleObject30.bin"/><Relationship Id="rId128" Type="http://schemas.openxmlformats.org/officeDocument/2006/relationships/oleObject" Target="embeddings/oleObject60.bin"/><Relationship Id="rId5" Type="http://schemas.openxmlformats.org/officeDocument/2006/relationships/footnotes" Target="footnotes.xml"/><Relationship Id="rId181" Type="http://schemas.openxmlformats.org/officeDocument/2006/relationships/image" Target="media/image85.wmf"/><Relationship Id="rId237" Type="http://schemas.openxmlformats.org/officeDocument/2006/relationships/oleObject" Target="embeddings/oleObject140.bin"/><Relationship Id="rId279" Type="http://schemas.openxmlformats.org/officeDocument/2006/relationships/oleObject" Target="embeddings/oleObject182.bin"/><Relationship Id="rId43" Type="http://schemas.openxmlformats.org/officeDocument/2006/relationships/image" Target="media/image22.wmf"/><Relationship Id="rId139" Type="http://schemas.openxmlformats.org/officeDocument/2006/relationships/oleObject" Target="embeddings/oleObject68.bin"/><Relationship Id="rId290" Type="http://schemas.openxmlformats.org/officeDocument/2006/relationships/oleObject" Target="embeddings/oleObject193.bin"/><Relationship Id="rId304" Type="http://schemas.openxmlformats.org/officeDocument/2006/relationships/oleObject" Target="embeddings/oleObject207.bin"/><Relationship Id="rId85" Type="http://schemas.openxmlformats.org/officeDocument/2006/relationships/oleObject" Target="embeddings/oleObject36.bin"/><Relationship Id="rId150" Type="http://schemas.openxmlformats.org/officeDocument/2006/relationships/oleObject" Target="embeddings/oleObject73.bin"/><Relationship Id="rId192" Type="http://schemas.openxmlformats.org/officeDocument/2006/relationships/image" Target="media/image89.wmf"/><Relationship Id="rId206" Type="http://schemas.openxmlformats.org/officeDocument/2006/relationships/oleObject" Target="embeddings/oleObject109.bin"/><Relationship Id="rId248" Type="http://schemas.openxmlformats.org/officeDocument/2006/relationships/oleObject" Target="embeddings/oleObject151.bin"/><Relationship Id="rId12" Type="http://schemas.openxmlformats.org/officeDocument/2006/relationships/oleObject" Target="embeddings/oleObject1.bin"/><Relationship Id="rId108" Type="http://schemas.openxmlformats.org/officeDocument/2006/relationships/oleObject" Target="embeddings/oleObject51.bin"/><Relationship Id="rId315" Type="http://schemas.openxmlformats.org/officeDocument/2006/relationships/oleObject" Target="embeddings/oleObject218.bin"/><Relationship Id="rId54" Type="http://schemas.openxmlformats.org/officeDocument/2006/relationships/image" Target="media/image30.wmf"/><Relationship Id="rId96" Type="http://schemas.openxmlformats.org/officeDocument/2006/relationships/image" Target="media/image48.png"/><Relationship Id="rId161" Type="http://schemas.openxmlformats.org/officeDocument/2006/relationships/image" Target="media/image76.wmf"/><Relationship Id="rId217" Type="http://schemas.openxmlformats.org/officeDocument/2006/relationships/oleObject" Target="embeddings/oleObject120.bin"/><Relationship Id="rId259" Type="http://schemas.openxmlformats.org/officeDocument/2006/relationships/oleObject" Target="embeddings/oleObject162.bin"/><Relationship Id="rId23" Type="http://schemas.openxmlformats.org/officeDocument/2006/relationships/image" Target="media/image11.wmf"/><Relationship Id="rId119" Type="http://schemas.openxmlformats.org/officeDocument/2006/relationships/image" Target="media/image57.png"/><Relationship Id="rId270" Type="http://schemas.openxmlformats.org/officeDocument/2006/relationships/oleObject" Target="embeddings/oleObject173.bin"/><Relationship Id="rId326" Type="http://schemas.openxmlformats.org/officeDocument/2006/relationships/header" Target="header1.xml"/><Relationship Id="rId65" Type="http://schemas.openxmlformats.org/officeDocument/2006/relationships/image" Target="media/image34.wmf"/><Relationship Id="rId130" Type="http://schemas.openxmlformats.org/officeDocument/2006/relationships/oleObject" Target="embeddings/oleObject61.bin"/><Relationship Id="rId172" Type="http://schemas.openxmlformats.org/officeDocument/2006/relationships/oleObject" Target="embeddings/oleObject87.bin"/><Relationship Id="rId228" Type="http://schemas.openxmlformats.org/officeDocument/2006/relationships/oleObject" Target="embeddings/oleObject131.bin"/><Relationship Id="rId281" Type="http://schemas.openxmlformats.org/officeDocument/2006/relationships/oleObject" Target="embeddings/oleObject184.bin"/><Relationship Id="rId34" Type="http://schemas.openxmlformats.org/officeDocument/2006/relationships/image" Target="media/image17.png"/><Relationship Id="rId76" Type="http://schemas.openxmlformats.org/officeDocument/2006/relationships/oleObject" Target="embeddings/oleObject31.bin"/><Relationship Id="rId141" Type="http://schemas.openxmlformats.org/officeDocument/2006/relationships/oleObject" Target="embeddings/oleObject69.bin"/><Relationship Id="rId7" Type="http://schemas.openxmlformats.org/officeDocument/2006/relationships/image" Target="media/image1.png"/><Relationship Id="rId183" Type="http://schemas.openxmlformats.org/officeDocument/2006/relationships/image" Target="media/image86.wmf"/><Relationship Id="rId239" Type="http://schemas.openxmlformats.org/officeDocument/2006/relationships/oleObject" Target="embeddings/oleObject142.bin"/><Relationship Id="rId250" Type="http://schemas.openxmlformats.org/officeDocument/2006/relationships/oleObject" Target="embeddings/oleObject153.bin"/><Relationship Id="rId271" Type="http://schemas.openxmlformats.org/officeDocument/2006/relationships/oleObject" Target="embeddings/oleObject174.bin"/><Relationship Id="rId292" Type="http://schemas.openxmlformats.org/officeDocument/2006/relationships/oleObject" Target="embeddings/oleObject195.bin"/><Relationship Id="rId306" Type="http://schemas.openxmlformats.org/officeDocument/2006/relationships/oleObject" Target="embeddings/oleObject209.bin"/><Relationship Id="rId24" Type="http://schemas.openxmlformats.org/officeDocument/2006/relationships/oleObject" Target="embeddings/oleObject7.bin"/><Relationship Id="rId45" Type="http://schemas.openxmlformats.org/officeDocument/2006/relationships/oleObject" Target="embeddings/oleObject17.bin"/><Relationship Id="rId66" Type="http://schemas.openxmlformats.org/officeDocument/2006/relationships/oleObject" Target="embeddings/oleObject26.bin"/><Relationship Id="rId87" Type="http://schemas.openxmlformats.org/officeDocument/2006/relationships/image" Target="media/image44.wmf"/><Relationship Id="rId110" Type="http://schemas.openxmlformats.org/officeDocument/2006/relationships/oleObject" Target="embeddings/oleObject52.bin"/><Relationship Id="rId131" Type="http://schemas.openxmlformats.org/officeDocument/2006/relationships/image" Target="media/image64.wmf"/><Relationship Id="rId327" Type="http://schemas.openxmlformats.org/officeDocument/2006/relationships/footer" Target="footer1.xml"/><Relationship Id="rId152" Type="http://schemas.openxmlformats.org/officeDocument/2006/relationships/oleObject" Target="embeddings/oleObject75.bin"/><Relationship Id="rId173" Type="http://schemas.openxmlformats.org/officeDocument/2006/relationships/image" Target="media/image80.png"/><Relationship Id="rId194" Type="http://schemas.openxmlformats.org/officeDocument/2006/relationships/image" Target="media/image90.wmf"/><Relationship Id="rId208" Type="http://schemas.openxmlformats.org/officeDocument/2006/relationships/oleObject" Target="embeddings/oleObject111.bin"/><Relationship Id="rId229" Type="http://schemas.openxmlformats.org/officeDocument/2006/relationships/oleObject" Target="embeddings/oleObject132.bin"/><Relationship Id="rId240" Type="http://schemas.openxmlformats.org/officeDocument/2006/relationships/oleObject" Target="embeddings/oleObject143.bin"/><Relationship Id="rId261" Type="http://schemas.openxmlformats.org/officeDocument/2006/relationships/oleObject" Target="embeddings/oleObject164.bin"/><Relationship Id="rId14" Type="http://schemas.openxmlformats.org/officeDocument/2006/relationships/oleObject" Target="embeddings/oleObject2.bin"/><Relationship Id="rId35" Type="http://schemas.openxmlformats.org/officeDocument/2006/relationships/image" Target="media/image18.wmf"/><Relationship Id="rId56" Type="http://schemas.openxmlformats.org/officeDocument/2006/relationships/oleObject" Target="embeddings/oleObject20.bin"/><Relationship Id="rId77" Type="http://schemas.openxmlformats.org/officeDocument/2006/relationships/image" Target="media/image40.wmf"/><Relationship Id="rId100" Type="http://schemas.openxmlformats.org/officeDocument/2006/relationships/oleObject" Target="embeddings/oleObject44.bin"/><Relationship Id="rId282" Type="http://schemas.openxmlformats.org/officeDocument/2006/relationships/oleObject" Target="embeddings/oleObject185.bin"/><Relationship Id="rId317" Type="http://schemas.openxmlformats.org/officeDocument/2006/relationships/oleObject" Target="embeddings/oleObject220.bin"/><Relationship Id="rId8" Type="http://schemas.openxmlformats.org/officeDocument/2006/relationships/image" Target="media/image2.png"/><Relationship Id="rId98" Type="http://schemas.openxmlformats.org/officeDocument/2006/relationships/oleObject" Target="embeddings/oleObject43.bin"/><Relationship Id="rId121" Type="http://schemas.openxmlformats.org/officeDocument/2006/relationships/oleObject" Target="embeddings/oleObject57.bin"/><Relationship Id="rId142" Type="http://schemas.openxmlformats.org/officeDocument/2006/relationships/image" Target="media/image67.wmf"/><Relationship Id="rId163" Type="http://schemas.openxmlformats.org/officeDocument/2006/relationships/oleObject" Target="embeddings/oleObject81.bin"/><Relationship Id="rId184" Type="http://schemas.openxmlformats.org/officeDocument/2006/relationships/oleObject" Target="embeddings/oleObject92.bin"/><Relationship Id="rId219" Type="http://schemas.openxmlformats.org/officeDocument/2006/relationships/oleObject" Target="embeddings/oleObject122.bin"/><Relationship Id="rId230" Type="http://schemas.openxmlformats.org/officeDocument/2006/relationships/oleObject" Target="embeddings/oleObject133.bin"/><Relationship Id="rId251" Type="http://schemas.openxmlformats.org/officeDocument/2006/relationships/oleObject" Target="embeddings/oleObject154.bin"/><Relationship Id="rId25" Type="http://schemas.openxmlformats.org/officeDocument/2006/relationships/image" Target="media/image12.wmf"/><Relationship Id="rId46" Type="http://schemas.openxmlformats.org/officeDocument/2006/relationships/image" Target="media/image23.png"/><Relationship Id="rId67" Type="http://schemas.openxmlformats.org/officeDocument/2006/relationships/image" Target="media/image35.wmf"/><Relationship Id="rId272" Type="http://schemas.openxmlformats.org/officeDocument/2006/relationships/oleObject" Target="embeddings/oleObject175.bin"/><Relationship Id="rId293" Type="http://schemas.openxmlformats.org/officeDocument/2006/relationships/oleObject" Target="embeddings/oleObject196.bin"/><Relationship Id="rId307" Type="http://schemas.openxmlformats.org/officeDocument/2006/relationships/oleObject" Target="embeddings/oleObject210.bin"/><Relationship Id="rId328" Type="http://schemas.openxmlformats.org/officeDocument/2006/relationships/footer" Target="footer2.xml"/><Relationship Id="rId88" Type="http://schemas.openxmlformats.org/officeDocument/2006/relationships/oleObject" Target="embeddings/oleObject38.bin"/><Relationship Id="rId111" Type="http://schemas.openxmlformats.org/officeDocument/2006/relationships/image" Target="media/image53.wmf"/><Relationship Id="rId132" Type="http://schemas.openxmlformats.org/officeDocument/2006/relationships/oleObject" Target="embeddings/oleObject62.bin"/><Relationship Id="rId153" Type="http://schemas.openxmlformats.org/officeDocument/2006/relationships/oleObject" Target="embeddings/oleObject76.bin"/><Relationship Id="rId174" Type="http://schemas.openxmlformats.org/officeDocument/2006/relationships/image" Target="media/image81.wmf"/><Relationship Id="rId195" Type="http://schemas.openxmlformats.org/officeDocument/2006/relationships/oleObject" Target="embeddings/oleObject99.bin"/><Relationship Id="rId209" Type="http://schemas.openxmlformats.org/officeDocument/2006/relationships/oleObject" Target="embeddings/oleObject112.bin"/><Relationship Id="rId220" Type="http://schemas.openxmlformats.org/officeDocument/2006/relationships/oleObject" Target="embeddings/oleObject123.bin"/><Relationship Id="rId241" Type="http://schemas.openxmlformats.org/officeDocument/2006/relationships/oleObject" Target="embeddings/oleObject144.bin"/><Relationship Id="rId15" Type="http://schemas.openxmlformats.org/officeDocument/2006/relationships/image" Target="media/image7.wmf"/><Relationship Id="rId36" Type="http://schemas.openxmlformats.org/officeDocument/2006/relationships/oleObject" Target="embeddings/oleObject12.bin"/><Relationship Id="rId57" Type="http://schemas.openxmlformats.org/officeDocument/2006/relationships/image" Target="media/image31.png"/><Relationship Id="rId262" Type="http://schemas.openxmlformats.org/officeDocument/2006/relationships/oleObject" Target="embeddings/oleObject165.bin"/><Relationship Id="rId283" Type="http://schemas.openxmlformats.org/officeDocument/2006/relationships/oleObject" Target="embeddings/oleObject186.bin"/><Relationship Id="rId318" Type="http://schemas.openxmlformats.org/officeDocument/2006/relationships/oleObject" Target="embeddings/oleObject221.bin"/><Relationship Id="rId78" Type="http://schemas.openxmlformats.org/officeDocument/2006/relationships/oleObject" Target="embeddings/oleObject32.bin"/><Relationship Id="rId99" Type="http://schemas.openxmlformats.org/officeDocument/2006/relationships/image" Target="media/image50.wmf"/><Relationship Id="rId101" Type="http://schemas.openxmlformats.org/officeDocument/2006/relationships/oleObject" Target="embeddings/oleObject45.bin"/><Relationship Id="rId122" Type="http://schemas.openxmlformats.org/officeDocument/2006/relationships/image" Target="media/image59.wmf"/><Relationship Id="rId143" Type="http://schemas.openxmlformats.org/officeDocument/2006/relationships/oleObject" Target="embeddings/oleObject70.bin"/><Relationship Id="rId164" Type="http://schemas.openxmlformats.org/officeDocument/2006/relationships/oleObject" Target="embeddings/oleObject82.bin"/><Relationship Id="rId185" Type="http://schemas.openxmlformats.org/officeDocument/2006/relationships/image" Target="media/image87.wmf"/><Relationship Id="rId9" Type="http://schemas.openxmlformats.org/officeDocument/2006/relationships/image" Target="media/image3.png"/><Relationship Id="rId210" Type="http://schemas.openxmlformats.org/officeDocument/2006/relationships/oleObject" Target="embeddings/oleObject113.bin"/><Relationship Id="rId26" Type="http://schemas.openxmlformats.org/officeDocument/2006/relationships/oleObject" Target="embeddings/oleObject8.bin"/><Relationship Id="rId231" Type="http://schemas.openxmlformats.org/officeDocument/2006/relationships/oleObject" Target="embeddings/oleObject134.bin"/><Relationship Id="rId252" Type="http://schemas.openxmlformats.org/officeDocument/2006/relationships/oleObject" Target="embeddings/oleObject155.bin"/><Relationship Id="rId273" Type="http://schemas.openxmlformats.org/officeDocument/2006/relationships/oleObject" Target="embeddings/oleObject176.bin"/><Relationship Id="rId294" Type="http://schemas.openxmlformats.org/officeDocument/2006/relationships/oleObject" Target="embeddings/oleObject197.bin"/><Relationship Id="rId308" Type="http://schemas.openxmlformats.org/officeDocument/2006/relationships/oleObject" Target="embeddings/oleObject211.bin"/><Relationship Id="rId329" Type="http://schemas.openxmlformats.org/officeDocument/2006/relationships/fontTable" Target="fontTable.xml"/><Relationship Id="rId47" Type="http://schemas.openxmlformats.org/officeDocument/2006/relationships/image" Target="media/image24.png"/><Relationship Id="rId68" Type="http://schemas.openxmlformats.org/officeDocument/2006/relationships/oleObject" Target="embeddings/oleObject27.bin"/><Relationship Id="rId89" Type="http://schemas.openxmlformats.org/officeDocument/2006/relationships/image" Target="media/image45.wmf"/><Relationship Id="rId112" Type="http://schemas.openxmlformats.org/officeDocument/2006/relationships/oleObject" Target="embeddings/oleObject53.bin"/><Relationship Id="rId133" Type="http://schemas.openxmlformats.org/officeDocument/2006/relationships/image" Target="media/image65.wmf"/><Relationship Id="rId154" Type="http://schemas.openxmlformats.org/officeDocument/2006/relationships/image" Target="media/image72.wmf"/><Relationship Id="rId175" Type="http://schemas.openxmlformats.org/officeDocument/2006/relationships/oleObject" Target="embeddings/oleObject88.bin"/><Relationship Id="rId196" Type="http://schemas.openxmlformats.org/officeDocument/2006/relationships/oleObject" Target="embeddings/oleObject100.bin"/><Relationship Id="rId200" Type="http://schemas.openxmlformats.org/officeDocument/2006/relationships/oleObject" Target="embeddings/oleObject103.bin"/><Relationship Id="rId16" Type="http://schemas.openxmlformats.org/officeDocument/2006/relationships/oleObject" Target="embeddings/oleObject3.bin"/><Relationship Id="rId221" Type="http://schemas.openxmlformats.org/officeDocument/2006/relationships/oleObject" Target="embeddings/oleObject124.bin"/><Relationship Id="rId242" Type="http://schemas.openxmlformats.org/officeDocument/2006/relationships/oleObject" Target="embeddings/oleObject145.bin"/><Relationship Id="rId263" Type="http://schemas.openxmlformats.org/officeDocument/2006/relationships/oleObject" Target="embeddings/oleObject166.bin"/><Relationship Id="rId284" Type="http://schemas.openxmlformats.org/officeDocument/2006/relationships/oleObject" Target="embeddings/oleObject187.bin"/><Relationship Id="rId319" Type="http://schemas.openxmlformats.org/officeDocument/2006/relationships/oleObject" Target="embeddings/oleObject222.bin"/><Relationship Id="rId37" Type="http://schemas.openxmlformats.org/officeDocument/2006/relationships/image" Target="media/image19.wmf"/><Relationship Id="rId58" Type="http://schemas.openxmlformats.org/officeDocument/2006/relationships/oleObject" Target="embeddings/oleObject21.bin"/><Relationship Id="rId79" Type="http://schemas.openxmlformats.org/officeDocument/2006/relationships/image" Target="media/image41.wmf"/><Relationship Id="rId102" Type="http://schemas.openxmlformats.org/officeDocument/2006/relationships/oleObject" Target="embeddings/oleObject46.bin"/><Relationship Id="rId123" Type="http://schemas.openxmlformats.org/officeDocument/2006/relationships/oleObject" Target="embeddings/oleObject58.bin"/><Relationship Id="rId144" Type="http://schemas.openxmlformats.org/officeDocument/2006/relationships/image" Target="media/image68.png"/><Relationship Id="rId330" Type="http://schemas.openxmlformats.org/officeDocument/2006/relationships/theme" Target="theme/theme1.xml"/><Relationship Id="rId90" Type="http://schemas.openxmlformats.org/officeDocument/2006/relationships/oleObject" Target="embeddings/oleObject39.bin"/><Relationship Id="rId165" Type="http://schemas.openxmlformats.org/officeDocument/2006/relationships/oleObject" Target="embeddings/oleObject83.bin"/><Relationship Id="rId186" Type="http://schemas.openxmlformats.org/officeDocument/2006/relationships/oleObject" Target="embeddings/oleObject93.bin"/><Relationship Id="rId211" Type="http://schemas.openxmlformats.org/officeDocument/2006/relationships/oleObject" Target="embeddings/oleObject114.bin"/><Relationship Id="rId232" Type="http://schemas.openxmlformats.org/officeDocument/2006/relationships/oleObject" Target="embeddings/oleObject135.bin"/><Relationship Id="rId253" Type="http://schemas.openxmlformats.org/officeDocument/2006/relationships/oleObject" Target="embeddings/oleObject156.bin"/><Relationship Id="rId274" Type="http://schemas.openxmlformats.org/officeDocument/2006/relationships/oleObject" Target="embeddings/oleObject177.bin"/><Relationship Id="rId295" Type="http://schemas.openxmlformats.org/officeDocument/2006/relationships/oleObject" Target="embeddings/oleObject198.bin"/><Relationship Id="rId309" Type="http://schemas.openxmlformats.org/officeDocument/2006/relationships/oleObject" Target="embeddings/oleObject212.bin"/><Relationship Id="rId27" Type="http://schemas.openxmlformats.org/officeDocument/2006/relationships/oleObject" Target="embeddings/oleObject9.bin"/><Relationship Id="rId48" Type="http://schemas.openxmlformats.org/officeDocument/2006/relationships/image" Target="media/image25.png"/><Relationship Id="rId69" Type="http://schemas.openxmlformats.org/officeDocument/2006/relationships/image" Target="media/image36.wmf"/><Relationship Id="rId113" Type="http://schemas.openxmlformats.org/officeDocument/2006/relationships/image" Target="media/image54.wmf"/><Relationship Id="rId134" Type="http://schemas.openxmlformats.org/officeDocument/2006/relationships/oleObject" Target="embeddings/oleObject63.bin"/><Relationship Id="rId320" Type="http://schemas.openxmlformats.org/officeDocument/2006/relationships/oleObject" Target="embeddings/oleObject223.bin"/><Relationship Id="rId80" Type="http://schemas.openxmlformats.org/officeDocument/2006/relationships/oleObject" Target="embeddings/oleObject33.bin"/><Relationship Id="rId155" Type="http://schemas.openxmlformats.org/officeDocument/2006/relationships/oleObject" Target="embeddings/oleObject77.bin"/><Relationship Id="rId176" Type="http://schemas.openxmlformats.org/officeDocument/2006/relationships/image" Target="media/image82.wmf"/><Relationship Id="rId197" Type="http://schemas.openxmlformats.org/officeDocument/2006/relationships/oleObject" Target="embeddings/oleObject101.bin"/><Relationship Id="rId201" Type="http://schemas.openxmlformats.org/officeDocument/2006/relationships/oleObject" Target="embeddings/oleObject104.bin"/><Relationship Id="rId222" Type="http://schemas.openxmlformats.org/officeDocument/2006/relationships/oleObject" Target="embeddings/oleObject125.bin"/><Relationship Id="rId243" Type="http://schemas.openxmlformats.org/officeDocument/2006/relationships/oleObject" Target="embeddings/oleObject146.bin"/><Relationship Id="rId264" Type="http://schemas.openxmlformats.org/officeDocument/2006/relationships/oleObject" Target="embeddings/oleObject167.bin"/><Relationship Id="rId285" Type="http://schemas.openxmlformats.org/officeDocument/2006/relationships/oleObject" Target="embeddings/oleObject188.bin"/><Relationship Id="rId17" Type="http://schemas.openxmlformats.org/officeDocument/2006/relationships/image" Target="media/image8.wmf"/><Relationship Id="rId38" Type="http://schemas.openxmlformats.org/officeDocument/2006/relationships/oleObject" Target="embeddings/oleObject13.bin"/><Relationship Id="rId59" Type="http://schemas.openxmlformats.org/officeDocument/2006/relationships/image" Target="media/image32.wmf"/><Relationship Id="rId103" Type="http://schemas.openxmlformats.org/officeDocument/2006/relationships/oleObject" Target="embeddings/oleObject47.bin"/><Relationship Id="rId124" Type="http://schemas.openxmlformats.org/officeDocument/2006/relationships/image" Target="media/image60.wmf"/><Relationship Id="rId310" Type="http://schemas.openxmlformats.org/officeDocument/2006/relationships/oleObject" Target="embeddings/oleObject213.bin"/><Relationship Id="rId70" Type="http://schemas.openxmlformats.org/officeDocument/2006/relationships/oleObject" Target="embeddings/oleObject28.bin"/><Relationship Id="rId91" Type="http://schemas.openxmlformats.org/officeDocument/2006/relationships/oleObject" Target="embeddings/oleObject40.bin"/><Relationship Id="rId145" Type="http://schemas.openxmlformats.org/officeDocument/2006/relationships/image" Target="media/image69.png"/><Relationship Id="rId166" Type="http://schemas.openxmlformats.org/officeDocument/2006/relationships/image" Target="media/image77.png"/><Relationship Id="rId187" Type="http://schemas.openxmlformats.org/officeDocument/2006/relationships/oleObject" Target="embeddings/oleObject94.bin"/><Relationship Id="rId1" Type="http://schemas.openxmlformats.org/officeDocument/2006/relationships/numbering" Target="numbering.xml"/><Relationship Id="rId212" Type="http://schemas.openxmlformats.org/officeDocument/2006/relationships/oleObject" Target="embeddings/oleObject115.bin"/><Relationship Id="rId233" Type="http://schemas.openxmlformats.org/officeDocument/2006/relationships/oleObject" Target="embeddings/oleObject136.bin"/><Relationship Id="rId254" Type="http://schemas.openxmlformats.org/officeDocument/2006/relationships/oleObject" Target="embeddings/oleObject157.bin"/><Relationship Id="rId28" Type="http://schemas.openxmlformats.org/officeDocument/2006/relationships/image" Target="media/image13.wmf"/><Relationship Id="rId49" Type="http://schemas.openxmlformats.org/officeDocument/2006/relationships/image" Target="media/image26.wmf"/><Relationship Id="rId114" Type="http://schemas.openxmlformats.org/officeDocument/2006/relationships/oleObject" Target="embeddings/oleObject54.bin"/><Relationship Id="rId275" Type="http://schemas.openxmlformats.org/officeDocument/2006/relationships/oleObject" Target="embeddings/oleObject178.bin"/><Relationship Id="rId296" Type="http://schemas.openxmlformats.org/officeDocument/2006/relationships/oleObject" Target="embeddings/oleObject199.bin"/><Relationship Id="rId300" Type="http://schemas.openxmlformats.org/officeDocument/2006/relationships/oleObject" Target="embeddings/oleObject203.bin"/><Relationship Id="rId60" Type="http://schemas.openxmlformats.org/officeDocument/2006/relationships/oleObject" Target="embeddings/oleObject22.bin"/><Relationship Id="rId81" Type="http://schemas.openxmlformats.org/officeDocument/2006/relationships/image" Target="media/image42.wmf"/><Relationship Id="rId135" Type="http://schemas.openxmlformats.org/officeDocument/2006/relationships/oleObject" Target="embeddings/oleObject64.bin"/><Relationship Id="rId156" Type="http://schemas.openxmlformats.org/officeDocument/2006/relationships/image" Target="media/image73.png"/><Relationship Id="rId177" Type="http://schemas.openxmlformats.org/officeDocument/2006/relationships/oleObject" Target="embeddings/oleObject89.bin"/><Relationship Id="rId198" Type="http://schemas.openxmlformats.org/officeDocument/2006/relationships/image" Target="media/image91.wmf"/><Relationship Id="rId321" Type="http://schemas.openxmlformats.org/officeDocument/2006/relationships/oleObject" Target="embeddings/oleObject224.bin"/><Relationship Id="rId202" Type="http://schemas.openxmlformats.org/officeDocument/2006/relationships/oleObject" Target="embeddings/oleObject105.bin"/><Relationship Id="rId223" Type="http://schemas.openxmlformats.org/officeDocument/2006/relationships/oleObject" Target="embeddings/oleObject126.bin"/><Relationship Id="rId244" Type="http://schemas.openxmlformats.org/officeDocument/2006/relationships/oleObject" Target="embeddings/oleObject147.bin"/><Relationship Id="rId18" Type="http://schemas.openxmlformats.org/officeDocument/2006/relationships/oleObject" Target="embeddings/oleObject4.bin"/><Relationship Id="rId39" Type="http://schemas.openxmlformats.org/officeDocument/2006/relationships/image" Target="media/image20.png"/><Relationship Id="rId265" Type="http://schemas.openxmlformats.org/officeDocument/2006/relationships/oleObject" Target="embeddings/oleObject168.bin"/><Relationship Id="rId286" Type="http://schemas.openxmlformats.org/officeDocument/2006/relationships/oleObject" Target="embeddings/oleObject189.bin"/><Relationship Id="rId50" Type="http://schemas.openxmlformats.org/officeDocument/2006/relationships/oleObject" Target="embeddings/oleObject18.bin"/><Relationship Id="rId104" Type="http://schemas.openxmlformats.org/officeDocument/2006/relationships/image" Target="media/image51.wmf"/><Relationship Id="rId125" Type="http://schemas.openxmlformats.org/officeDocument/2006/relationships/image" Target="media/image61.wmf"/><Relationship Id="rId146" Type="http://schemas.openxmlformats.org/officeDocument/2006/relationships/image" Target="media/image70.wmf"/><Relationship Id="rId167" Type="http://schemas.openxmlformats.org/officeDocument/2006/relationships/image" Target="media/image78.wmf"/><Relationship Id="rId188" Type="http://schemas.openxmlformats.org/officeDocument/2006/relationships/oleObject" Target="embeddings/oleObject95.bin"/><Relationship Id="rId311" Type="http://schemas.openxmlformats.org/officeDocument/2006/relationships/oleObject" Target="embeddings/oleObject214.bin"/><Relationship Id="rId71" Type="http://schemas.openxmlformats.org/officeDocument/2006/relationships/image" Target="media/image37.wmf"/><Relationship Id="rId92" Type="http://schemas.openxmlformats.org/officeDocument/2006/relationships/image" Target="media/image46.wmf"/><Relationship Id="rId213" Type="http://schemas.openxmlformats.org/officeDocument/2006/relationships/oleObject" Target="embeddings/oleObject116.bin"/><Relationship Id="rId234" Type="http://schemas.openxmlformats.org/officeDocument/2006/relationships/oleObject" Target="embeddings/oleObject137.bin"/><Relationship Id="rId2" Type="http://schemas.openxmlformats.org/officeDocument/2006/relationships/styles" Target="styles.xml"/><Relationship Id="rId29" Type="http://schemas.openxmlformats.org/officeDocument/2006/relationships/oleObject" Target="embeddings/oleObject10.bin"/><Relationship Id="rId255" Type="http://schemas.openxmlformats.org/officeDocument/2006/relationships/oleObject" Target="embeddings/oleObject158.bin"/><Relationship Id="rId276" Type="http://schemas.openxmlformats.org/officeDocument/2006/relationships/oleObject" Target="embeddings/oleObject179.bin"/><Relationship Id="rId297" Type="http://schemas.openxmlformats.org/officeDocument/2006/relationships/oleObject" Target="embeddings/oleObject200.bin"/><Relationship Id="rId40" Type="http://schemas.openxmlformats.org/officeDocument/2006/relationships/oleObject" Target="embeddings/oleObject14.bin"/><Relationship Id="rId115" Type="http://schemas.openxmlformats.org/officeDocument/2006/relationships/image" Target="media/image55.wmf"/><Relationship Id="rId136" Type="http://schemas.openxmlformats.org/officeDocument/2006/relationships/oleObject" Target="embeddings/oleObject65.bin"/><Relationship Id="rId157" Type="http://schemas.openxmlformats.org/officeDocument/2006/relationships/image" Target="media/image74.wmf"/><Relationship Id="rId178" Type="http://schemas.openxmlformats.org/officeDocument/2006/relationships/image" Target="media/image83.wmf"/><Relationship Id="rId301" Type="http://schemas.openxmlformats.org/officeDocument/2006/relationships/oleObject" Target="embeddings/oleObject204.bin"/><Relationship Id="rId322" Type="http://schemas.openxmlformats.org/officeDocument/2006/relationships/oleObject" Target="embeddings/oleObject225.bin"/><Relationship Id="rId61" Type="http://schemas.openxmlformats.org/officeDocument/2006/relationships/oleObject" Target="embeddings/oleObject23.bin"/><Relationship Id="rId82" Type="http://schemas.openxmlformats.org/officeDocument/2006/relationships/oleObject" Target="embeddings/oleObject34.bin"/><Relationship Id="rId199" Type="http://schemas.openxmlformats.org/officeDocument/2006/relationships/oleObject" Target="embeddings/oleObject102.bin"/><Relationship Id="rId203" Type="http://schemas.openxmlformats.org/officeDocument/2006/relationships/oleObject" Target="embeddings/oleObject106.bin"/><Relationship Id="rId19" Type="http://schemas.openxmlformats.org/officeDocument/2006/relationships/image" Target="media/image9.wmf"/><Relationship Id="rId224" Type="http://schemas.openxmlformats.org/officeDocument/2006/relationships/oleObject" Target="embeddings/oleObject127.bin"/><Relationship Id="rId245" Type="http://schemas.openxmlformats.org/officeDocument/2006/relationships/oleObject" Target="embeddings/oleObject148.bin"/><Relationship Id="rId266" Type="http://schemas.openxmlformats.org/officeDocument/2006/relationships/oleObject" Target="embeddings/oleObject169.bin"/><Relationship Id="rId287" Type="http://schemas.openxmlformats.org/officeDocument/2006/relationships/oleObject" Target="embeddings/oleObject190.bin"/><Relationship Id="rId30" Type="http://schemas.openxmlformats.org/officeDocument/2006/relationships/image" Target="media/image14.wmf"/><Relationship Id="rId105" Type="http://schemas.openxmlformats.org/officeDocument/2006/relationships/oleObject" Target="embeddings/oleObject48.bin"/><Relationship Id="rId126" Type="http://schemas.openxmlformats.org/officeDocument/2006/relationships/oleObject" Target="embeddings/oleObject59.bin"/><Relationship Id="rId147" Type="http://schemas.openxmlformats.org/officeDocument/2006/relationships/oleObject" Target="embeddings/oleObject71.bin"/><Relationship Id="rId168" Type="http://schemas.openxmlformats.org/officeDocument/2006/relationships/oleObject" Target="embeddings/oleObject84.bin"/><Relationship Id="rId312" Type="http://schemas.openxmlformats.org/officeDocument/2006/relationships/oleObject" Target="embeddings/oleObject215.bin"/><Relationship Id="rId51" Type="http://schemas.openxmlformats.org/officeDocument/2006/relationships/image" Target="media/image27.png"/><Relationship Id="rId72" Type="http://schemas.openxmlformats.org/officeDocument/2006/relationships/oleObject" Target="embeddings/oleObject29.bin"/><Relationship Id="rId93" Type="http://schemas.openxmlformats.org/officeDocument/2006/relationships/oleObject" Target="embeddings/oleObject41.bin"/><Relationship Id="rId189" Type="http://schemas.openxmlformats.org/officeDocument/2006/relationships/oleObject" Target="embeddings/oleObject96.bin"/><Relationship Id="rId3" Type="http://schemas.openxmlformats.org/officeDocument/2006/relationships/settings" Target="settings.xml"/><Relationship Id="rId214" Type="http://schemas.openxmlformats.org/officeDocument/2006/relationships/oleObject" Target="embeddings/oleObject117.bin"/><Relationship Id="rId235" Type="http://schemas.openxmlformats.org/officeDocument/2006/relationships/oleObject" Target="embeddings/oleObject138.bin"/><Relationship Id="rId256" Type="http://schemas.openxmlformats.org/officeDocument/2006/relationships/oleObject" Target="embeddings/oleObject159.bin"/><Relationship Id="rId277" Type="http://schemas.openxmlformats.org/officeDocument/2006/relationships/oleObject" Target="embeddings/oleObject180.bin"/><Relationship Id="rId298" Type="http://schemas.openxmlformats.org/officeDocument/2006/relationships/oleObject" Target="embeddings/oleObject201.bin"/><Relationship Id="rId116" Type="http://schemas.openxmlformats.org/officeDocument/2006/relationships/oleObject" Target="embeddings/oleObject55.bin"/><Relationship Id="rId137" Type="http://schemas.openxmlformats.org/officeDocument/2006/relationships/oleObject" Target="embeddings/oleObject66.bin"/><Relationship Id="rId158" Type="http://schemas.openxmlformats.org/officeDocument/2006/relationships/oleObject" Target="embeddings/oleObject78.bin"/><Relationship Id="rId302" Type="http://schemas.openxmlformats.org/officeDocument/2006/relationships/oleObject" Target="embeddings/oleObject205.bin"/><Relationship Id="rId323" Type="http://schemas.openxmlformats.org/officeDocument/2006/relationships/oleObject" Target="embeddings/oleObject226.bin"/><Relationship Id="rId20" Type="http://schemas.openxmlformats.org/officeDocument/2006/relationships/oleObject" Target="embeddings/oleObject5.bin"/><Relationship Id="rId41" Type="http://schemas.openxmlformats.org/officeDocument/2006/relationships/image" Target="media/image21.wmf"/><Relationship Id="rId62" Type="http://schemas.openxmlformats.org/officeDocument/2006/relationships/oleObject" Target="embeddings/oleObject24.bin"/><Relationship Id="rId83" Type="http://schemas.openxmlformats.org/officeDocument/2006/relationships/image" Target="media/image43.wmf"/><Relationship Id="rId179" Type="http://schemas.openxmlformats.org/officeDocument/2006/relationships/oleObject" Target="embeddings/oleObject90.bin"/><Relationship Id="rId190" Type="http://schemas.openxmlformats.org/officeDocument/2006/relationships/image" Target="media/image88.wmf"/><Relationship Id="rId204" Type="http://schemas.openxmlformats.org/officeDocument/2006/relationships/oleObject" Target="embeddings/oleObject107.bin"/><Relationship Id="rId225" Type="http://schemas.openxmlformats.org/officeDocument/2006/relationships/oleObject" Target="embeddings/oleObject128.bin"/><Relationship Id="rId246" Type="http://schemas.openxmlformats.org/officeDocument/2006/relationships/oleObject" Target="embeddings/oleObject149.bin"/><Relationship Id="rId267" Type="http://schemas.openxmlformats.org/officeDocument/2006/relationships/oleObject" Target="embeddings/oleObject170.bin"/><Relationship Id="rId288" Type="http://schemas.openxmlformats.org/officeDocument/2006/relationships/oleObject" Target="embeddings/oleObject191.bin"/><Relationship Id="rId106" Type="http://schemas.openxmlformats.org/officeDocument/2006/relationships/oleObject" Target="embeddings/oleObject49.bin"/><Relationship Id="rId127" Type="http://schemas.openxmlformats.org/officeDocument/2006/relationships/image" Target="media/image62.wmf"/><Relationship Id="rId313" Type="http://schemas.openxmlformats.org/officeDocument/2006/relationships/oleObject" Target="embeddings/oleObject216.bin"/><Relationship Id="rId10" Type="http://schemas.openxmlformats.org/officeDocument/2006/relationships/image" Target="media/image4.png"/><Relationship Id="rId31" Type="http://schemas.openxmlformats.org/officeDocument/2006/relationships/oleObject" Target="embeddings/oleObject11.bin"/><Relationship Id="rId52" Type="http://schemas.openxmlformats.org/officeDocument/2006/relationships/image" Target="media/image28.png"/><Relationship Id="rId73" Type="http://schemas.openxmlformats.org/officeDocument/2006/relationships/image" Target="media/image38.wmf"/><Relationship Id="rId94" Type="http://schemas.openxmlformats.org/officeDocument/2006/relationships/image" Target="media/image47.wmf"/><Relationship Id="rId148" Type="http://schemas.openxmlformats.org/officeDocument/2006/relationships/oleObject" Target="embeddings/oleObject72.bin"/><Relationship Id="rId169" Type="http://schemas.openxmlformats.org/officeDocument/2006/relationships/image" Target="media/image79.wmf"/><Relationship Id="rId4" Type="http://schemas.openxmlformats.org/officeDocument/2006/relationships/webSettings" Target="webSettings.xml"/><Relationship Id="rId180" Type="http://schemas.openxmlformats.org/officeDocument/2006/relationships/image" Target="media/image84.png"/><Relationship Id="rId215" Type="http://schemas.openxmlformats.org/officeDocument/2006/relationships/oleObject" Target="embeddings/oleObject118.bin"/><Relationship Id="rId236" Type="http://schemas.openxmlformats.org/officeDocument/2006/relationships/oleObject" Target="embeddings/oleObject139.bin"/><Relationship Id="rId257" Type="http://schemas.openxmlformats.org/officeDocument/2006/relationships/oleObject" Target="embeddings/oleObject160.bin"/><Relationship Id="rId278" Type="http://schemas.openxmlformats.org/officeDocument/2006/relationships/oleObject" Target="embeddings/oleObject181.bin"/><Relationship Id="rId303" Type="http://schemas.openxmlformats.org/officeDocument/2006/relationships/oleObject" Target="embeddings/oleObject206.bin"/><Relationship Id="rId42" Type="http://schemas.openxmlformats.org/officeDocument/2006/relationships/oleObject" Target="embeddings/oleObject15.bin"/><Relationship Id="rId84" Type="http://schemas.openxmlformats.org/officeDocument/2006/relationships/oleObject" Target="embeddings/oleObject35.bin"/><Relationship Id="rId138" Type="http://schemas.openxmlformats.org/officeDocument/2006/relationships/oleObject" Target="embeddings/oleObject67.bin"/><Relationship Id="rId191" Type="http://schemas.openxmlformats.org/officeDocument/2006/relationships/oleObject" Target="embeddings/oleObject97.bin"/><Relationship Id="rId205" Type="http://schemas.openxmlformats.org/officeDocument/2006/relationships/oleObject" Target="embeddings/oleObject108.bin"/><Relationship Id="rId247" Type="http://schemas.openxmlformats.org/officeDocument/2006/relationships/oleObject" Target="embeddings/oleObject150.bin"/><Relationship Id="rId107" Type="http://schemas.openxmlformats.org/officeDocument/2006/relationships/oleObject" Target="embeddings/oleObject50.bin"/><Relationship Id="rId289" Type="http://schemas.openxmlformats.org/officeDocument/2006/relationships/oleObject" Target="embeddings/oleObject192.bin"/><Relationship Id="rId11" Type="http://schemas.openxmlformats.org/officeDocument/2006/relationships/image" Target="media/image5.wmf"/><Relationship Id="rId53" Type="http://schemas.openxmlformats.org/officeDocument/2006/relationships/image" Target="media/image29.png"/><Relationship Id="rId149" Type="http://schemas.openxmlformats.org/officeDocument/2006/relationships/image" Target="media/image71.wmf"/><Relationship Id="rId314" Type="http://schemas.openxmlformats.org/officeDocument/2006/relationships/oleObject" Target="embeddings/oleObject217.bin"/><Relationship Id="rId95" Type="http://schemas.openxmlformats.org/officeDocument/2006/relationships/oleObject" Target="embeddings/oleObject42.bin"/><Relationship Id="rId160" Type="http://schemas.openxmlformats.org/officeDocument/2006/relationships/oleObject" Target="embeddings/oleObject79.bin"/><Relationship Id="rId216" Type="http://schemas.openxmlformats.org/officeDocument/2006/relationships/oleObject" Target="embeddings/oleObject119.bin"/><Relationship Id="rId258" Type="http://schemas.openxmlformats.org/officeDocument/2006/relationships/oleObject" Target="embeddings/oleObject161.bin"/><Relationship Id="rId22" Type="http://schemas.openxmlformats.org/officeDocument/2006/relationships/oleObject" Target="embeddings/oleObject6.bin"/><Relationship Id="rId64" Type="http://schemas.openxmlformats.org/officeDocument/2006/relationships/oleObject" Target="embeddings/oleObject25.bin"/><Relationship Id="rId118" Type="http://schemas.openxmlformats.org/officeDocument/2006/relationships/oleObject" Target="embeddings/oleObject56.bin"/><Relationship Id="rId325" Type="http://schemas.openxmlformats.org/officeDocument/2006/relationships/oleObject" Target="embeddings/oleObject228.bin"/><Relationship Id="rId171" Type="http://schemas.openxmlformats.org/officeDocument/2006/relationships/oleObject" Target="embeddings/oleObject86.bin"/><Relationship Id="rId227" Type="http://schemas.openxmlformats.org/officeDocument/2006/relationships/oleObject" Target="embeddings/oleObject130.bin"/><Relationship Id="rId269" Type="http://schemas.openxmlformats.org/officeDocument/2006/relationships/oleObject" Target="embeddings/oleObject172.bin"/><Relationship Id="rId33" Type="http://schemas.openxmlformats.org/officeDocument/2006/relationships/image" Target="media/image16.png"/><Relationship Id="rId129" Type="http://schemas.openxmlformats.org/officeDocument/2006/relationships/image" Target="media/image63.wmf"/><Relationship Id="rId280" Type="http://schemas.openxmlformats.org/officeDocument/2006/relationships/oleObject" Target="embeddings/oleObject183.bin"/><Relationship Id="rId75" Type="http://schemas.openxmlformats.org/officeDocument/2006/relationships/image" Target="media/image39.wmf"/><Relationship Id="rId140" Type="http://schemas.openxmlformats.org/officeDocument/2006/relationships/image" Target="media/image66.wmf"/><Relationship Id="rId182" Type="http://schemas.openxmlformats.org/officeDocument/2006/relationships/oleObject" Target="embeddings/oleObject91.bin"/><Relationship Id="rId6" Type="http://schemas.openxmlformats.org/officeDocument/2006/relationships/endnotes" Target="endnotes.xml"/><Relationship Id="rId238" Type="http://schemas.openxmlformats.org/officeDocument/2006/relationships/oleObject" Target="embeddings/oleObject141.bin"/><Relationship Id="rId291" Type="http://schemas.openxmlformats.org/officeDocument/2006/relationships/oleObject" Target="embeddings/oleObject194.bin"/><Relationship Id="rId305" Type="http://schemas.openxmlformats.org/officeDocument/2006/relationships/oleObject" Target="embeddings/oleObject208.bin"/><Relationship Id="rId44" Type="http://schemas.openxmlformats.org/officeDocument/2006/relationships/oleObject" Target="embeddings/oleObject16.bin"/><Relationship Id="rId86" Type="http://schemas.openxmlformats.org/officeDocument/2006/relationships/oleObject" Target="embeddings/oleObject37.bin"/><Relationship Id="rId151" Type="http://schemas.openxmlformats.org/officeDocument/2006/relationships/oleObject" Target="embeddings/oleObject74.bin"/><Relationship Id="rId193" Type="http://schemas.openxmlformats.org/officeDocument/2006/relationships/oleObject" Target="embeddings/oleObject98.bin"/><Relationship Id="rId207" Type="http://schemas.openxmlformats.org/officeDocument/2006/relationships/oleObject" Target="embeddings/oleObject110.bin"/><Relationship Id="rId249" Type="http://schemas.openxmlformats.org/officeDocument/2006/relationships/oleObject" Target="embeddings/oleObject152.bin"/><Relationship Id="rId13" Type="http://schemas.openxmlformats.org/officeDocument/2006/relationships/image" Target="media/image6.wmf"/><Relationship Id="rId109" Type="http://schemas.openxmlformats.org/officeDocument/2006/relationships/image" Target="media/image52.wmf"/><Relationship Id="rId260" Type="http://schemas.openxmlformats.org/officeDocument/2006/relationships/oleObject" Target="embeddings/oleObject163.bin"/><Relationship Id="rId316" Type="http://schemas.openxmlformats.org/officeDocument/2006/relationships/oleObject" Target="embeddings/oleObject219.bin"/><Relationship Id="rId55" Type="http://schemas.openxmlformats.org/officeDocument/2006/relationships/oleObject" Target="embeddings/oleObject19.bin"/><Relationship Id="rId97" Type="http://schemas.openxmlformats.org/officeDocument/2006/relationships/image" Target="media/image49.wmf"/><Relationship Id="rId120" Type="http://schemas.openxmlformats.org/officeDocument/2006/relationships/image" Target="media/image58.wmf"/><Relationship Id="rId162" Type="http://schemas.openxmlformats.org/officeDocument/2006/relationships/oleObject" Target="embeddings/oleObject80.bin"/><Relationship Id="rId218" Type="http://schemas.openxmlformats.org/officeDocument/2006/relationships/oleObject" Target="embeddings/oleObject12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3950</Words>
  <Characters>22517</Characters>
  <Application>Microsoft Office Word</Application>
  <DocSecurity>0</DocSecurity>
  <Lines>187</Lines>
  <Paragraphs>52</Paragraphs>
  <ScaleCrop>false</ScaleCrop>
  <Manager>高级中学名校试卷</Manager>
  <Company>高级中学名校试卷</Company>
  <LinksUpToDate>false</LinksUpToDate>
  <CharactersWithSpaces>26415</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9</cp:revision>
  <cp:lastPrinted>2020-03-05T07:58:00Z</cp:lastPrinted>
  <dcterms:created xsi:type="dcterms:W3CDTF">2020-07-08T01:57:00Z</dcterms:created>
  <dcterms:modified xsi:type="dcterms:W3CDTF">2024-10-08T08:47:00Z</dcterms:modified>
  <cp:category>高级中学名校试卷</cp:category>
</cp:coreProperties>
</file>