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widowControl w:val="0"/>
        <w:kinsoku/>
        <w:wordWrap/>
        <w:overflowPunct/>
        <w:topLinePunct w:val="0"/>
        <w:bidi w:val="0"/>
        <w:spacing w:before="0" w:after="0" w:line="500" w:lineRule="exact"/>
        <w:ind w:left="0" w:leftChars="0" w:right="0" w:firstLine="600" w:firstLineChars="200"/>
        <w:jc w:val="center"/>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工程质量管理体系及保证措施</w:t>
      </w:r>
    </w:p>
    <w:p>
      <w:pPr>
        <w:pStyle w:val="5"/>
        <w:pageBreakBefore w:val="0"/>
        <w:widowControl w:val="0"/>
        <w:kinsoku/>
        <w:wordWrap/>
        <w:overflowPunct/>
        <w:topLinePunct w:val="0"/>
        <w:bidi w:val="0"/>
        <w:spacing w:before="0" w:beforeLines="0" w:after="0" w:afterLines="0" w:line="500" w:lineRule="exact"/>
        <w:ind w:right="0"/>
        <w:jc w:val="left"/>
        <w:textAlignment w:val="auto"/>
        <w:rPr>
          <w:rFonts w:hint="eastAsia" w:ascii="宋体" w:hAnsi="宋体" w:eastAsia="宋体" w:cs="宋体"/>
          <w:b w:val="0"/>
          <w:bCs w:val="0"/>
          <w:sz w:val="30"/>
          <w:szCs w:val="30"/>
        </w:rPr>
      </w:pPr>
      <w:bookmarkStart w:id="0" w:name="_Toc32090"/>
      <w:bookmarkStart w:id="1" w:name="_Toc7519"/>
      <w:r>
        <w:rPr>
          <w:rFonts w:hint="eastAsia" w:ascii="宋体" w:hAnsi="宋体" w:eastAsia="宋体" w:cs="宋体"/>
          <w:b w:val="0"/>
          <w:bCs w:val="0"/>
          <w:sz w:val="30"/>
          <w:szCs w:val="30"/>
        </w:rPr>
        <w:t>质量保证体系</w:t>
      </w:r>
      <w:bookmarkEnd w:id="0"/>
      <w:bookmarkEnd w:id="1"/>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认真贯彻 ISO9001：2008 质量管理标准，建立完善的质量体系。</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64" w:firstLineChars="200"/>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pacing w:val="-9"/>
          <w:sz w:val="30"/>
          <w:szCs w:val="30"/>
        </w:rPr>
        <w:t xml:space="preserve">本公司已通过了 </w:t>
      </w:r>
      <w:r>
        <w:rPr>
          <w:rFonts w:hint="eastAsia" w:ascii="宋体" w:hAnsi="宋体" w:eastAsia="宋体" w:cs="宋体"/>
          <w:b w:val="0"/>
          <w:bCs w:val="0"/>
          <w:sz w:val="30"/>
          <w:szCs w:val="30"/>
        </w:rPr>
        <w:t>ISO9001：2008</w:t>
      </w:r>
      <w:r>
        <w:rPr>
          <w:rFonts w:hint="eastAsia" w:ascii="宋体" w:hAnsi="宋体" w:eastAsia="宋体" w:cs="宋体"/>
          <w:b w:val="0"/>
          <w:bCs w:val="0"/>
          <w:spacing w:val="-10"/>
          <w:sz w:val="30"/>
          <w:szCs w:val="30"/>
        </w:rPr>
        <w:t xml:space="preserve"> 标准质量体系审核认证，为保证质量体系持续有效的进行，本公司将迅速组建项目经理部，成立质量管理领导小组，组织领导工程创</w:t>
      </w:r>
      <w:r>
        <w:rPr>
          <w:rFonts w:hint="eastAsia" w:ascii="宋体" w:hAnsi="宋体" w:eastAsia="宋体" w:cs="宋体"/>
          <w:b w:val="0"/>
          <w:bCs w:val="0"/>
          <w:spacing w:val="-15"/>
          <w:sz w:val="30"/>
          <w:szCs w:val="30"/>
        </w:rPr>
        <w:t xml:space="preserve">优管理工作，定期检查工程质量，召开质量分析会议，及时发现定位，研究改进措施， </w:t>
      </w:r>
      <w:r>
        <w:rPr>
          <w:rFonts w:hint="eastAsia" w:ascii="宋体" w:hAnsi="宋体" w:eastAsia="宋体" w:cs="宋体"/>
          <w:b w:val="0"/>
          <w:bCs w:val="0"/>
          <w:sz w:val="30"/>
          <w:szCs w:val="30"/>
        </w:rPr>
        <w:t>推动质量管理工作深入开展。</w:t>
      </w:r>
    </w:p>
    <w:p>
      <w:pPr>
        <w:pStyle w:val="6"/>
        <w:bidi w:val="0"/>
        <w:rPr>
          <w:rFonts w:hint="eastAsia" w:ascii="宋体" w:hAnsi="宋体" w:eastAsia="宋体" w:cs="宋体"/>
          <w:b w:val="0"/>
          <w:bCs w:val="0"/>
          <w:szCs w:val="30"/>
        </w:rPr>
      </w:pPr>
      <w:r>
        <w:rPr>
          <w:rFonts w:hint="eastAsia"/>
          <w:b w:val="0"/>
          <w:bCs/>
          <w:sz w:val="32"/>
          <w:szCs w:val="24"/>
        </w:rPr>
        <w:t>一、建立健全自检制度</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88"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pacing w:val="-3"/>
          <w:sz w:val="30"/>
          <w:szCs w:val="30"/>
        </w:rPr>
        <w:t>项目部设安全质量监察部，施工队设专职质检员，班组设兼职质检员，在施工过</w:t>
      </w:r>
      <w:r>
        <w:rPr>
          <w:rFonts w:hint="eastAsia" w:ascii="宋体" w:hAnsi="宋体" w:eastAsia="宋体" w:cs="宋体"/>
          <w:b w:val="0"/>
          <w:bCs w:val="0"/>
          <w:spacing w:val="-7"/>
          <w:sz w:val="30"/>
          <w:szCs w:val="30"/>
        </w:rPr>
        <w:t>程中自下而上按照：“跟踪检查、复检、抽检”三个检测等级分别实施检测任务。在</w:t>
      </w:r>
      <w:r>
        <w:rPr>
          <w:rFonts w:hint="eastAsia" w:ascii="宋体" w:hAnsi="宋体" w:eastAsia="宋体" w:cs="宋体"/>
          <w:b w:val="0"/>
          <w:bCs w:val="0"/>
          <w:spacing w:val="-8"/>
          <w:sz w:val="30"/>
          <w:szCs w:val="30"/>
        </w:rPr>
        <w:t>严格内部“自检、互检、交接检”三检制度基础上，认真接受业主质量监督和监理部</w:t>
      </w:r>
      <w:r>
        <w:rPr>
          <w:rFonts w:hint="eastAsia" w:ascii="宋体" w:hAnsi="宋体" w:eastAsia="宋体" w:cs="宋体"/>
          <w:b w:val="0"/>
          <w:bCs w:val="0"/>
          <w:spacing w:val="-16"/>
          <w:sz w:val="30"/>
          <w:szCs w:val="30"/>
        </w:rPr>
        <w:t xml:space="preserve">门的监理，接受社会质量监督。质检工程师直接对项目经理和技术负责，行使监督权， </w:t>
      </w:r>
      <w:r>
        <w:rPr>
          <w:rFonts w:hint="eastAsia" w:ascii="宋体" w:hAnsi="宋体" w:eastAsia="宋体" w:cs="宋体"/>
          <w:b w:val="0"/>
          <w:bCs w:val="0"/>
          <w:sz w:val="30"/>
          <w:szCs w:val="30"/>
        </w:rPr>
        <w:t>检察权和质量检查否决权。</w:t>
      </w:r>
    </w:p>
    <w:p>
      <w:pPr>
        <w:pStyle w:val="7"/>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二、加强试验室建设</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8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5"/>
          <w:sz w:val="30"/>
          <w:szCs w:val="30"/>
        </w:rPr>
        <w:t>坚持按高标准、高要求组建试验室，试验人员全部持证上岗，试验仪器由权威部门标</w:t>
      </w:r>
      <w:r>
        <w:rPr>
          <w:rFonts w:hint="eastAsia" w:ascii="宋体" w:hAnsi="宋体" w:eastAsia="宋体" w:cs="宋体"/>
          <w:b w:val="0"/>
          <w:bCs w:val="0"/>
          <w:spacing w:val="-7"/>
          <w:sz w:val="30"/>
          <w:szCs w:val="30"/>
        </w:rPr>
        <w:t>定认可。在总工程师的领导下，开展检验检测工作。通过工艺试验，选定最佳工艺参</w:t>
      </w:r>
      <w:r>
        <w:rPr>
          <w:rFonts w:hint="eastAsia" w:ascii="宋体" w:hAnsi="宋体" w:eastAsia="宋体" w:cs="宋体"/>
          <w:b w:val="0"/>
          <w:bCs w:val="0"/>
          <w:spacing w:val="-5"/>
          <w:sz w:val="30"/>
          <w:szCs w:val="30"/>
        </w:rPr>
        <w:t>数指导施工，同时对现场工艺参数进行检测控制，并及时反馈各种数据，用数据指导</w:t>
      </w:r>
      <w:r>
        <w:rPr>
          <w:rFonts w:hint="eastAsia" w:ascii="宋体" w:hAnsi="宋体" w:eastAsia="宋体" w:cs="宋体"/>
          <w:b w:val="0"/>
          <w:bCs w:val="0"/>
          <w:sz w:val="30"/>
          <w:szCs w:val="30"/>
        </w:rPr>
        <w:t>施工。</w:t>
      </w:r>
    </w:p>
    <w:p>
      <w:pPr>
        <w:pStyle w:val="5"/>
        <w:pageBreakBefore w:val="0"/>
        <w:widowControl w:val="0"/>
        <w:kinsoku/>
        <w:wordWrap/>
        <w:overflowPunct/>
        <w:topLinePunct w:val="0"/>
        <w:bidi w:val="0"/>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rPr>
      </w:pPr>
      <w:bookmarkStart w:id="2" w:name="_Toc8208"/>
      <w:bookmarkStart w:id="3" w:name="_Toc5469"/>
      <w:r>
        <w:rPr>
          <w:rFonts w:hint="eastAsia" w:ascii="宋体" w:hAnsi="宋体" w:eastAsia="宋体" w:cs="宋体"/>
          <w:b w:val="0"/>
          <w:bCs w:val="0"/>
          <w:sz w:val="30"/>
          <w:szCs w:val="30"/>
          <w:lang w:val="en-US" w:eastAsia="zh-CN"/>
        </w:rPr>
        <w:t xml:space="preserve">4.2 </w:t>
      </w:r>
      <w:r>
        <w:rPr>
          <w:rFonts w:hint="eastAsia" w:ascii="宋体" w:hAnsi="宋体" w:eastAsia="宋体" w:cs="宋体"/>
          <w:b w:val="0"/>
          <w:bCs w:val="0"/>
          <w:sz w:val="30"/>
          <w:szCs w:val="30"/>
        </w:rPr>
        <w:t>质量管理保证措施</w:t>
      </w:r>
      <w:bookmarkEnd w:id="2"/>
      <w:bookmarkEnd w:id="3"/>
    </w:p>
    <w:p>
      <w:pPr>
        <w:pageBreakBefore w:val="0"/>
        <w:widowControl w:val="0"/>
        <w:kinsoku/>
        <w:wordWrap/>
        <w:overflowPunct/>
        <w:topLinePunct w:val="0"/>
        <w:bidi w:val="0"/>
        <w:spacing w:line="500" w:lineRule="exact"/>
        <w:ind w:left="0" w:leftChars="0" w:right="0" w:firstLine="600" w:firstLineChars="200"/>
        <w:textAlignment w:val="auto"/>
        <w:rPr>
          <w:rFonts w:hint="eastAsia" w:ascii="宋体" w:hAnsi="宋体" w:eastAsia="宋体" w:cs="宋体"/>
          <w:b w:val="0"/>
          <w:bCs w:val="0"/>
          <w:sz w:val="30"/>
          <w:szCs w:val="30"/>
        </w:rPr>
      </w:pPr>
      <w:bookmarkStart w:id="4" w:name="_Toc3163"/>
      <w:r>
        <w:rPr>
          <w:rFonts w:hint="eastAsia" w:ascii="宋体" w:hAnsi="宋体" w:eastAsia="宋体" w:cs="宋体"/>
          <w:b w:val="0"/>
          <w:bCs w:val="0"/>
          <w:sz w:val="30"/>
          <w:szCs w:val="30"/>
        </w:rPr>
        <w:t>为了确保安全施工，项目部设质量安全监察部，配置专职安全质量检查工程师， 施工队设专职安全员，班组设兼职安检员。按照“跟踪检察、复检、抽检”三个等级分别实施检查任务，在“自检、互检、交接检”的基础上，安检工程师直接对项目经理负责，行使监督权，检察权和安全检查否决权。</w:t>
      </w:r>
      <w:bookmarkEnd w:id="4"/>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一、施工管理方面</w:t>
      </w:r>
      <w:bookmarkStart w:id="26" w:name="_GoBack"/>
      <w:bookmarkEnd w:id="26"/>
      <w:r>
        <w:rPr>
          <w:rFonts w:hint="eastAsia" w:ascii="宋体" w:hAnsi="宋体" w:eastAsia="宋体" w:cs="宋体"/>
          <w:b w:val="0"/>
          <w:bCs w:val="0"/>
          <w:sz w:val="30"/>
          <w:szCs w:val="30"/>
        </w:rPr>
        <w:t>的质量控制</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1.</w:t>
      </w:r>
      <w:r>
        <w:rPr>
          <w:rFonts w:hint="eastAsia" w:ascii="宋体" w:hAnsi="宋体" w:eastAsia="宋体" w:cs="宋体"/>
          <w:b w:val="0"/>
          <w:bCs w:val="0"/>
          <w:sz w:val="30"/>
          <w:szCs w:val="30"/>
        </w:rPr>
        <w:t>加强质量宣传教育，提高全员质量意识。对参加施工的全体人员进行“百年</w:t>
      </w:r>
      <w:r>
        <w:rPr>
          <w:rFonts w:hint="eastAsia" w:ascii="宋体" w:hAnsi="宋体" w:eastAsia="宋体" w:cs="宋体"/>
          <w:b w:val="0"/>
          <w:bCs w:val="0"/>
          <w:spacing w:val="-6"/>
          <w:sz w:val="30"/>
          <w:szCs w:val="30"/>
        </w:rPr>
        <w:t>大计、质量第一”的质量教育。质量好坏关系着国家财产和人民生命安全，关系着施</w:t>
      </w:r>
      <w:r>
        <w:rPr>
          <w:rFonts w:hint="eastAsia" w:ascii="宋体" w:hAnsi="宋体" w:eastAsia="宋体" w:cs="宋体"/>
          <w:b w:val="0"/>
          <w:bCs w:val="0"/>
          <w:spacing w:val="-16"/>
          <w:sz w:val="30"/>
          <w:szCs w:val="30"/>
        </w:rPr>
        <w:t>工企业的声誉，要把质量作为企业的第一生命。认真搞好工地宣传，采用现场分析会、</w:t>
      </w:r>
      <w:r>
        <w:rPr>
          <w:rFonts w:hint="eastAsia" w:ascii="宋体" w:hAnsi="宋体" w:eastAsia="宋体" w:cs="宋体"/>
          <w:b w:val="0"/>
          <w:bCs w:val="0"/>
          <w:spacing w:val="-5"/>
          <w:sz w:val="30"/>
          <w:szCs w:val="30"/>
        </w:rPr>
        <w:t>观摩会、短期培训等形式，不断提高全员的质量认识，让每一位参加施工的员工牢固树立“质量第一，信誉第一”的思想。</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2.</w:t>
      </w:r>
      <w:r>
        <w:rPr>
          <w:rFonts w:hint="eastAsia" w:ascii="宋体" w:hAnsi="宋体" w:eastAsia="宋体" w:cs="宋体"/>
          <w:b w:val="0"/>
          <w:bCs w:val="0"/>
          <w:sz w:val="30"/>
          <w:szCs w:val="30"/>
        </w:rPr>
        <w:t>制定创优计划，完善保证体系。完善质量保证体系，建立项目部、施工队、</w:t>
      </w:r>
      <w:r>
        <w:rPr>
          <w:rFonts w:hint="eastAsia" w:ascii="宋体" w:hAnsi="宋体" w:eastAsia="宋体" w:cs="宋体"/>
          <w:b w:val="0"/>
          <w:bCs w:val="0"/>
          <w:spacing w:val="-1"/>
          <w:sz w:val="30"/>
          <w:szCs w:val="30"/>
        </w:rPr>
        <w:t>作业班组，三级质量保证体系。各级领导规划，将规划目标分解到各班组直至个人。</w:t>
      </w:r>
      <w:r>
        <w:rPr>
          <w:rFonts w:hint="eastAsia" w:ascii="宋体" w:hAnsi="宋体" w:eastAsia="宋体" w:cs="宋体"/>
          <w:b w:val="0"/>
          <w:bCs w:val="0"/>
          <w:spacing w:val="-3"/>
          <w:sz w:val="30"/>
          <w:szCs w:val="30"/>
        </w:rPr>
        <w:t>实行质量经济责任制，把施工质量同员工的经济收入相挂钩，以增强每个人的责任感</w:t>
      </w:r>
      <w:r>
        <w:rPr>
          <w:rFonts w:hint="eastAsia" w:ascii="宋体" w:hAnsi="宋体" w:eastAsia="宋体" w:cs="宋体"/>
          <w:b w:val="0"/>
          <w:bCs w:val="0"/>
          <w:spacing w:val="-7"/>
          <w:sz w:val="30"/>
          <w:szCs w:val="30"/>
        </w:rPr>
        <w:t>和自觉性。用工作质量保证工序质量，用工序质量来保证工程质量，把工程质量规划创优目标落到实处。</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3.</w:t>
      </w:r>
      <w:r>
        <w:rPr>
          <w:rFonts w:hint="eastAsia" w:ascii="宋体" w:hAnsi="宋体" w:eastAsia="宋体" w:cs="宋体"/>
          <w:b w:val="0"/>
          <w:bCs w:val="0"/>
          <w:sz w:val="30"/>
          <w:szCs w:val="30"/>
        </w:rPr>
        <w:t>健全机构，加强组织领导。针对本标段的工程特点，设置专职的质量检查、</w:t>
      </w:r>
      <w:r>
        <w:rPr>
          <w:rFonts w:hint="eastAsia" w:ascii="宋体" w:hAnsi="宋体" w:eastAsia="宋体" w:cs="宋体"/>
          <w:b w:val="0"/>
          <w:bCs w:val="0"/>
          <w:spacing w:val="-5"/>
          <w:sz w:val="30"/>
          <w:szCs w:val="30"/>
        </w:rPr>
        <w:t>监督机构，由专人负责成立以项目经理为组长，项目总工为副组长和有关技术人员参</w:t>
      </w:r>
      <w:r>
        <w:rPr>
          <w:rFonts w:hint="eastAsia" w:ascii="宋体" w:hAnsi="宋体" w:eastAsia="宋体" w:cs="宋体"/>
          <w:b w:val="0"/>
          <w:bCs w:val="0"/>
          <w:spacing w:val="-15"/>
          <w:sz w:val="30"/>
          <w:szCs w:val="30"/>
        </w:rPr>
        <w:t xml:space="preserve">加的管理小组。项目部下设质检部，配专职质量检查工程师，各施工队配专职质检员， </w:t>
      </w:r>
      <w:r>
        <w:rPr>
          <w:rFonts w:hint="eastAsia" w:ascii="宋体" w:hAnsi="宋体" w:eastAsia="宋体" w:cs="宋体"/>
          <w:b w:val="0"/>
          <w:bCs w:val="0"/>
          <w:spacing w:val="-10"/>
          <w:sz w:val="30"/>
          <w:szCs w:val="30"/>
        </w:rPr>
        <w:t xml:space="preserve">形成自上而下的质检网络，各级质量管理人员由会管理、懂技术、有经验的干部担任， </w:t>
      </w:r>
      <w:r>
        <w:rPr>
          <w:rFonts w:hint="eastAsia" w:ascii="宋体" w:hAnsi="宋体" w:eastAsia="宋体" w:cs="宋体"/>
          <w:b w:val="0"/>
          <w:bCs w:val="0"/>
          <w:sz w:val="30"/>
          <w:szCs w:val="30"/>
        </w:rPr>
        <w:t>使各施工工序始终处于受监督状态。</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4.</w:t>
      </w:r>
      <w:r>
        <w:rPr>
          <w:rFonts w:hint="eastAsia" w:ascii="宋体" w:hAnsi="宋体" w:eastAsia="宋体" w:cs="宋体"/>
          <w:b w:val="0"/>
          <w:bCs w:val="0"/>
          <w:sz w:val="30"/>
          <w:szCs w:val="30"/>
        </w:rPr>
        <w:t>做好技术质量交底，严格质量审核制度。在各分项工程开工前，要认真做好</w:t>
      </w:r>
      <w:r>
        <w:rPr>
          <w:rFonts w:hint="eastAsia" w:ascii="宋体" w:hAnsi="宋体" w:eastAsia="宋体" w:cs="宋体"/>
          <w:b w:val="0"/>
          <w:bCs w:val="0"/>
          <w:spacing w:val="-4"/>
          <w:sz w:val="30"/>
          <w:szCs w:val="30"/>
        </w:rPr>
        <w:t>技术交底工作，向参与该项工程管理及操作的所有人员进行细致的技术交底，讲质量</w:t>
      </w:r>
      <w:r>
        <w:rPr>
          <w:rFonts w:hint="eastAsia" w:ascii="宋体" w:hAnsi="宋体" w:eastAsia="宋体" w:cs="宋体"/>
          <w:b w:val="0"/>
          <w:bCs w:val="0"/>
          <w:spacing w:val="-8"/>
          <w:sz w:val="30"/>
          <w:szCs w:val="30"/>
        </w:rPr>
        <w:t>目标、施工方法、工艺流程、操作规范、验收标准及其他技术要求，使管理者明白如</w:t>
      </w:r>
      <w:r>
        <w:rPr>
          <w:rFonts w:hint="eastAsia" w:ascii="宋体" w:hAnsi="宋体" w:eastAsia="宋体" w:cs="宋体"/>
          <w:b w:val="0"/>
          <w:bCs w:val="0"/>
          <w:spacing w:val="-15"/>
          <w:sz w:val="30"/>
          <w:szCs w:val="30"/>
        </w:rPr>
        <w:t>何管好，操作者知道如何操作。同时，在施工全过程中坚持质量审核制，对质量体系、</w:t>
      </w:r>
      <w:r>
        <w:rPr>
          <w:rFonts w:hint="eastAsia" w:ascii="宋体" w:hAnsi="宋体" w:eastAsia="宋体" w:cs="宋体"/>
          <w:b w:val="0"/>
          <w:bCs w:val="0"/>
          <w:sz w:val="30"/>
          <w:szCs w:val="30"/>
        </w:rPr>
        <w:t>工序质量、已完工程质量等方面定期审核，确保质量活动的正常实施。</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5.</w:t>
      </w:r>
      <w:r>
        <w:rPr>
          <w:rFonts w:hint="eastAsia" w:ascii="宋体" w:hAnsi="宋体" w:eastAsia="宋体" w:cs="宋体"/>
          <w:b w:val="0"/>
          <w:bCs w:val="0"/>
          <w:sz w:val="30"/>
          <w:szCs w:val="30"/>
        </w:rPr>
        <w:t>强化计量工作，完善检测手段。计量工作涉及到施工生产和经营管理工作的各个环节，计量的准确与否直接关系到质量的好坏，为此项目部配备专门的工程师负责本项工作，加强对计量工作的管理。同时积极完善检测手段，充实检测技术力量， 并配备先进的检测仪器，施工中按规范和工程实测情况确保检测效率达到 100%。</w:t>
      </w:r>
    </w:p>
    <w:p>
      <w:pPr>
        <w:pStyle w:val="5"/>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rPr>
      </w:pPr>
      <w:bookmarkStart w:id="5" w:name="_Toc14801"/>
      <w:bookmarkStart w:id="6" w:name="_Toc30262"/>
      <w:bookmarkStart w:id="7" w:name="_Toc15284"/>
      <w:bookmarkStart w:id="8" w:name="_Toc11279"/>
      <w:r>
        <w:rPr>
          <w:rFonts w:hint="eastAsia" w:ascii="宋体" w:hAnsi="宋体" w:eastAsia="宋体" w:cs="宋体"/>
          <w:b w:val="0"/>
          <w:bCs w:val="0"/>
          <w:sz w:val="30"/>
          <w:szCs w:val="30"/>
          <w:lang w:eastAsia="zh-CN"/>
        </w:rPr>
        <w:t>6.</w:t>
      </w:r>
      <w:r>
        <w:rPr>
          <w:rFonts w:hint="eastAsia" w:ascii="宋体" w:hAnsi="宋体" w:eastAsia="宋体" w:cs="宋体"/>
          <w:b w:val="0"/>
          <w:bCs w:val="0"/>
          <w:sz w:val="30"/>
          <w:szCs w:val="30"/>
        </w:rPr>
        <w:t>严格控制原材料质量，抓好预制构件施工工艺。严格控制各种原材料的质量， 对每批进场的原材料都必须进行质量抽查，并记录在案。不合格的材料坚决不准进入现场，预制构件无出厂合格证的不准使用。</w:t>
      </w:r>
      <w:bookmarkEnd w:id="5"/>
      <w:bookmarkEnd w:id="6"/>
      <w:bookmarkEnd w:id="7"/>
      <w:bookmarkEnd w:id="8"/>
    </w:p>
    <w:p>
      <w:pPr>
        <w:pStyle w:val="7"/>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二、质量保证手段</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1.</w:t>
      </w:r>
      <w:r>
        <w:rPr>
          <w:rFonts w:hint="eastAsia" w:ascii="宋体" w:hAnsi="宋体" w:eastAsia="宋体" w:cs="宋体"/>
          <w:b w:val="0"/>
          <w:bCs w:val="0"/>
          <w:spacing w:val="-7"/>
          <w:sz w:val="30"/>
          <w:szCs w:val="30"/>
        </w:rPr>
        <w:t>确保工程质量的稳定有序控制。坚决杜绝施工赶工期、仓促上马、疲劳作战、</w:t>
      </w:r>
      <w:r>
        <w:rPr>
          <w:rFonts w:hint="eastAsia" w:ascii="宋体" w:hAnsi="宋体" w:eastAsia="宋体" w:cs="宋体"/>
          <w:b w:val="0"/>
          <w:bCs w:val="0"/>
          <w:spacing w:val="-5"/>
          <w:sz w:val="30"/>
          <w:szCs w:val="30"/>
        </w:rPr>
        <w:t>草率从事。避免管理失控和质量事故。并采用计算机编制施工进度网络计划，抓住网络计划的关键路线，组织人、财、物资源的有效配置，力求实现施工作业均衡。</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2.</w:t>
      </w:r>
      <w:r>
        <w:rPr>
          <w:rFonts w:hint="eastAsia" w:ascii="宋体" w:hAnsi="宋体" w:eastAsia="宋体" w:cs="宋体"/>
          <w:b w:val="0"/>
          <w:bCs w:val="0"/>
          <w:sz w:val="30"/>
          <w:szCs w:val="30"/>
        </w:rPr>
        <w:t>确保设备能力，加强设备管理，保证设备的配套使用。合理调度和良好的机械性能是达到质量目标的重要保证。</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3.</w:t>
      </w:r>
      <w:r>
        <w:rPr>
          <w:rFonts w:hint="eastAsia" w:ascii="宋体" w:hAnsi="宋体" w:eastAsia="宋体" w:cs="宋体"/>
          <w:b w:val="0"/>
          <w:bCs w:val="0"/>
          <w:sz w:val="30"/>
          <w:szCs w:val="30"/>
        </w:rPr>
        <w:t>采用先进技术。先进的生产技术，对提高工程质量和生产效率会产生事半功倍的效果。</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4.</w:t>
      </w:r>
      <w:r>
        <w:rPr>
          <w:rFonts w:hint="eastAsia" w:ascii="宋体" w:hAnsi="宋体" w:eastAsia="宋体" w:cs="宋体"/>
          <w:b w:val="0"/>
          <w:bCs w:val="0"/>
          <w:sz w:val="30"/>
          <w:szCs w:val="30"/>
        </w:rPr>
        <w:t>提高人员素质。质量工作以人为本，为了确保人员素质能适应本项目质量工</w:t>
      </w:r>
      <w:r>
        <w:rPr>
          <w:rFonts w:hint="eastAsia" w:ascii="宋体" w:hAnsi="宋体" w:eastAsia="宋体" w:cs="宋体"/>
          <w:b w:val="0"/>
          <w:bCs w:val="0"/>
          <w:spacing w:val="-6"/>
          <w:sz w:val="30"/>
          <w:szCs w:val="30"/>
        </w:rPr>
        <w:t>作的目标要求，我项目经理部对关键的工作岗位规定了学历、资历、职称、业绩等方</w:t>
      </w:r>
      <w:r>
        <w:rPr>
          <w:rFonts w:hint="eastAsia" w:ascii="宋体" w:hAnsi="宋体" w:eastAsia="宋体" w:cs="宋体"/>
          <w:b w:val="0"/>
          <w:bCs w:val="0"/>
          <w:sz w:val="30"/>
          <w:szCs w:val="30"/>
        </w:rPr>
        <w:t>面的任职资格，实行持证上岗。</w:t>
      </w:r>
    </w:p>
    <w:p>
      <w:pPr>
        <w:pStyle w:val="7"/>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三、质量管理方面的有效控制</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1.</w:t>
      </w:r>
      <w:r>
        <w:rPr>
          <w:rFonts w:hint="eastAsia" w:ascii="宋体" w:hAnsi="宋体" w:eastAsia="宋体" w:cs="宋体"/>
          <w:b w:val="0"/>
          <w:bCs w:val="0"/>
          <w:sz w:val="30"/>
          <w:szCs w:val="30"/>
        </w:rPr>
        <w:t>程序控制：开工作业实施工序交接工艺流程的每一个环节实行程序控</w:t>
      </w:r>
      <w:r>
        <w:rPr>
          <w:rFonts w:hint="eastAsia" w:ascii="宋体" w:hAnsi="宋体" w:eastAsia="宋体" w:cs="宋体"/>
          <w:b w:val="0"/>
          <w:bCs w:val="0"/>
          <w:spacing w:val="-8"/>
          <w:sz w:val="30"/>
          <w:szCs w:val="30"/>
        </w:rPr>
        <w:t>制。建立开工申请单批准书、施工日志、施工原始记录、测量与试验报告、中间交接</w:t>
      </w:r>
      <w:r>
        <w:rPr>
          <w:rFonts w:hint="eastAsia" w:ascii="宋体" w:hAnsi="宋体" w:eastAsia="宋体" w:cs="宋体"/>
          <w:b w:val="0"/>
          <w:bCs w:val="0"/>
          <w:spacing w:val="-7"/>
          <w:sz w:val="30"/>
          <w:szCs w:val="30"/>
        </w:rPr>
        <w:t>手续、最终交验报告、质量检验评定标准等全套程序控制文件。明确每一个程序，每</w:t>
      </w:r>
      <w:r>
        <w:rPr>
          <w:rFonts w:hint="eastAsia" w:ascii="宋体" w:hAnsi="宋体" w:eastAsia="宋体" w:cs="宋体"/>
          <w:b w:val="0"/>
          <w:bCs w:val="0"/>
          <w:spacing w:val="-4"/>
          <w:sz w:val="30"/>
          <w:szCs w:val="30"/>
        </w:rPr>
        <w:t>一份文件和责任人职责，并对程序控制的实施情况进行定期检查和随机抽查，力求及时准确地掌握每一个施工阶段、每一个分项工程质量的真实情况，以确保施工作业按</w:t>
      </w:r>
      <w:r>
        <w:rPr>
          <w:rFonts w:hint="eastAsia" w:ascii="宋体" w:hAnsi="宋体" w:eastAsia="宋体" w:cs="宋体"/>
          <w:b w:val="0"/>
          <w:bCs w:val="0"/>
          <w:sz w:val="30"/>
          <w:szCs w:val="30"/>
        </w:rPr>
        <w:t>质量标准的规定要求组织实施。</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2.</w:t>
      </w:r>
      <w:r>
        <w:rPr>
          <w:rFonts w:hint="eastAsia" w:ascii="宋体" w:hAnsi="宋体" w:eastAsia="宋体" w:cs="宋体"/>
          <w:b w:val="0"/>
          <w:bCs w:val="0"/>
          <w:sz w:val="30"/>
          <w:szCs w:val="30"/>
        </w:rPr>
        <w:t>重点控制：对施工中的弱点、难点和关键点实行重点控制，如施工技术方案</w:t>
      </w:r>
      <w:r>
        <w:rPr>
          <w:rFonts w:hint="eastAsia" w:ascii="宋体" w:hAnsi="宋体" w:eastAsia="宋体" w:cs="宋体"/>
          <w:b w:val="0"/>
          <w:bCs w:val="0"/>
          <w:spacing w:val="-7"/>
          <w:sz w:val="30"/>
          <w:szCs w:val="30"/>
        </w:rPr>
        <w:t>确定、测量控制网布设、原材料与半成品质量检验、试验配合比的确定和实施、队伍</w:t>
      </w:r>
      <w:r>
        <w:rPr>
          <w:rFonts w:hint="eastAsia" w:ascii="宋体" w:hAnsi="宋体" w:eastAsia="宋体" w:cs="宋体"/>
          <w:b w:val="0"/>
          <w:bCs w:val="0"/>
          <w:sz w:val="30"/>
          <w:szCs w:val="30"/>
        </w:rPr>
        <w:t>管理等，均加大工作力度，予以重点关注、确保工作质量。</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3.</w:t>
      </w:r>
      <w:r>
        <w:rPr>
          <w:rFonts w:hint="eastAsia" w:ascii="宋体" w:hAnsi="宋体" w:eastAsia="宋体" w:cs="宋体"/>
          <w:b w:val="0"/>
          <w:bCs w:val="0"/>
          <w:sz w:val="30"/>
          <w:szCs w:val="30"/>
        </w:rPr>
        <w:t>动态控制：对重复次数较多，延续时间较长的实行动态控制。如混凝土强度</w:t>
      </w:r>
      <w:r>
        <w:rPr>
          <w:rFonts w:hint="eastAsia" w:ascii="宋体" w:hAnsi="宋体" w:eastAsia="宋体" w:cs="宋体"/>
          <w:b w:val="0"/>
          <w:bCs w:val="0"/>
          <w:spacing w:val="-6"/>
          <w:sz w:val="30"/>
          <w:szCs w:val="30"/>
        </w:rPr>
        <w:t>的质量波动情况，需持续采集数据、掌握质量动态，并通过数据分析、探索问题所在</w:t>
      </w:r>
      <w:r>
        <w:rPr>
          <w:rFonts w:hint="eastAsia" w:ascii="宋体" w:hAnsi="宋体" w:eastAsia="宋体" w:cs="宋体"/>
          <w:b w:val="0"/>
          <w:bCs w:val="0"/>
          <w:sz w:val="30"/>
          <w:szCs w:val="30"/>
        </w:rPr>
        <w:t>及时采取对策，改善施工管理，提高工程质量。</w:t>
      </w:r>
    </w:p>
    <w:p>
      <w:pPr>
        <w:pStyle w:val="5"/>
        <w:pageBreakBefore w:val="0"/>
        <w:widowControl w:val="0"/>
        <w:kinsoku/>
        <w:wordWrap/>
        <w:overflowPunct/>
        <w:topLinePunct w:val="0"/>
        <w:bidi w:val="0"/>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rPr>
      </w:pPr>
      <w:bookmarkStart w:id="9" w:name="_Toc982"/>
      <w:bookmarkStart w:id="10" w:name="_Toc9376"/>
      <w:r>
        <w:rPr>
          <w:rFonts w:hint="eastAsia" w:ascii="宋体" w:hAnsi="宋体" w:eastAsia="宋体" w:cs="宋体"/>
          <w:b w:val="0"/>
          <w:bCs w:val="0"/>
          <w:sz w:val="30"/>
          <w:szCs w:val="30"/>
          <w:lang w:val="en-US" w:eastAsia="zh-CN"/>
        </w:rPr>
        <w:t xml:space="preserve">4.3 </w:t>
      </w:r>
      <w:r>
        <w:rPr>
          <w:rFonts w:hint="eastAsia" w:ascii="宋体" w:hAnsi="宋体" w:eastAsia="宋体" w:cs="宋体"/>
          <w:b w:val="0"/>
          <w:bCs w:val="0"/>
          <w:sz w:val="30"/>
          <w:szCs w:val="30"/>
        </w:rPr>
        <w:t>创优计划</w:t>
      </w:r>
      <w:bookmarkEnd w:id="9"/>
      <w:bookmarkEnd w:id="10"/>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1.</w:t>
      </w:r>
      <w:r>
        <w:rPr>
          <w:rFonts w:hint="eastAsia" w:ascii="宋体" w:hAnsi="宋体" w:eastAsia="宋体" w:cs="宋体"/>
          <w:b w:val="0"/>
          <w:bCs w:val="0"/>
          <w:sz w:val="30"/>
          <w:szCs w:val="30"/>
        </w:rPr>
        <w:t>该工程中标后，我们将作为重点工程组织施工：</w:t>
      </w:r>
    </w:p>
    <w:p>
      <w:pPr>
        <w:pStyle w:val="5"/>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firstLine="580" w:firstLineChars="200"/>
        <w:jc w:val="left"/>
        <w:textAlignment w:val="auto"/>
        <w:rPr>
          <w:rFonts w:hint="eastAsia" w:ascii="宋体" w:hAnsi="宋体" w:eastAsia="宋体" w:cs="宋体"/>
          <w:b w:val="0"/>
          <w:bCs w:val="0"/>
          <w:sz w:val="30"/>
          <w:szCs w:val="30"/>
        </w:rPr>
      </w:pPr>
      <w:bookmarkStart w:id="11" w:name="_Toc18718"/>
      <w:bookmarkStart w:id="12" w:name="_Toc30409"/>
      <w:bookmarkStart w:id="13" w:name="_Toc25654"/>
      <w:bookmarkStart w:id="14" w:name="_Toc14723"/>
      <w:r>
        <w:rPr>
          <w:rFonts w:hint="eastAsia" w:ascii="宋体" w:hAnsi="宋体" w:eastAsia="宋体" w:cs="宋体"/>
          <w:b w:val="0"/>
          <w:bCs w:val="0"/>
          <w:spacing w:val="-5"/>
          <w:sz w:val="30"/>
          <w:szCs w:val="30"/>
          <w:lang w:eastAsia="zh-CN"/>
        </w:rPr>
        <w:t>（1）</w:t>
      </w:r>
      <w:r>
        <w:rPr>
          <w:rFonts w:hint="eastAsia" w:ascii="宋体" w:hAnsi="宋体" w:eastAsia="宋体" w:cs="宋体"/>
          <w:b w:val="0"/>
          <w:bCs w:val="0"/>
          <w:spacing w:val="-5"/>
          <w:sz w:val="30"/>
          <w:szCs w:val="30"/>
        </w:rPr>
        <w:t xml:space="preserve"> 在工程施工前，严格按我公司</w:t>
      </w:r>
      <w:r>
        <w:rPr>
          <w:rFonts w:hint="eastAsia" w:ascii="宋体" w:hAnsi="宋体" w:eastAsia="宋体" w:cs="宋体"/>
          <w:b w:val="0"/>
          <w:bCs w:val="0"/>
          <w:sz w:val="30"/>
          <w:szCs w:val="30"/>
        </w:rPr>
        <w:t>“ISO9001</w:t>
      </w:r>
      <w:r>
        <w:rPr>
          <w:rFonts w:hint="eastAsia" w:ascii="宋体" w:hAnsi="宋体" w:eastAsia="宋体" w:cs="宋体"/>
          <w:b w:val="0"/>
          <w:bCs w:val="0"/>
          <w:spacing w:val="-12"/>
          <w:sz w:val="30"/>
          <w:szCs w:val="30"/>
        </w:rPr>
        <w:t xml:space="preserve"> 质量体系程序文件”，编制详细的项</w:t>
      </w:r>
      <w:r>
        <w:rPr>
          <w:rFonts w:hint="eastAsia" w:ascii="宋体" w:hAnsi="宋体" w:eastAsia="宋体" w:cs="宋体"/>
          <w:b w:val="0"/>
          <w:bCs w:val="0"/>
          <w:sz w:val="30"/>
          <w:szCs w:val="30"/>
        </w:rPr>
        <w:t>目质量计划，明确质量控制点、责任人及奖惩措施。</w:t>
      </w:r>
      <w:bookmarkEnd w:id="11"/>
      <w:bookmarkEnd w:id="12"/>
      <w:bookmarkEnd w:id="13"/>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lang w:val="en-US" w:eastAsia="zh-CN"/>
        </w:rPr>
        <w:t>2</w:t>
      </w: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rPr>
        <w:t>建立项目质量保证体系</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12"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3"/>
          <w:sz w:val="30"/>
          <w:szCs w:val="30"/>
        </w:rPr>
        <w:t>为加强质量保证体系正常运转，成立以项目经理为组长的全面质量管理领导小</w:t>
      </w:r>
      <w:r>
        <w:rPr>
          <w:rFonts w:hint="eastAsia" w:ascii="宋体" w:hAnsi="宋体" w:eastAsia="宋体" w:cs="宋体"/>
          <w:b w:val="0"/>
          <w:bCs w:val="0"/>
          <w:spacing w:val="-6"/>
          <w:sz w:val="30"/>
          <w:szCs w:val="30"/>
        </w:rPr>
        <w:t>组，每周召开一次领导小组会议，研究分析近期的施工质量和质量管理情况，制定相</w:t>
      </w:r>
      <w:r>
        <w:rPr>
          <w:rFonts w:hint="eastAsia" w:ascii="宋体" w:hAnsi="宋体" w:eastAsia="宋体" w:cs="宋体"/>
          <w:b w:val="0"/>
          <w:bCs w:val="0"/>
          <w:sz w:val="30"/>
          <w:szCs w:val="30"/>
        </w:rPr>
        <w:t>应的方案措施。</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lang w:val="en-US" w:eastAsia="zh-CN"/>
        </w:rPr>
        <w:t>3</w:t>
      </w: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rPr>
        <w:t>建立质量控制要点</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对施工全过程分阶段、环节进行质量控制，每个控制环节为一个停检点，上道工序合格后才能进行下道工序的施工。</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lang w:val="en-US" w:eastAsia="zh-CN"/>
        </w:rPr>
        <w:t>4</w:t>
      </w: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rPr>
        <w:t>加强人员的培训工作，从管理人员到每一个工人，都树立质量第一的思想。</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84"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4"/>
          <w:sz w:val="30"/>
          <w:szCs w:val="30"/>
          <w:lang w:eastAsia="zh-CN"/>
        </w:rPr>
        <w:t>（</w:t>
      </w:r>
      <w:r>
        <w:rPr>
          <w:rFonts w:hint="eastAsia" w:ascii="宋体" w:hAnsi="宋体" w:eastAsia="宋体" w:cs="宋体"/>
          <w:b w:val="0"/>
          <w:bCs w:val="0"/>
          <w:spacing w:val="-4"/>
          <w:sz w:val="30"/>
          <w:szCs w:val="30"/>
          <w:lang w:val="en-US" w:eastAsia="zh-CN"/>
        </w:rPr>
        <w:t>5</w:t>
      </w:r>
      <w:r>
        <w:rPr>
          <w:rFonts w:hint="eastAsia" w:ascii="宋体" w:hAnsi="宋体" w:eastAsia="宋体" w:cs="宋体"/>
          <w:b w:val="0"/>
          <w:bCs w:val="0"/>
          <w:spacing w:val="-4"/>
          <w:sz w:val="30"/>
          <w:szCs w:val="30"/>
          <w:lang w:eastAsia="zh-CN"/>
        </w:rPr>
        <w:t>）</w:t>
      </w:r>
      <w:r>
        <w:rPr>
          <w:rFonts w:hint="eastAsia" w:ascii="宋体" w:hAnsi="宋体" w:eastAsia="宋体" w:cs="宋体"/>
          <w:b w:val="0"/>
          <w:bCs w:val="0"/>
          <w:spacing w:val="-4"/>
          <w:sz w:val="30"/>
          <w:szCs w:val="30"/>
        </w:rPr>
        <w:t>严格坚持技术管理制度，在图纸会审的基础上，编制切实可行的施工方案，并</w:t>
      </w:r>
      <w:r>
        <w:rPr>
          <w:rFonts w:hint="eastAsia" w:ascii="宋体" w:hAnsi="宋体" w:eastAsia="宋体" w:cs="宋体"/>
          <w:b w:val="0"/>
          <w:bCs w:val="0"/>
          <w:spacing w:val="-5"/>
          <w:sz w:val="30"/>
          <w:szCs w:val="30"/>
        </w:rPr>
        <w:t>经论证和审批，施工前进行认真的技术交底，主要技术问题及主要分项工程开工应由</w:t>
      </w:r>
      <w:r>
        <w:rPr>
          <w:rFonts w:hint="eastAsia" w:ascii="宋体" w:hAnsi="宋体" w:eastAsia="宋体" w:cs="宋体"/>
          <w:b w:val="0"/>
          <w:bCs w:val="0"/>
          <w:sz w:val="30"/>
          <w:szCs w:val="30"/>
        </w:rPr>
        <w:t>项目总工程师组织交底，并有书面记录。</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lang w:val="en-US" w:eastAsia="zh-CN"/>
        </w:rPr>
        <w:t>6</w:t>
      </w: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rPr>
        <w:t>严格按图纸要求、工艺、规程组织施工，发现问题应及时上报，经技术部门和设计单位核定后再处理。</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lang w:val="en-US" w:eastAsia="zh-CN"/>
        </w:rPr>
        <w:t>7</w:t>
      </w: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rPr>
        <w:t>加强质量监督检查工作，严格控制施工过程中的工程质量通病，把好各</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道工序质量关，隐蔽工程和重要工序必须经建设单位签字认可后，才能进行下道工序施工，施工中原始记录要填写真实齐全。</w:t>
      </w:r>
    </w:p>
    <w:p>
      <w:pPr>
        <w:pStyle w:val="10"/>
        <w:keepNext w:val="0"/>
        <w:keepLines w:val="0"/>
        <w:pageBreakBefore w:val="0"/>
        <w:widowControl w:val="0"/>
        <w:numPr>
          <w:ilvl w:val="0"/>
          <w:numId w:val="0"/>
        </w:numPr>
        <w:tabs>
          <w:tab w:val="left" w:pos="1563"/>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2.</w:t>
      </w:r>
      <w:r>
        <w:rPr>
          <w:rFonts w:hint="eastAsia" w:ascii="宋体" w:hAnsi="宋体" w:eastAsia="宋体" w:cs="宋体"/>
          <w:b w:val="0"/>
          <w:bCs w:val="0"/>
          <w:sz w:val="30"/>
          <w:szCs w:val="30"/>
        </w:rPr>
        <w:t>严格履行材料的检验制度，并做好记录，建立必要的各种管理台帐，各工序操作人员在使用时，必须核对各种材料清单，检查无误后方可使用。不合格的材料、半成品不允许使用在工程上。</w:t>
      </w:r>
    </w:p>
    <w:p>
      <w:pPr>
        <w:pStyle w:val="10"/>
        <w:keepNext w:val="0"/>
        <w:keepLines w:val="0"/>
        <w:pageBreakBefore w:val="0"/>
        <w:widowControl w:val="0"/>
        <w:numPr>
          <w:ilvl w:val="0"/>
          <w:numId w:val="0"/>
        </w:numPr>
        <w:tabs>
          <w:tab w:val="left" w:pos="1563"/>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3.</w:t>
      </w:r>
      <w:r>
        <w:rPr>
          <w:rFonts w:hint="eastAsia" w:ascii="宋体" w:hAnsi="宋体" w:eastAsia="宋体" w:cs="宋体"/>
          <w:b w:val="0"/>
          <w:bCs w:val="0"/>
          <w:sz w:val="30"/>
          <w:szCs w:val="30"/>
        </w:rPr>
        <w:t>建立操作岗位负责制，主要工程实行样板挂牌制，按工艺卡施工。</w:t>
      </w:r>
    </w:p>
    <w:p>
      <w:pPr>
        <w:pStyle w:val="10"/>
        <w:keepNext w:val="0"/>
        <w:keepLines w:val="0"/>
        <w:pageBreakBefore w:val="0"/>
        <w:widowControl w:val="0"/>
        <w:numPr>
          <w:ilvl w:val="0"/>
          <w:numId w:val="0"/>
        </w:numPr>
        <w:tabs>
          <w:tab w:val="left" w:pos="1563"/>
        </w:tabs>
        <w:kinsoku/>
        <w:wordWrap/>
        <w:overflowPunct/>
        <w:topLinePunct w:val="0"/>
        <w:autoSpaceDE w:val="0"/>
        <w:autoSpaceDN w:val="0"/>
        <w:bidi w:val="0"/>
        <w:adjustRightInd w:val="0"/>
        <w:snapToGrid w:val="0"/>
        <w:spacing w:line="500" w:lineRule="exact"/>
        <w:ind w:left="0" w:leftChars="0" w:right="0" w:rightChars="0" w:firstLine="572"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7"/>
          <w:sz w:val="30"/>
          <w:szCs w:val="30"/>
          <w:lang w:val="en-US" w:eastAsia="zh-CN"/>
        </w:rPr>
        <w:t>4.</w:t>
      </w:r>
      <w:r>
        <w:rPr>
          <w:rFonts w:hint="eastAsia" w:ascii="宋体" w:hAnsi="宋体" w:eastAsia="宋体" w:cs="宋体"/>
          <w:b w:val="0"/>
          <w:bCs w:val="0"/>
          <w:spacing w:val="-7"/>
          <w:sz w:val="30"/>
          <w:szCs w:val="30"/>
        </w:rPr>
        <w:t>抓好重点部位，关键部位的管理和施工，对变电所、中央机房、消防、弱电等</w:t>
      </w:r>
      <w:r>
        <w:rPr>
          <w:rFonts w:hint="eastAsia" w:ascii="宋体" w:hAnsi="宋体" w:eastAsia="宋体" w:cs="宋体"/>
          <w:b w:val="0"/>
          <w:bCs w:val="0"/>
          <w:sz w:val="30"/>
          <w:szCs w:val="30"/>
        </w:rPr>
        <w:t>工程进行重点控制。</w:t>
      </w:r>
    </w:p>
    <w:p>
      <w:pPr>
        <w:pStyle w:val="10"/>
        <w:keepNext w:val="0"/>
        <w:keepLines w:val="0"/>
        <w:pageBreakBefore w:val="0"/>
        <w:widowControl w:val="0"/>
        <w:numPr>
          <w:ilvl w:val="0"/>
          <w:numId w:val="0"/>
        </w:numPr>
        <w:tabs>
          <w:tab w:val="left" w:pos="1563"/>
        </w:tabs>
        <w:kinsoku/>
        <w:wordWrap/>
        <w:overflowPunct/>
        <w:topLinePunct w:val="0"/>
        <w:autoSpaceDE w:val="0"/>
        <w:autoSpaceDN w:val="0"/>
        <w:bidi w:val="0"/>
        <w:adjustRightInd w:val="0"/>
        <w:snapToGrid w:val="0"/>
        <w:spacing w:line="500" w:lineRule="exact"/>
        <w:ind w:left="0" w:leftChars="0" w:right="0" w:rightChars="0" w:firstLine="58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5"/>
          <w:sz w:val="30"/>
          <w:szCs w:val="30"/>
          <w:lang w:val="en-US" w:eastAsia="zh-CN"/>
        </w:rPr>
        <w:t>5.</w:t>
      </w:r>
      <w:r>
        <w:rPr>
          <w:rFonts w:hint="eastAsia" w:ascii="宋体" w:hAnsi="宋体" w:eastAsia="宋体" w:cs="宋体"/>
          <w:b w:val="0"/>
          <w:bCs w:val="0"/>
          <w:spacing w:val="-5"/>
          <w:sz w:val="30"/>
          <w:szCs w:val="30"/>
        </w:rPr>
        <w:t>采用先进的施工机具、设备，提高施工生产机械化水平，改善劳动条件，提高</w:t>
      </w:r>
      <w:r>
        <w:rPr>
          <w:rFonts w:hint="eastAsia" w:ascii="宋体" w:hAnsi="宋体" w:eastAsia="宋体" w:cs="宋体"/>
          <w:b w:val="0"/>
          <w:bCs w:val="0"/>
          <w:sz w:val="30"/>
          <w:szCs w:val="30"/>
        </w:rPr>
        <w:t>工程质量。</w:t>
      </w:r>
    </w:p>
    <w:p>
      <w:pPr>
        <w:pStyle w:val="10"/>
        <w:keepNext w:val="0"/>
        <w:keepLines w:val="0"/>
        <w:pageBreakBefore w:val="0"/>
        <w:widowControl w:val="0"/>
        <w:numPr>
          <w:ilvl w:val="0"/>
          <w:numId w:val="0"/>
        </w:numPr>
        <w:tabs>
          <w:tab w:val="left" w:pos="1563"/>
        </w:tabs>
        <w:kinsoku/>
        <w:wordWrap/>
        <w:overflowPunct/>
        <w:topLinePunct w:val="0"/>
        <w:autoSpaceDE w:val="0"/>
        <w:autoSpaceDN w:val="0"/>
        <w:bidi w:val="0"/>
        <w:adjustRightInd w:val="0"/>
        <w:snapToGrid w:val="0"/>
        <w:spacing w:line="500" w:lineRule="exact"/>
        <w:ind w:left="0" w:leftChars="0" w:right="0" w:rightChars="0" w:firstLine="548"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13"/>
          <w:sz w:val="30"/>
          <w:szCs w:val="30"/>
          <w:lang w:val="en-US" w:eastAsia="zh-CN"/>
        </w:rPr>
        <w:t>6.</w:t>
      </w:r>
      <w:r>
        <w:rPr>
          <w:rFonts w:hint="eastAsia" w:ascii="宋体" w:hAnsi="宋体" w:eastAsia="宋体" w:cs="宋体"/>
          <w:b w:val="0"/>
          <w:bCs w:val="0"/>
          <w:spacing w:val="-13"/>
          <w:sz w:val="30"/>
          <w:szCs w:val="30"/>
        </w:rPr>
        <w:t xml:space="preserve">配置必要的检测仪器，按国家《计量法》要求，管好用好施工用全部计量器具， </w:t>
      </w:r>
      <w:r>
        <w:rPr>
          <w:rFonts w:hint="eastAsia" w:ascii="宋体" w:hAnsi="宋体" w:eastAsia="宋体" w:cs="宋体"/>
          <w:b w:val="0"/>
          <w:bCs w:val="0"/>
          <w:sz w:val="30"/>
          <w:szCs w:val="30"/>
        </w:rPr>
        <w:t>确保测量数据准确。</w:t>
      </w:r>
    </w:p>
    <w:p>
      <w:pPr>
        <w:pStyle w:val="10"/>
        <w:keepNext w:val="0"/>
        <w:keepLines w:val="0"/>
        <w:pageBreakBefore w:val="0"/>
        <w:widowControl w:val="0"/>
        <w:numPr>
          <w:ilvl w:val="0"/>
          <w:numId w:val="0"/>
        </w:numPr>
        <w:tabs>
          <w:tab w:val="left" w:pos="1563"/>
        </w:tabs>
        <w:kinsoku/>
        <w:wordWrap/>
        <w:overflowPunct/>
        <w:topLinePunct w:val="0"/>
        <w:autoSpaceDE w:val="0"/>
        <w:autoSpaceDN w:val="0"/>
        <w:bidi w:val="0"/>
        <w:adjustRightInd w:val="0"/>
        <w:snapToGrid w:val="0"/>
        <w:spacing w:line="500" w:lineRule="exact"/>
        <w:ind w:left="0" w:leftChars="0" w:right="0" w:rightChars="0" w:firstLine="576"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lang w:val="en-US" w:eastAsia="zh-CN"/>
        </w:rPr>
        <w:t>7.</w:t>
      </w:r>
      <w:r>
        <w:rPr>
          <w:rFonts w:hint="eastAsia" w:ascii="宋体" w:hAnsi="宋体" w:eastAsia="宋体" w:cs="宋体"/>
          <w:b w:val="0"/>
          <w:bCs w:val="0"/>
          <w:spacing w:val="-6"/>
          <w:sz w:val="30"/>
          <w:szCs w:val="30"/>
        </w:rPr>
        <w:t>质量与经济责任制挂钩，实行“质量否决权”，制定质量奖罚制度，对施工质</w:t>
      </w:r>
      <w:r>
        <w:rPr>
          <w:rFonts w:hint="eastAsia" w:ascii="宋体" w:hAnsi="宋体" w:eastAsia="宋体" w:cs="宋体"/>
          <w:b w:val="0"/>
          <w:bCs w:val="0"/>
          <w:spacing w:val="-4"/>
          <w:sz w:val="30"/>
          <w:szCs w:val="30"/>
        </w:rPr>
        <w:t>量和质量管理方面有突出成绩者给予奖励，对质量作风低劣，质量通病重复发生，违</w:t>
      </w:r>
      <w:r>
        <w:rPr>
          <w:rFonts w:hint="eastAsia" w:ascii="宋体" w:hAnsi="宋体" w:eastAsia="宋体" w:cs="宋体"/>
          <w:b w:val="0"/>
          <w:bCs w:val="0"/>
          <w:sz w:val="30"/>
          <w:szCs w:val="30"/>
        </w:rPr>
        <w:t>反规程规范及质量标准者实行重罚。</w:t>
      </w:r>
    </w:p>
    <w:p>
      <w:pPr>
        <w:pStyle w:val="5"/>
        <w:pageBreakBefore w:val="0"/>
        <w:widowControl w:val="0"/>
        <w:kinsoku/>
        <w:wordWrap/>
        <w:overflowPunct/>
        <w:topLinePunct w:val="0"/>
        <w:bidi w:val="0"/>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rPr>
      </w:pPr>
      <w:bookmarkStart w:id="15" w:name="_Toc19429"/>
      <w:bookmarkStart w:id="16" w:name="_Toc5043"/>
      <w:r>
        <w:rPr>
          <w:rFonts w:hint="eastAsia" w:ascii="宋体" w:hAnsi="宋体" w:eastAsia="宋体" w:cs="宋体"/>
          <w:b w:val="0"/>
          <w:bCs w:val="0"/>
          <w:sz w:val="30"/>
          <w:szCs w:val="30"/>
          <w:lang w:val="en-US" w:eastAsia="zh-CN"/>
        </w:rPr>
        <w:t xml:space="preserve">4.3 </w:t>
      </w:r>
      <w:r>
        <w:rPr>
          <w:rFonts w:hint="eastAsia" w:ascii="宋体" w:hAnsi="宋体" w:eastAsia="宋体" w:cs="宋体"/>
          <w:b w:val="0"/>
          <w:bCs w:val="0"/>
          <w:sz w:val="30"/>
          <w:szCs w:val="30"/>
        </w:rPr>
        <w:t>在确保质量的前提下降低成本措施</w:t>
      </w:r>
      <w:bookmarkEnd w:id="15"/>
      <w:bookmarkEnd w:id="16"/>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一、提前准备</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我公司根据已往较成功的经验，采取先期介入的方法。对工程材料施工工艺，方</w:t>
      </w:r>
      <w:r>
        <w:rPr>
          <w:rFonts w:hint="eastAsia" w:ascii="宋体" w:hAnsi="宋体" w:eastAsia="宋体" w:cs="宋体"/>
          <w:b w:val="0"/>
          <w:bCs w:val="0"/>
          <w:spacing w:val="-5"/>
          <w:sz w:val="30"/>
          <w:szCs w:val="30"/>
        </w:rPr>
        <w:t>法也采取提前准备的方法，与业主更快，更好的沟通，缩短以后的准备时对拟参</w:t>
      </w:r>
      <w:r>
        <w:rPr>
          <w:rFonts w:hint="eastAsia" w:ascii="宋体" w:hAnsi="宋体" w:eastAsia="宋体" w:cs="宋体"/>
          <w:b w:val="0"/>
          <w:bCs w:val="0"/>
          <w:spacing w:val="-4"/>
          <w:sz w:val="30"/>
          <w:szCs w:val="30"/>
        </w:rPr>
        <w:t>加本工程的施工的施工员，材料员通过研讨招标文件，对其进行培训，使之了解本工</w:t>
      </w:r>
      <w:r>
        <w:rPr>
          <w:rFonts w:hint="eastAsia" w:ascii="宋体" w:hAnsi="宋体" w:eastAsia="宋体" w:cs="宋体"/>
          <w:b w:val="0"/>
          <w:bCs w:val="0"/>
          <w:sz w:val="30"/>
          <w:szCs w:val="30"/>
        </w:rPr>
        <w:t>程的特殊性，明确业主对其今后工作的要求。</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二、仔细计算，精心编制可操作性施工进度计划</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84"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4"/>
          <w:sz w:val="30"/>
          <w:szCs w:val="30"/>
        </w:rPr>
        <w:t>有的计划指针都有是在现场中取得的资料。经过仔细计算，结合实际用料定额获</w:t>
      </w:r>
      <w:r>
        <w:rPr>
          <w:rFonts w:hint="eastAsia" w:ascii="宋体" w:hAnsi="宋体" w:eastAsia="宋体" w:cs="宋体"/>
          <w:b w:val="0"/>
          <w:bCs w:val="0"/>
          <w:spacing w:val="-7"/>
          <w:sz w:val="30"/>
          <w:szCs w:val="30"/>
        </w:rPr>
        <w:t>得的。并在此基础上，精心编制施工进度计划。然后，通过计算机对施工进度计划进</w:t>
      </w:r>
      <w:r>
        <w:rPr>
          <w:rFonts w:hint="eastAsia" w:ascii="宋体" w:hAnsi="宋体" w:eastAsia="宋体" w:cs="宋体"/>
          <w:b w:val="0"/>
          <w:bCs w:val="0"/>
          <w:sz w:val="30"/>
          <w:szCs w:val="30"/>
        </w:rPr>
        <w:t>行优化处理，以使计划能在最短时间内合理地完成各分项工程。</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三、按计算要求控制施工进度</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84"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pacing w:val="-4"/>
          <w:sz w:val="30"/>
          <w:szCs w:val="30"/>
        </w:rPr>
        <w:t>按进度计划要求，施工员将每天的施工进度情况对照施工计划要求进行检查。对</w:t>
      </w:r>
      <w:r>
        <w:rPr>
          <w:rFonts w:hint="eastAsia" w:ascii="宋体" w:hAnsi="宋体" w:eastAsia="宋体" w:cs="宋体"/>
          <w:b w:val="0"/>
          <w:bCs w:val="0"/>
          <w:spacing w:val="-13"/>
          <w:sz w:val="30"/>
          <w:szCs w:val="30"/>
        </w:rPr>
        <w:t>未按期完成进度的滞后工程项目，采取特殊的办法，突击赶上，以保证工期不受影响。</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572" w:firstLineChars="200"/>
        <w:jc w:val="both"/>
        <w:textAlignment w:val="auto"/>
        <w:rPr>
          <w:rFonts w:hint="eastAsia" w:ascii="宋体" w:hAnsi="宋体" w:eastAsia="宋体" w:cs="宋体"/>
          <w:b w:val="0"/>
          <w:bCs w:val="0"/>
          <w:spacing w:val="-7"/>
          <w:sz w:val="30"/>
          <w:szCs w:val="30"/>
          <w:lang w:eastAsia="zh-CN"/>
        </w:rPr>
      </w:pPr>
      <w:r>
        <w:rPr>
          <w:rFonts w:hint="eastAsia" w:ascii="宋体" w:hAnsi="宋体" w:eastAsia="宋体" w:cs="宋体"/>
          <w:b w:val="0"/>
          <w:bCs w:val="0"/>
          <w:spacing w:val="-7"/>
          <w:sz w:val="30"/>
          <w:szCs w:val="30"/>
        </w:rPr>
        <w:t>四、</w:t>
      </w:r>
      <w:r>
        <w:rPr>
          <w:rFonts w:hint="eastAsia" w:ascii="宋体" w:hAnsi="宋体" w:eastAsia="宋体" w:cs="宋体"/>
          <w:b w:val="0"/>
          <w:bCs w:val="0"/>
          <w:spacing w:val="-7"/>
          <w:sz w:val="30"/>
          <w:szCs w:val="30"/>
          <w:lang w:eastAsia="zh-CN"/>
        </w:rPr>
        <w:t>项目经理部计划</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572"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7"/>
          <w:sz w:val="30"/>
          <w:szCs w:val="30"/>
        </w:rPr>
        <w:t>为保证本工程总工期的顺利实现，项目经理部将严格按照实施性进度网络计划组织施工，并以此为依据，编制月、旬、日作业计划，对控制单位工程的施工，制</w:t>
      </w:r>
      <w:r>
        <w:rPr>
          <w:rFonts w:hint="eastAsia" w:ascii="宋体" w:hAnsi="宋体" w:eastAsia="宋体" w:cs="宋体"/>
          <w:b w:val="0"/>
          <w:bCs w:val="0"/>
          <w:sz w:val="30"/>
          <w:szCs w:val="30"/>
        </w:rPr>
        <w:t>订单项作业计划。</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576" w:firstLineChars="200"/>
        <w:jc w:val="both"/>
        <w:textAlignment w:val="auto"/>
        <w:rPr>
          <w:rFonts w:hint="eastAsia" w:ascii="宋体" w:hAnsi="宋体" w:eastAsia="宋体" w:cs="宋体"/>
          <w:b w:val="0"/>
          <w:bCs w:val="0"/>
          <w:spacing w:val="-6"/>
          <w:sz w:val="30"/>
          <w:szCs w:val="30"/>
          <w:lang w:eastAsia="zh-CN"/>
        </w:rPr>
      </w:pPr>
      <w:r>
        <w:rPr>
          <w:rFonts w:hint="eastAsia" w:ascii="宋体" w:hAnsi="宋体" w:eastAsia="宋体" w:cs="宋体"/>
          <w:b w:val="0"/>
          <w:bCs w:val="0"/>
          <w:spacing w:val="-6"/>
          <w:sz w:val="30"/>
          <w:szCs w:val="30"/>
        </w:rPr>
        <w:t>五、</w:t>
      </w:r>
      <w:r>
        <w:rPr>
          <w:rFonts w:hint="eastAsia" w:ascii="宋体" w:hAnsi="宋体" w:eastAsia="宋体" w:cs="宋体"/>
          <w:b w:val="0"/>
          <w:bCs w:val="0"/>
          <w:spacing w:val="-6"/>
          <w:sz w:val="30"/>
          <w:szCs w:val="30"/>
          <w:lang w:eastAsia="zh-CN"/>
        </w:rPr>
        <w:t>与施工作业队的配合</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576"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rPr>
        <w:t>每天召开工地碰头会，由项目经理负责，召集各职能部门人员和专业施工负</w:t>
      </w:r>
      <w:r>
        <w:rPr>
          <w:rFonts w:hint="eastAsia" w:ascii="宋体" w:hAnsi="宋体" w:eastAsia="宋体" w:cs="宋体"/>
          <w:b w:val="0"/>
          <w:bCs w:val="0"/>
          <w:spacing w:val="-4"/>
          <w:sz w:val="30"/>
          <w:szCs w:val="30"/>
        </w:rPr>
        <w:t>责人检查当日完成情况，部署第二天工作安排，对施工中提出的问题及时处理对第二</w:t>
      </w:r>
      <w:r>
        <w:rPr>
          <w:rFonts w:hint="eastAsia" w:ascii="宋体" w:hAnsi="宋体" w:eastAsia="宋体" w:cs="宋体"/>
          <w:b w:val="0"/>
          <w:bCs w:val="0"/>
          <w:sz w:val="30"/>
          <w:szCs w:val="30"/>
        </w:rPr>
        <w:t>天可能出现的问题及早采取对策，对物资供应和劳动力安排做好充分准备。</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572" w:firstLineChars="200"/>
        <w:jc w:val="both"/>
        <w:textAlignment w:val="auto"/>
        <w:rPr>
          <w:rFonts w:hint="eastAsia" w:ascii="宋体" w:hAnsi="宋体" w:eastAsia="宋体" w:cs="宋体"/>
          <w:b w:val="0"/>
          <w:bCs w:val="0"/>
          <w:spacing w:val="-7"/>
          <w:sz w:val="30"/>
          <w:szCs w:val="30"/>
        </w:rPr>
      </w:pPr>
      <w:r>
        <w:rPr>
          <w:rFonts w:hint="eastAsia" w:ascii="宋体" w:hAnsi="宋体" w:eastAsia="宋体" w:cs="宋体"/>
          <w:b w:val="0"/>
          <w:bCs w:val="0"/>
          <w:spacing w:val="-7"/>
          <w:sz w:val="30"/>
          <w:szCs w:val="30"/>
        </w:rPr>
        <w:t>六、横道图组织施工</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572"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7"/>
          <w:sz w:val="30"/>
          <w:szCs w:val="30"/>
        </w:rPr>
        <w:t>以横道图组织施工，提高时空利用率，推行立体、平行、交叉作业法，实现上下左右、前后内外，多种工序相互穿插，紧密衔接，最大限度地缩短工期，提高工</w:t>
      </w:r>
      <w:r>
        <w:rPr>
          <w:rFonts w:hint="eastAsia" w:ascii="宋体" w:hAnsi="宋体" w:eastAsia="宋体" w:cs="宋体"/>
          <w:b w:val="0"/>
          <w:bCs w:val="0"/>
          <w:sz w:val="30"/>
          <w:szCs w:val="30"/>
        </w:rPr>
        <w:t>效。</w:t>
      </w:r>
    </w:p>
    <w:p>
      <w:pPr>
        <w:pStyle w:val="5"/>
        <w:pageBreakBefore w:val="0"/>
        <w:widowControl w:val="0"/>
        <w:kinsoku/>
        <w:wordWrap/>
        <w:overflowPunct/>
        <w:topLinePunct w:val="0"/>
        <w:bidi w:val="0"/>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rPr>
      </w:pPr>
      <w:bookmarkStart w:id="17" w:name="_Toc19636"/>
      <w:bookmarkStart w:id="18" w:name="_Toc5981"/>
      <w:r>
        <w:rPr>
          <w:rFonts w:hint="eastAsia" w:ascii="宋体" w:hAnsi="宋体" w:eastAsia="宋体" w:cs="宋体"/>
          <w:b w:val="0"/>
          <w:bCs w:val="0"/>
          <w:sz w:val="30"/>
          <w:szCs w:val="30"/>
          <w:lang w:val="en-US" w:eastAsia="zh-CN"/>
        </w:rPr>
        <w:t xml:space="preserve">4.4 </w:t>
      </w:r>
      <w:r>
        <w:rPr>
          <w:rFonts w:hint="eastAsia" w:ascii="宋体" w:hAnsi="宋体" w:eastAsia="宋体" w:cs="宋体"/>
          <w:b w:val="0"/>
          <w:bCs w:val="0"/>
          <w:sz w:val="30"/>
          <w:szCs w:val="30"/>
        </w:rPr>
        <w:t>在减轻劳动强度、提高进度等方面的措施</w:t>
      </w:r>
      <w:bookmarkEnd w:id="17"/>
      <w:bookmarkEnd w:id="18"/>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一</w:t>
      </w:r>
      <w:r>
        <w:rPr>
          <w:rFonts w:hint="eastAsia" w:ascii="宋体" w:hAnsi="宋体" w:eastAsia="宋体" w:cs="宋体"/>
          <w:b w:val="0"/>
          <w:bCs w:val="0"/>
          <w:sz w:val="30"/>
          <w:szCs w:val="30"/>
        </w:rPr>
        <w:t>、选配精干的施工队伍</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584"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4"/>
          <w:sz w:val="30"/>
          <w:szCs w:val="30"/>
        </w:rPr>
        <w:t>根据本工程的特点，选用参加过同类工程施工，具有较强战斗力的国内一流的城</w:t>
      </w:r>
      <w:r>
        <w:rPr>
          <w:rFonts w:hint="eastAsia" w:ascii="宋体" w:hAnsi="宋体" w:eastAsia="宋体" w:cs="宋体"/>
          <w:b w:val="0"/>
          <w:bCs w:val="0"/>
          <w:spacing w:val="-7"/>
          <w:sz w:val="30"/>
          <w:szCs w:val="30"/>
        </w:rPr>
        <w:t>建施工劳务队伍，根据定额工程量和以往的施工经验，合理布置劳动力，控制内部的</w:t>
      </w:r>
      <w:r>
        <w:rPr>
          <w:rFonts w:hint="eastAsia" w:ascii="宋体" w:hAnsi="宋体" w:eastAsia="宋体" w:cs="宋体"/>
          <w:b w:val="0"/>
          <w:bCs w:val="0"/>
          <w:spacing w:val="-10"/>
          <w:sz w:val="30"/>
          <w:szCs w:val="30"/>
        </w:rPr>
        <w:t>工人技术等级比例，确定合理的劳动组织，并经过优化组合，加强人员高度管理，开</w:t>
      </w:r>
      <w:r>
        <w:rPr>
          <w:rFonts w:hint="eastAsia" w:ascii="宋体" w:hAnsi="宋体" w:eastAsia="宋体" w:cs="宋体"/>
          <w:b w:val="0"/>
          <w:bCs w:val="0"/>
          <w:spacing w:val="-11"/>
          <w:sz w:val="30"/>
          <w:szCs w:val="30"/>
        </w:rPr>
        <w:t>展技术革新，以满足施工高峰期对人员的需要，使人力资源得到充分、合理的运用。</w:t>
      </w:r>
    </w:p>
    <w:p>
      <w:pPr>
        <w:pStyle w:val="7"/>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二</w:t>
      </w:r>
      <w:r>
        <w:rPr>
          <w:rFonts w:hint="eastAsia" w:ascii="宋体" w:hAnsi="宋体" w:eastAsia="宋体" w:cs="宋体"/>
          <w:b w:val="0"/>
          <w:bCs w:val="0"/>
          <w:sz w:val="30"/>
          <w:szCs w:val="30"/>
        </w:rPr>
        <w:t>、作好劳动力的技术培训工作</w:t>
      </w:r>
    </w:p>
    <w:bookmarkEnd w:id="14"/>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588"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pacing w:val="-3"/>
          <w:sz w:val="30"/>
          <w:szCs w:val="30"/>
        </w:rPr>
        <w:t>针对本工程施工特点，对操作人员进行专业技能培训，并对作业难度大的地方进</w:t>
      </w:r>
      <w:r>
        <w:rPr>
          <w:rFonts w:hint="eastAsia" w:ascii="宋体" w:hAnsi="宋体" w:eastAsia="宋体" w:cs="宋体"/>
          <w:b w:val="0"/>
          <w:bCs w:val="0"/>
          <w:spacing w:val="-14"/>
          <w:sz w:val="30"/>
          <w:szCs w:val="30"/>
        </w:rPr>
        <w:t>行现场实地安全交底、技术交底，提高工作人员的操作技术水平。对于特殊工种人员、</w:t>
      </w:r>
      <w:r>
        <w:rPr>
          <w:rFonts w:hint="eastAsia" w:ascii="宋体" w:hAnsi="宋体" w:eastAsia="宋体" w:cs="宋体"/>
          <w:b w:val="0"/>
          <w:bCs w:val="0"/>
          <w:sz w:val="30"/>
          <w:szCs w:val="30"/>
        </w:rPr>
        <w:t>机械操作人员要求必须经专业培训并考核合格持证上岗。</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588"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3"/>
          <w:sz w:val="30"/>
          <w:szCs w:val="30"/>
        </w:rPr>
        <w:t>落实施工计划和技术责任制，对施工人员按管理系统逐级进行交底，交底内容包</w:t>
      </w:r>
      <w:r>
        <w:rPr>
          <w:rFonts w:hint="eastAsia" w:ascii="宋体" w:hAnsi="宋体" w:eastAsia="宋体" w:cs="宋体"/>
          <w:b w:val="0"/>
          <w:bCs w:val="0"/>
          <w:spacing w:val="-7"/>
          <w:sz w:val="30"/>
          <w:szCs w:val="30"/>
        </w:rPr>
        <w:t>括：工程施工进度计划和月、旬作业计划；各项安全技术措施，降低成本措施和质量</w:t>
      </w:r>
      <w:r>
        <w:rPr>
          <w:rFonts w:hint="eastAsia" w:ascii="宋体" w:hAnsi="宋体" w:eastAsia="宋体" w:cs="宋体"/>
          <w:b w:val="0"/>
          <w:bCs w:val="0"/>
          <w:spacing w:val="-8"/>
          <w:sz w:val="30"/>
          <w:szCs w:val="30"/>
        </w:rPr>
        <w:t xml:space="preserve">保证措施；质量标准和验收规范要求、设计变更和技术核定事项及关键、复杂部位， </w:t>
      </w:r>
      <w:r>
        <w:rPr>
          <w:rFonts w:hint="eastAsia" w:ascii="宋体" w:hAnsi="宋体" w:eastAsia="宋体" w:cs="宋体"/>
          <w:b w:val="0"/>
          <w:bCs w:val="0"/>
          <w:sz w:val="30"/>
          <w:szCs w:val="30"/>
        </w:rPr>
        <w:t>必要时进行现场示范。</w:t>
      </w:r>
    </w:p>
    <w:p>
      <w:pPr>
        <w:pStyle w:val="7"/>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三</w:t>
      </w:r>
      <w:r>
        <w:rPr>
          <w:rFonts w:hint="eastAsia" w:ascii="宋体" w:hAnsi="宋体" w:eastAsia="宋体" w:cs="宋体"/>
          <w:b w:val="0"/>
          <w:bCs w:val="0"/>
          <w:sz w:val="30"/>
          <w:szCs w:val="30"/>
        </w:rPr>
        <w:t>、做好劳动力管理</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根据自治区有关要求及行业规定严格执行施工人员管理制度，与所有参施队伍签订劳务合同，加强劳务管理、明确人员分工，做到有计划、有落实、有检查。</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所有工人在进场前必须严格进行“三级"教育，考核合格后颁发上岗证。分组编制组织上岗培训，主要有：规章制度、安全施工、基本操作技术和精神文明教育，、环境保护等五个方面，进行施工总动员，开展“比、学、赶、帮、超"的劳动竞赛活动。</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552"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pacing w:val="-12"/>
          <w:sz w:val="30"/>
          <w:szCs w:val="30"/>
        </w:rPr>
        <w:t>进场施工人员必须“三证”齐全，进场后统一着装，佩带填有表明单位、工种(职</w:t>
      </w:r>
      <w:r>
        <w:rPr>
          <w:rFonts w:hint="eastAsia" w:ascii="宋体" w:hAnsi="宋体" w:eastAsia="宋体" w:cs="宋体"/>
          <w:b w:val="0"/>
          <w:bCs w:val="0"/>
          <w:sz w:val="30"/>
          <w:szCs w:val="30"/>
        </w:rPr>
        <w:t>位)、照片等内容的身份胸卡，加强进出场管理。</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584"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4"/>
          <w:sz w:val="30"/>
          <w:szCs w:val="30"/>
        </w:rPr>
        <w:t>安排好工人进场后的生活，加强施工现场外生活设施和卫生防疫管理，保证现场职工和工人的身心健康及生命安全，遵守有关的法规、规定和管理标准，提高文明施</w:t>
      </w:r>
      <w:r>
        <w:rPr>
          <w:rFonts w:hint="eastAsia" w:ascii="宋体" w:hAnsi="宋体" w:eastAsia="宋体" w:cs="宋体"/>
          <w:b w:val="0"/>
          <w:bCs w:val="0"/>
          <w:sz w:val="30"/>
          <w:szCs w:val="30"/>
        </w:rPr>
        <w:t>工管理水平。</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项目部施工人员管理：施工单位要教育所属人员，自觉遵守市政管理规定，严禁在项目部酗酒闹事和违法违纪，做到文明高效施工。</w:t>
      </w:r>
    </w:p>
    <w:p>
      <w:pPr>
        <w:pStyle w:val="5"/>
        <w:pageBreakBefore w:val="0"/>
        <w:widowControl w:val="0"/>
        <w:kinsoku/>
        <w:wordWrap/>
        <w:overflowPunct/>
        <w:topLinePunct w:val="0"/>
        <w:bidi w:val="0"/>
        <w:spacing w:before="0" w:beforeLines="0" w:after="0" w:afterLines="0" w:line="500" w:lineRule="exact"/>
        <w:ind w:left="0" w:leftChars="0" w:right="0" w:firstLine="600" w:firstLineChars="200"/>
        <w:jc w:val="both"/>
        <w:textAlignment w:val="auto"/>
        <w:rPr>
          <w:rFonts w:hint="eastAsia" w:ascii="宋体" w:hAnsi="宋体" w:eastAsia="宋体" w:cs="宋体"/>
          <w:b w:val="0"/>
          <w:bCs w:val="0"/>
          <w:sz w:val="30"/>
          <w:szCs w:val="30"/>
        </w:rPr>
      </w:pPr>
      <w:bookmarkStart w:id="19" w:name="_Toc2578"/>
      <w:bookmarkStart w:id="20" w:name="_Toc24864"/>
      <w:r>
        <w:rPr>
          <w:rFonts w:hint="eastAsia" w:ascii="宋体" w:hAnsi="宋体" w:eastAsia="宋体" w:cs="宋体"/>
          <w:b w:val="0"/>
          <w:bCs w:val="0"/>
          <w:sz w:val="30"/>
          <w:szCs w:val="30"/>
          <w:lang w:val="en-US" w:eastAsia="zh-CN"/>
        </w:rPr>
        <w:t xml:space="preserve">4.5 </w:t>
      </w:r>
      <w:r>
        <w:rPr>
          <w:rFonts w:hint="eastAsia" w:ascii="宋体" w:hAnsi="宋体" w:eastAsia="宋体" w:cs="宋体"/>
          <w:b w:val="0"/>
          <w:bCs w:val="0"/>
          <w:sz w:val="30"/>
          <w:szCs w:val="30"/>
        </w:rPr>
        <w:t>新工艺、新技术、新设备、新材料的采用</w:t>
      </w:r>
      <w:bookmarkEnd w:id="19"/>
      <w:bookmarkEnd w:id="20"/>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推广新工艺、新技术、新设备应用的目的，是为了进一步提高企业素质、推进科技成果的转化，为全面提高工程质量，加快工程进度，增加企业效益提供可靠的技术保证。为了使新工艺、新技术、新设备的推广和应用，在工程上进一步得到落实，采取以下措施：</w:t>
      </w:r>
    </w:p>
    <w:p>
      <w:pPr>
        <w:pStyle w:val="7"/>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一、加强组织领导</w:t>
      </w:r>
    </w:p>
    <w:p>
      <w:pPr>
        <w:pStyle w:val="5"/>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rPr>
      </w:pPr>
      <w:bookmarkStart w:id="21" w:name="_Toc15749"/>
      <w:bookmarkStart w:id="22" w:name="_Toc262"/>
      <w:bookmarkStart w:id="23" w:name="_Toc25600"/>
      <w:r>
        <w:rPr>
          <w:rFonts w:hint="eastAsia" w:ascii="宋体" w:hAnsi="宋体" w:eastAsia="宋体" w:cs="宋体"/>
          <w:b w:val="0"/>
          <w:bCs w:val="0"/>
          <w:sz w:val="30"/>
          <w:szCs w:val="30"/>
        </w:rPr>
        <w:t>总部相关部门应积极协助项目经理部做好技术、新工艺在本工程上的应用工作，加强服务和控制，同时成立新技术，新工艺应用领导小组。总工程师和项目部主任工程师任正副组长，项目部各科室科长为小组成员。</w:t>
      </w:r>
      <w:bookmarkEnd w:id="21"/>
      <w:bookmarkEnd w:id="22"/>
      <w:bookmarkEnd w:id="23"/>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二、技术管理措施</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依据在本工程拟推广的新技术、新工艺内容，有针对性的编制工艺方案和质量控制对策措施。并要认真的进行技术交底和有目的的对职工进行培训，提高职工的思想认识和操作水平，使新技术、新工艺应用收到实效。</w:t>
      </w:r>
    </w:p>
    <w:p>
      <w:pPr>
        <w:pStyle w:val="7"/>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三、管理措施</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制定新技术、新工艺的管理措施，落实项目部工程技术人员的责任，并进行评比和考核，每项新技术、新工艺在应用前和应用过程中，要落实专人进行预先进行鉴定和连续监控记录。制定奖罚措施，对推广新技术新工艺做出贡献的人员， 应给予表彰和奖励，用激励手段确保新技术、新工艺应用落到实处。</w:t>
      </w:r>
    </w:p>
    <w:p>
      <w:pPr>
        <w:pStyle w:val="5"/>
        <w:pageBreakBefore w:val="0"/>
        <w:widowControl w:val="0"/>
        <w:kinsoku/>
        <w:wordWrap/>
        <w:overflowPunct/>
        <w:topLinePunct w:val="0"/>
        <w:bidi w:val="0"/>
        <w:spacing w:before="0" w:beforeLines="0" w:after="0" w:afterLines="0" w:line="500" w:lineRule="exact"/>
        <w:ind w:left="0" w:leftChars="0" w:right="0" w:firstLine="600" w:firstLineChars="200"/>
        <w:jc w:val="both"/>
        <w:textAlignment w:val="auto"/>
        <w:rPr>
          <w:rFonts w:hint="eastAsia" w:ascii="宋体" w:hAnsi="宋体" w:eastAsia="宋体" w:cs="宋体"/>
          <w:b w:val="0"/>
          <w:bCs w:val="0"/>
          <w:sz w:val="30"/>
          <w:szCs w:val="30"/>
        </w:rPr>
      </w:pPr>
      <w:bookmarkStart w:id="24" w:name="_Toc19685"/>
      <w:bookmarkStart w:id="25" w:name="_Toc5729"/>
      <w:r>
        <w:rPr>
          <w:rFonts w:hint="eastAsia" w:ascii="宋体" w:hAnsi="宋体" w:eastAsia="宋体" w:cs="宋体"/>
          <w:b w:val="0"/>
          <w:bCs w:val="0"/>
          <w:sz w:val="30"/>
          <w:szCs w:val="30"/>
          <w:lang w:val="en-US" w:eastAsia="zh-CN"/>
        </w:rPr>
        <w:t xml:space="preserve">4.6 </w:t>
      </w:r>
      <w:r>
        <w:rPr>
          <w:rFonts w:hint="eastAsia" w:ascii="宋体" w:hAnsi="宋体" w:eastAsia="宋体" w:cs="宋体"/>
          <w:b w:val="0"/>
          <w:bCs w:val="0"/>
          <w:sz w:val="30"/>
          <w:szCs w:val="30"/>
        </w:rPr>
        <w:t>工程质量通病的防治措施</w:t>
      </w:r>
      <w:bookmarkEnd w:id="24"/>
      <w:bookmarkEnd w:id="25"/>
    </w:p>
    <w:p>
      <w:pPr>
        <w:pStyle w:val="10"/>
        <w:keepNext w:val="0"/>
        <w:keepLines w:val="0"/>
        <w:pageBreakBefore w:val="0"/>
        <w:widowControl w:val="0"/>
        <w:numPr>
          <w:ilvl w:val="0"/>
          <w:numId w:val="0"/>
        </w:numPr>
        <w:tabs>
          <w:tab w:val="left" w:pos="1744"/>
        </w:tabs>
        <w:kinsoku/>
        <w:wordWrap/>
        <w:overflowPunct/>
        <w:topLinePunct w:val="0"/>
        <w:autoSpaceDE w:val="0"/>
        <w:autoSpaceDN w:val="0"/>
        <w:bidi w:val="0"/>
        <w:adjustRightInd/>
        <w:snapToGrid/>
        <w:spacing w:line="500" w:lineRule="exact"/>
        <w:ind w:left="0" w:leftChars="0" w:right="0" w:rightChars="0" w:firstLine="616"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4"/>
          <w:sz w:val="30"/>
          <w:szCs w:val="30"/>
          <w:lang w:eastAsia="zh-CN"/>
        </w:rPr>
        <w:t>一、</w:t>
      </w:r>
      <w:r>
        <w:rPr>
          <w:rFonts w:hint="eastAsia" w:ascii="宋体" w:hAnsi="宋体" w:eastAsia="宋体" w:cs="宋体"/>
          <w:b w:val="0"/>
          <w:bCs w:val="0"/>
          <w:spacing w:val="5"/>
          <w:sz w:val="30"/>
          <w:szCs w:val="30"/>
        </w:rPr>
        <w:t>路基方面</w:t>
      </w:r>
    </w:p>
    <w:p>
      <w:pPr>
        <w:pStyle w:val="10"/>
        <w:keepNext w:val="0"/>
        <w:keepLines w:val="0"/>
        <w:pageBreakBefore w:val="0"/>
        <w:widowControl w:val="0"/>
        <w:numPr>
          <w:ilvl w:val="0"/>
          <w:numId w:val="0"/>
        </w:numPr>
        <w:tabs>
          <w:tab w:val="left" w:pos="1707"/>
        </w:tabs>
        <w:kinsoku/>
        <w:wordWrap/>
        <w:overflowPunct/>
        <w:topLinePunct w:val="0"/>
        <w:autoSpaceDE w:val="0"/>
        <w:autoSpaceDN w:val="0"/>
        <w:bidi w:val="0"/>
        <w:adjustRightInd/>
        <w:snapToGrid/>
        <w:spacing w:line="500" w:lineRule="exact"/>
        <w:ind w:left="0" w:leftChars="0" w:right="0" w:rightChars="0" w:firstLine="624"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lang w:val="en-US" w:eastAsia="zh-CN"/>
        </w:rPr>
        <w:t>1.</w:t>
      </w:r>
      <w:r>
        <w:rPr>
          <w:rFonts w:hint="eastAsia" w:ascii="宋体" w:hAnsi="宋体" w:eastAsia="宋体" w:cs="宋体"/>
          <w:b w:val="0"/>
          <w:bCs w:val="0"/>
          <w:spacing w:val="6"/>
          <w:sz w:val="30"/>
          <w:szCs w:val="30"/>
        </w:rPr>
        <w:t>路基碾压宽度窄于路面结构宽度，路面结构宽度的边缘落在软基上，使路</w:t>
      </w:r>
      <w:r>
        <w:rPr>
          <w:rFonts w:hint="eastAsia" w:ascii="宋体" w:hAnsi="宋体" w:eastAsia="宋体" w:cs="宋体"/>
          <w:b w:val="0"/>
          <w:bCs w:val="0"/>
          <w:spacing w:val="7"/>
          <w:sz w:val="30"/>
          <w:szCs w:val="30"/>
        </w:rPr>
        <w:t>面边缘出现纵缝。</w:t>
      </w:r>
    </w:p>
    <w:p>
      <w:pPr>
        <w:pStyle w:val="10"/>
        <w:keepNext w:val="0"/>
        <w:keepLines w:val="0"/>
        <w:pageBreakBefore w:val="0"/>
        <w:widowControl w:val="0"/>
        <w:numPr>
          <w:ilvl w:val="0"/>
          <w:numId w:val="0"/>
        </w:numPr>
        <w:tabs>
          <w:tab w:val="left" w:pos="1707"/>
        </w:tabs>
        <w:kinsoku/>
        <w:wordWrap/>
        <w:overflowPunct/>
        <w:topLinePunct w:val="0"/>
        <w:autoSpaceDE w:val="0"/>
        <w:autoSpaceDN w:val="0"/>
        <w:bidi w:val="0"/>
        <w:adjustRightInd/>
        <w:snapToGrid/>
        <w:spacing w:line="500" w:lineRule="exact"/>
        <w:ind w:left="0" w:leftChars="0" w:right="0" w:rightChars="0" w:firstLine="628"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7"/>
          <w:sz w:val="30"/>
          <w:szCs w:val="30"/>
          <w:lang w:val="en-US" w:eastAsia="zh-CN"/>
        </w:rPr>
        <w:t>2.</w:t>
      </w:r>
      <w:r>
        <w:rPr>
          <w:rFonts w:hint="eastAsia" w:ascii="宋体" w:hAnsi="宋体" w:eastAsia="宋体" w:cs="宋体"/>
          <w:b w:val="0"/>
          <w:bCs w:val="0"/>
          <w:spacing w:val="7"/>
          <w:sz w:val="30"/>
          <w:szCs w:val="30"/>
        </w:rPr>
        <w:t>路基中的软弱地基没有进行处理或处理彻底使路面结构不稳定，造成路面</w:t>
      </w:r>
      <w:r>
        <w:rPr>
          <w:rFonts w:hint="eastAsia" w:ascii="宋体" w:hAnsi="宋体" w:eastAsia="宋体" w:cs="宋体"/>
          <w:b w:val="0"/>
          <w:bCs w:val="0"/>
          <w:spacing w:val="6"/>
          <w:sz w:val="30"/>
          <w:szCs w:val="30"/>
        </w:rPr>
        <w:t>开裂。</w:t>
      </w:r>
    </w:p>
    <w:p>
      <w:pPr>
        <w:pStyle w:val="10"/>
        <w:keepNext w:val="0"/>
        <w:keepLines w:val="0"/>
        <w:pageBreakBefore w:val="0"/>
        <w:widowControl w:val="0"/>
        <w:numPr>
          <w:ilvl w:val="0"/>
          <w:numId w:val="0"/>
        </w:numPr>
        <w:tabs>
          <w:tab w:val="left" w:pos="1708"/>
        </w:tabs>
        <w:kinsoku/>
        <w:wordWrap/>
        <w:overflowPunct/>
        <w:topLinePunct w:val="0"/>
        <w:autoSpaceDE w:val="0"/>
        <w:autoSpaceDN w:val="0"/>
        <w:bidi w:val="0"/>
        <w:adjustRightInd/>
        <w:snapToGrid/>
        <w:spacing w:line="500" w:lineRule="exact"/>
        <w:ind w:left="0" w:leftChars="0" w:right="0" w:rightChars="0" w:firstLine="62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5"/>
          <w:sz w:val="30"/>
          <w:szCs w:val="30"/>
          <w:lang w:val="en-US" w:eastAsia="zh-CN"/>
        </w:rPr>
        <w:t>3.</w:t>
      </w:r>
      <w:r>
        <w:rPr>
          <w:rFonts w:hint="eastAsia" w:ascii="宋体" w:hAnsi="宋体" w:eastAsia="宋体" w:cs="宋体"/>
          <w:b w:val="0"/>
          <w:bCs w:val="0"/>
          <w:spacing w:val="5"/>
          <w:sz w:val="30"/>
          <w:szCs w:val="30"/>
        </w:rPr>
        <w:t>路基中含有有机物，有机物质腐烂后，失去度路面机构的支撑力，市路面</w:t>
      </w:r>
      <w:r>
        <w:rPr>
          <w:rFonts w:hint="eastAsia" w:ascii="宋体" w:hAnsi="宋体" w:eastAsia="宋体" w:cs="宋体"/>
          <w:b w:val="0"/>
          <w:bCs w:val="0"/>
          <w:spacing w:val="7"/>
          <w:sz w:val="30"/>
          <w:szCs w:val="30"/>
        </w:rPr>
        <w:t>沉陷开裂。</w:t>
      </w:r>
    </w:p>
    <w:p>
      <w:pPr>
        <w:pStyle w:val="10"/>
        <w:keepNext w:val="0"/>
        <w:keepLines w:val="0"/>
        <w:pageBreakBefore w:val="0"/>
        <w:widowControl w:val="0"/>
        <w:numPr>
          <w:ilvl w:val="0"/>
          <w:numId w:val="0"/>
        </w:numPr>
        <w:tabs>
          <w:tab w:val="left" w:pos="1591"/>
        </w:tabs>
        <w:kinsoku/>
        <w:wordWrap/>
        <w:overflowPunct/>
        <w:topLinePunct w:val="0"/>
        <w:autoSpaceDE w:val="0"/>
        <w:autoSpaceDN w:val="0"/>
        <w:bidi w:val="0"/>
        <w:adjustRightInd/>
        <w:snapToGrid/>
        <w:spacing w:line="500" w:lineRule="exact"/>
        <w:ind w:left="0" w:leftChars="0" w:right="0" w:rightChars="0" w:firstLine="624"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lang w:eastAsia="zh-CN"/>
        </w:rPr>
        <w:t>二、</w:t>
      </w:r>
      <w:r>
        <w:rPr>
          <w:rFonts w:hint="eastAsia" w:ascii="宋体" w:hAnsi="宋体" w:eastAsia="宋体" w:cs="宋体"/>
          <w:b w:val="0"/>
          <w:bCs w:val="0"/>
          <w:spacing w:val="6"/>
          <w:sz w:val="30"/>
          <w:szCs w:val="30"/>
        </w:rPr>
        <w:t>基层方面</w:t>
      </w:r>
    </w:p>
    <w:p>
      <w:pPr>
        <w:pStyle w:val="10"/>
        <w:keepNext w:val="0"/>
        <w:keepLines w:val="0"/>
        <w:pageBreakBefore w:val="0"/>
        <w:widowControl w:val="0"/>
        <w:numPr>
          <w:ilvl w:val="0"/>
          <w:numId w:val="0"/>
        </w:numPr>
        <w:tabs>
          <w:tab w:val="left" w:pos="1716"/>
        </w:tabs>
        <w:kinsoku/>
        <w:wordWrap/>
        <w:overflowPunct/>
        <w:topLinePunct w:val="0"/>
        <w:autoSpaceDE w:val="0"/>
        <w:autoSpaceDN w:val="0"/>
        <w:bidi w:val="0"/>
        <w:adjustRightInd/>
        <w:snapToGrid/>
        <w:spacing w:line="500" w:lineRule="exact"/>
        <w:ind w:left="0" w:leftChars="0" w:right="0" w:rightChars="0" w:firstLine="632"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8"/>
          <w:sz w:val="30"/>
          <w:szCs w:val="30"/>
          <w:lang w:val="en-US" w:eastAsia="zh-CN"/>
        </w:rPr>
        <w:t>1.</w:t>
      </w:r>
      <w:r>
        <w:rPr>
          <w:rFonts w:hint="eastAsia" w:ascii="宋体" w:hAnsi="宋体" w:eastAsia="宋体" w:cs="宋体"/>
          <w:b w:val="0"/>
          <w:bCs w:val="0"/>
          <w:spacing w:val="8"/>
          <w:sz w:val="30"/>
          <w:szCs w:val="30"/>
        </w:rPr>
        <w:t>基层强度、宽度和厚度不能满足设计要求。</w:t>
      </w:r>
    </w:p>
    <w:p>
      <w:pPr>
        <w:pStyle w:val="10"/>
        <w:keepNext w:val="0"/>
        <w:keepLines w:val="0"/>
        <w:pageBreakBefore w:val="0"/>
        <w:widowControl w:val="0"/>
        <w:numPr>
          <w:ilvl w:val="0"/>
          <w:numId w:val="0"/>
        </w:numPr>
        <w:tabs>
          <w:tab w:val="left" w:pos="1716"/>
        </w:tabs>
        <w:kinsoku/>
        <w:wordWrap/>
        <w:overflowPunct/>
        <w:topLinePunct w:val="0"/>
        <w:autoSpaceDE w:val="0"/>
        <w:autoSpaceDN w:val="0"/>
        <w:bidi w:val="0"/>
        <w:adjustRightInd/>
        <w:snapToGrid/>
        <w:spacing w:line="500" w:lineRule="exact"/>
        <w:ind w:left="0" w:leftChars="0" w:right="0" w:rightChars="0" w:firstLine="632"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8"/>
          <w:sz w:val="30"/>
          <w:szCs w:val="30"/>
          <w:lang w:val="en-US" w:eastAsia="zh-CN"/>
        </w:rPr>
        <w:t>2.</w:t>
      </w:r>
      <w:r>
        <w:rPr>
          <w:rFonts w:hint="eastAsia" w:ascii="宋体" w:hAnsi="宋体" w:eastAsia="宋体" w:cs="宋体"/>
          <w:b w:val="0"/>
          <w:bCs w:val="0"/>
          <w:spacing w:val="8"/>
          <w:sz w:val="30"/>
          <w:szCs w:val="30"/>
        </w:rPr>
        <w:t>基层均匀性差，不能满足车辆荷载要求，基层破坏造成路面开裂。</w:t>
      </w:r>
    </w:p>
    <w:p>
      <w:pPr>
        <w:pStyle w:val="10"/>
        <w:keepNext w:val="0"/>
        <w:keepLines w:val="0"/>
        <w:pageBreakBefore w:val="0"/>
        <w:widowControl w:val="0"/>
        <w:numPr>
          <w:ilvl w:val="0"/>
          <w:numId w:val="0"/>
        </w:numPr>
        <w:tabs>
          <w:tab w:val="left" w:pos="1707"/>
        </w:tabs>
        <w:kinsoku/>
        <w:wordWrap/>
        <w:overflowPunct/>
        <w:topLinePunct w:val="0"/>
        <w:autoSpaceDE w:val="0"/>
        <w:autoSpaceDN w:val="0"/>
        <w:bidi w:val="0"/>
        <w:adjustRightInd/>
        <w:snapToGrid/>
        <w:spacing w:line="500" w:lineRule="exact"/>
        <w:ind w:left="0" w:leftChars="0" w:right="0" w:rightChars="0" w:firstLine="624"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lang w:val="en-US" w:eastAsia="zh-CN"/>
        </w:rPr>
        <w:t>3.</w:t>
      </w:r>
      <w:r>
        <w:rPr>
          <w:rFonts w:hint="eastAsia" w:ascii="宋体" w:hAnsi="宋体" w:eastAsia="宋体" w:cs="宋体"/>
          <w:b w:val="0"/>
          <w:bCs w:val="0"/>
          <w:spacing w:val="6"/>
          <w:sz w:val="30"/>
          <w:szCs w:val="30"/>
        </w:rPr>
        <w:t>基层的平整度差或基层超高，造成混凝土板厚不一致或大不到设计厚度而</w:t>
      </w:r>
      <w:r>
        <w:rPr>
          <w:rFonts w:hint="eastAsia" w:ascii="宋体" w:hAnsi="宋体" w:eastAsia="宋体" w:cs="宋体"/>
          <w:b w:val="0"/>
          <w:bCs w:val="0"/>
          <w:spacing w:val="7"/>
          <w:sz w:val="30"/>
          <w:szCs w:val="30"/>
        </w:rPr>
        <w:t>导致路面开裂。</w:t>
      </w:r>
    </w:p>
    <w:p>
      <w:pPr>
        <w:pStyle w:val="10"/>
        <w:keepNext w:val="0"/>
        <w:keepLines w:val="0"/>
        <w:pageBreakBefore w:val="0"/>
        <w:widowControl w:val="0"/>
        <w:numPr>
          <w:ilvl w:val="0"/>
          <w:numId w:val="0"/>
        </w:numPr>
        <w:tabs>
          <w:tab w:val="left" w:pos="1591"/>
        </w:tabs>
        <w:kinsoku/>
        <w:wordWrap/>
        <w:overflowPunct/>
        <w:topLinePunct w:val="0"/>
        <w:autoSpaceDE w:val="0"/>
        <w:autoSpaceDN w:val="0"/>
        <w:bidi w:val="0"/>
        <w:adjustRightInd/>
        <w:snapToGrid/>
        <w:spacing w:line="500" w:lineRule="exact"/>
        <w:ind w:left="0" w:leftChars="0" w:right="0" w:rightChars="0" w:firstLine="624"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lang w:eastAsia="zh-CN"/>
        </w:rPr>
        <w:t>三、</w:t>
      </w:r>
      <w:r>
        <w:rPr>
          <w:rFonts w:hint="eastAsia" w:ascii="宋体" w:hAnsi="宋体" w:eastAsia="宋体" w:cs="宋体"/>
          <w:b w:val="0"/>
          <w:bCs w:val="0"/>
          <w:spacing w:val="6"/>
          <w:sz w:val="30"/>
          <w:szCs w:val="30"/>
        </w:rPr>
        <w:t>路面方面</w:t>
      </w:r>
    </w:p>
    <w:p>
      <w:pPr>
        <w:pStyle w:val="10"/>
        <w:keepNext w:val="0"/>
        <w:keepLines w:val="0"/>
        <w:pageBreakBefore w:val="0"/>
        <w:widowControl w:val="0"/>
        <w:numPr>
          <w:ilvl w:val="0"/>
          <w:numId w:val="0"/>
        </w:numPr>
        <w:tabs>
          <w:tab w:val="left" w:pos="1711"/>
        </w:tabs>
        <w:kinsoku/>
        <w:wordWrap/>
        <w:overflowPunct/>
        <w:topLinePunct w:val="0"/>
        <w:autoSpaceDE w:val="0"/>
        <w:autoSpaceDN w:val="0"/>
        <w:bidi w:val="0"/>
        <w:adjustRightInd/>
        <w:snapToGrid/>
        <w:spacing w:line="500" w:lineRule="exact"/>
        <w:ind w:left="0" w:leftChars="0" w:right="0" w:rightChars="0" w:firstLine="616"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4"/>
          <w:sz w:val="30"/>
          <w:szCs w:val="30"/>
          <w:lang w:val="en-US" w:eastAsia="zh-CN"/>
        </w:rPr>
        <w:t>1.</w:t>
      </w:r>
      <w:r>
        <w:rPr>
          <w:rFonts w:hint="eastAsia" w:ascii="宋体" w:hAnsi="宋体" w:eastAsia="宋体" w:cs="宋体"/>
          <w:b w:val="0"/>
          <w:bCs w:val="0"/>
          <w:spacing w:val="4"/>
          <w:sz w:val="30"/>
          <w:szCs w:val="30"/>
        </w:rPr>
        <w:t>水泥安全性差或标号过低：砂、石含泥量大，级配不符合要求：骨料中含</w:t>
      </w:r>
      <w:r>
        <w:rPr>
          <w:rFonts w:hint="eastAsia" w:ascii="宋体" w:hAnsi="宋体" w:eastAsia="宋体" w:cs="宋体"/>
          <w:b w:val="0"/>
          <w:bCs w:val="0"/>
          <w:spacing w:val="7"/>
          <w:sz w:val="30"/>
          <w:szCs w:val="30"/>
        </w:rPr>
        <w:t>有活性材料，产生了“碱-骨料反应”。</w:t>
      </w:r>
    </w:p>
    <w:p>
      <w:pPr>
        <w:pStyle w:val="10"/>
        <w:keepNext w:val="0"/>
        <w:keepLines w:val="0"/>
        <w:pageBreakBefore w:val="0"/>
        <w:widowControl w:val="0"/>
        <w:numPr>
          <w:ilvl w:val="0"/>
          <w:numId w:val="0"/>
        </w:numPr>
        <w:tabs>
          <w:tab w:val="left" w:pos="1730"/>
        </w:tabs>
        <w:kinsoku/>
        <w:wordWrap/>
        <w:overflowPunct/>
        <w:topLinePunct w:val="0"/>
        <w:autoSpaceDE w:val="0"/>
        <w:autoSpaceDN w:val="0"/>
        <w:bidi w:val="0"/>
        <w:adjustRightInd/>
        <w:snapToGrid/>
        <w:spacing w:line="500" w:lineRule="exact"/>
        <w:ind w:left="0" w:leftChars="0" w:right="0" w:rightChars="0" w:firstLine="66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15"/>
          <w:sz w:val="30"/>
          <w:szCs w:val="30"/>
          <w:lang w:val="en-US" w:eastAsia="zh-CN"/>
        </w:rPr>
        <w:t>2.</w:t>
      </w:r>
      <w:r>
        <w:rPr>
          <w:rFonts w:hint="eastAsia" w:ascii="宋体" w:hAnsi="宋体" w:eastAsia="宋体" w:cs="宋体"/>
          <w:b w:val="0"/>
          <w:bCs w:val="0"/>
          <w:spacing w:val="15"/>
          <w:sz w:val="30"/>
          <w:szCs w:val="30"/>
        </w:rPr>
        <w:t>施工单位偷工减料、模板高度不够，造成混凝土路面厚度达不到设计要</w:t>
      </w:r>
      <w:r>
        <w:rPr>
          <w:rFonts w:hint="eastAsia" w:ascii="宋体" w:hAnsi="宋体" w:eastAsia="宋体" w:cs="宋体"/>
          <w:b w:val="0"/>
          <w:bCs w:val="0"/>
          <w:sz w:val="30"/>
          <w:szCs w:val="30"/>
        </w:rPr>
        <w:t>求。</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636" w:firstLineChars="200"/>
        <w:textAlignment w:val="auto"/>
        <w:rPr>
          <w:rFonts w:hint="eastAsia" w:ascii="宋体" w:hAnsi="宋体" w:eastAsia="宋体" w:cs="宋体"/>
          <w:b w:val="0"/>
          <w:bCs w:val="0"/>
          <w:spacing w:val="8"/>
          <w:sz w:val="30"/>
          <w:szCs w:val="30"/>
          <w:lang w:eastAsia="zh-CN"/>
        </w:rPr>
      </w:pPr>
      <w:r>
        <w:rPr>
          <w:rFonts w:hint="eastAsia" w:ascii="宋体" w:hAnsi="宋体" w:eastAsia="宋体" w:cs="宋体"/>
          <w:b w:val="0"/>
          <w:bCs w:val="0"/>
          <w:spacing w:val="9"/>
          <w:sz w:val="30"/>
          <w:szCs w:val="30"/>
          <w:lang w:val="en-US" w:eastAsia="zh-CN"/>
        </w:rPr>
        <w:t>3.</w:t>
      </w:r>
      <w:r>
        <w:rPr>
          <w:rFonts w:hint="eastAsia" w:ascii="宋体" w:hAnsi="宋体" w:eastAsia="宋体" w:cs="宋体"/>
          <w:b w:val="0"/>
          <w:bCs w:val="0"/>
          <w:spacing w:val="9"/>
          <w:sz w:val="30"/>
          <w:szCs w:val="30"/>
        </w:rPr>
        <w:t>混凝土配合比（特别是水灰比）</w:t>
      </w:r>
      <w:r>
        <w:rPr>
          <w:rFonts w:hint="eastAsia" w:ascii="宋体" w:hAnsi="宋体" w:eastAsia="宋体" w:cs="宋体"/>
          <w:b w:val="0"/>
          <w:bCs w:val="0"/>
          <w:spacing w:val="8"/>
          <w:sz w:val="30"/>
          <w:szCs w:val="30"/>
        </w:rPr>
        <w:t>控制不严，造成强度不能保证</w:t>
      </w:r>
      <w:r>
        <w:rPr>
          <w:rFonts w:hint="eastAsia" w:ascii="宋体" w:hAnsi="宋体" w:eastAsia="宋体" w:cs="宋体"/>
          <w:b w:val="0"/>
          <w:bCs w:val="0"/>
          <w:spacing w:val="8"/>
          <w:sz w:val="30"/>
          <w:szCs w:val="30"/>
          <w:lang w:eastAsia="zh-CN"/>
        </w:rPr>
        <w:t>。</w:t>
      </w:r>
    </w:p>
    <w:p>
      <w:pPr>
        <w:pStyle w:val="10"/>
        <w:keepNext w:val="0"/>
        <w:keepLines w:val="0"/>
        <w:pageBreakBefore w:val="0"/>
        <w:widowControl w:val="0"/>
        <w:numPr>
          <w:ilvl w:val="0"/>
          <w:numId w:val="0"/>
        </w:numPr>
        <w:tabs>
          <w:tab w:val="left" w:pos="1716"/>
        </w:tabs>
        <w:kinsoku/>
        <w:wordWrap/>
        <w:overflowPunct/>
        <w:topLinePunct w:val="0"/>
        <w:autoSpaceDE w:val="0"/>
        <w:autoSpaceDN w:val="0"/>
        <w:bidi w:val="0"/>
        <w:adjustRightInd/>
        <w:snapToGrid/>
        <w:spacing w:line="500" w:lineRule="exact"/>
        <w:ind w:left="0" w:leftChars="0" w:right="0" w:rightChars="0" w:firstLine="632"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8"/>
          <w:sz w:val="30"/>
          <w:szCs w:val="30"/>
          <w:lang w:val="en-US" w:eastAsia="zh-CN"/>
        </w:rPr>
        <w:t>4.</w:t>
      </w:r>
      <w:r>
        <w:rPr>
          <w:rFonts w:hint="eastAsia" w:ascii="宋体" w:hAnsi="宋体" w:eastAsia="宋体" w:cs="宋体"/>
          <w:b w:val="0"/>
          <w:bCs w:val="0"/>
          <w:spacing w:val="8"/>
          <w:sz w:val="30"/>
          <w:szCs w:val="30"/>
        </w:rPr>
        <w:t>振捣不密实或漏振，使混凝土内部存在蜂窝，空洞等薄弱点。</w:t>
      </w:r>
    </w:p>
    <w:p>
      <w:pPr>
        <w:pStyle w:val="10"/>
        <w:keepNext w:val="0"/>
        <w:keepLines w:val="0"/>
        <w:pageBreakBefore w:val="0"/>
        <w:widowControl w:val="0"/>
        <w:numPr>
          <w:ilvl w:val="0"/>
          <w:numId w:val="0"/>
        </w:numPr>
        <w:tabs>
          <w:tab w:val="left" w:pos="1716"/>
        </w:tabs>
        <w:kinsoku/>
        <w:wordWrap/>
        <w:overflowPunct/>
        <w:topLinePunct w:val="0"/>
        <w:autoSpaceDE w:val="0"/>
        <w:autoSpaceDN w:val="0"/>
        <w:bidi w:val="0"/>
        <w:adjustRightInd/>
        <w:snapToGrid/>
        <w:spacing w:line="500" w:lineRule="exact"/>
        <w:ind w:left="0" w:leftChars="0" w:right="0" w:rightChars="0" w:firstLine="632"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8"/>
          <w:sz w:val="30"/>
          <w:szCs w:val="30"/>
          <w:lang w:val="en-US" w:eastAsia="zh-CN"/>
        </w:rPr>
        <w:t>5.</w:t>
      </w:r>
      <w:r>
        <w:rPr>
          <w:rFonts w:hint="eastAsia" w:ascii="宋体" w:hAnsi="宋体" w:eastAsia="宋体" w:cs="宋体"/>
          <w:b w:val="0"/>
          <w:bCs w:val="0"/>
          <w:spacing w:val="8"/>
          <w:sz w:val="30"/>
          <w:szCs w:val="30"/>
        </w:rPr>
        <w:t>切缝不及时或切缝深度不够。</w:t>
      </w:r>
    </w:p>
    <w:p>
      <w:pPr>
        <w:pStyle w:val="10"/>
        <w:keepNext w:val="0"/>
        <w:keepLines w:val="0"/>
        <w:pageBreakBefore w:val="0"/>
        <w:widowControl w:val="0"/>
        <w:numPr>
          <w:ilvl w:val="0"/>
          <w:numId w:val="0"/>
        </w:numPr>
        <w:tabs>
          <w:tab w:val="left" w:pos="1730"/>
        </w:tabs>
        <w:kinsoku/>
        <w:wordWrap/>
        <w:overflowPunct/>
        <w:topLinePunct w:val="0"/>
        <w:autoSpaceDE w:val="0"/>
        <w:autoSpaceDN w:val="0"/>
        <w:bidi w:val="0"/>
        <w:adjustRightInd/>
        <w:snapToGrid/>
        <w:spacing w:line="500" w:lineRule="exact"/>
        <w:ind w:left="0" w:leftChars="0" w:right="0" w:rightChars="0" w:firstLine="66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15"/>
          <w:sz w:val="30"/>
          <w:szCs w:val="30"/>
          <w:lang w:val="en-US" w:eastAsia="zh-CN"/>
        </w:rPr>
        <w:t>6.</w:t>
      </w:r>
      <w:r>
        <w:rPr>
          <w:rFonts w:hint="eastAsia" w:ascii="宋体" w:hAnsi="宋体" w:eastAsia="宋体" w:cs="宋体"/>
          <w:b w:val="0"/>
          <w:bCs w:val="0"/>
          <w:spacing w:val="15"/>
          <w:sz w:val="30"/>
          <w:szCs w:val="30"/>
        </w:rPr>
        <w:t>养护不均匀或养护时间不足造成混凝土强度不均匀或强度达不到设计要</w:t>
      </w:r>
      <w:r>
        <w:rPr>
          <w:rFonts w:hint="eastAsia" w:ascii="宋体" w:hAnsi="宋体" w:eastAsia="宋体" w:cs="宋体"/>
          <w:b w:val="0"/>
          <w:bCs w:val="0"/>
          <w:sz w:val="30"/>
          <w:szCs w:val="30"/>
        </w:rPr>
        <w:t>求。</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四、</w:t>
      </w:r>
      <w:r>
        <w:rPr>
          <w:rFonts w:hint="eastAsia" w:ascii="宋体" w:hAnsi="宋体" w:eastAsia="宋体" w:cs="宋体"/>
          <w:b w:val="0"/>
          <w:bCs w:val="0"/>
          <w:sz w:val="30"/>
          <w:szCs w:val="30"/>
        </w:rPr>
        <w:t>质量通病防治措施</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1.</w:t>
      </w:r>
      <w:r>
        <w:rPr>
          <w:rFonts w:hint="eastAsia" w:ascii="宋体" w:hAnsi="宋体" w:eastAsia="宋体" w:cs="宋体"/>
          <w:b w:val="0"/>
          <w:bCs w:val="0"/>
          <w:sz w:val="30"/>
          <w:szCs w:val="30"/>
        </w:rPr>
        <w:t>严格控制路基的施工质量</w:t>
      </w:r>
    </w:p>
    <w:p>
      <w:pPr>
        <w:pStyle w:val="10"/>
        <w:keepNext w:val="0"/>
        <w:keepLines w:val="0"/>
        <w:pageBreakBefore w:val="0"/>
        <w:widowControl w:val="0"/>
        <w:numPr>
          <w:ilvl w:val="0"/>
          <w:numId w:val="0"/>
        </w:numPr>
        <w:tabs>
          <w:tab w:val="left" w:pos="1707"/>
        </w:tabs>
        <w:kinsoku/>
        <w:wordWrap/>
        <w:overflowPunct/>
        <w:topLinePunct w:val="0"/>
        <w:autoSpaceDE w:val="0"/>
        <w:autoSpaceDN w:val="0"/>
        <w:bidi w:val="0"/>
        <w:adjustRightInd/>
        <w:snapToGrid/>
        <w:spacing w:line="500" w:lineRule="exact"/>
        <w:ind w:left="0" w:leftChars="0" w:right="0" w:rightChars="0" w:firstLine="628"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7"/>
          <w:sz w:val="30"/>
          <w:szCs w:val="30"/>
          <w:lang w:val="en-US" w:eastAsia="zh-CN"/>
        </w:rPr>
        <w:t>（1）</w:t>
      </w:r>
      <w:r>
        <w:rPr>
          <w:rFonts w:hint="eastAsia" w:ascii="宋体" w:hAnsi="宋体" w:eastAsia="宋体" w:cs="宋体"/>
          <w:b w:val="0"/>
          <w:bCs w:val="0"/>
          <w:spacing w:val="7"/>
          <w:sz w:val="30"/>
          <w:szCs w:val="30"/>
        </w:rPr>
        <w:t>监理工程师应对施工单位设置的碾压边线进行抽查，确保路基碾压宽度超</w:t>
      </w:r>
      <w:r>
        <w:rPr>
          <w:rFonts w:hint="eastAsia" w:ascii="宋体" w:hAnsi="宋体" w:eastAsia="宋体" w:cs="宋体"/>
          <w:b w:val="0"/>
          <w:bCs w:val="0"/>
          <w:sz w:val="30"/>
          <w:szCs w:val="30"/>
        </w:rPr>
        <w:t>出路面结构宽度且每侧不小于 10cm。</w:t>
      </w:r>
    </w:p>
    <w:p>
      <w:pPr>
        <w:pStyle w:val="10"/>
        <w:keepNext w:val="0"/>
        <w:keepLines w:val="0"/>
        <w:pageBreakBefore w:val="0"/>
        <w:widowControl w:val="0"/>
        <w:numPr>
          <w:ilvl w:val="0"/>
          <w:numId w:val="0"/>
        </w:numPr>
        <w:tabs>
          <w:tab w:val="left" w:pos="1708"/>
        </w:tabs>
        <w:kinsoku/>
        <w:wordWrap/>
        <w:overflowPunct/>
        <w:topLinePunct w:val="0"/>
        <w:autoSpaceDE w:val="0"/>
        <w:autoSpaceDN w:val="0"/>
        <w:bidi w:val="0"/>
        <w:adjustRightInd/>
        <w:snapToGrid/>
        <w:spacing w:line="500" w:lineRule="exact"/>
        <w:ind w:left="0" w:leftChars="0" w:right="0" w:rightChars="0" w:firstLine="62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5"/>
          <w:sz w:val="30"/>
          <w:szCs w:val="30"/>
          <w:lang w:val="en-US" w:eastAsia="zh-CN"/>
        </w:rPr>
        <w:t>（2）</w:t>
      </w:r>
      <w:r>
        <w:rPr>
          <w:rFonts w:hint="eastAsia" w:ascii="宋体" w:hAnsi="宋体" w:eastAsia="宋体" w:cs="宋体"/>
          <w:b w:val="0"/>
          <w:bCs w:val="0"/>
          <w:spacing w:val="5"/>
          <w:sz w:val="30"/>
          <w:szCs w:val="30"/>
        </w:rPr>
        <w:t>认真分析地质勘查报告。如发现不良土质，腰和设计、施工单位研究并提</w:t>
      </w:r>
      <w:r>
        <w:rPr>
          <w:rFonts w:hint="eastAsia" w:ascii="宋体" w:hAnsi="宋体" w:eastAsia="宋体" w:cs="宋体"/>
          <w:b w:val="0"/>
          <w:bCs w:val="0"/>
          <w:spacing w:val="8"/>
          <w:sz w:val="30"/>
          <w:szCs w:val="30"/>
        </w:rPr>
        <w:t>出处理方案，督促施工单位根据方案进行处理。</w:t>
      </w:r>
    </w:p>
    <w:p>
      <w:pPr>
        <w:pStyle w:val="10"/>
        <w:keepNext w:val="0"/>
        <w:keepLines w:val="0"/>
        <w:pageBreakBefore w:val="0"/>
        <w:widowControl w:val="0"/>
        <w:numPr>
          <w:ilvl w:val="0"/>
          <w:numId w:val="0"/>
        </w:numPr>
        <w:tabs>
          <w:tab w:val="left" w:pos="1707"/>
        </w:tabs>
        <w:kinsoku/>
        <w:wordWrap/>
        <w:overflowPunct/>
        <w:topLinePunct w:val="0"/>
        <w:autoSpaceDE w:val="0"/>
        <w:autoSpaceDN w:val="0"/>
        <w:bidi w:val="0"/>
        <w:adjustRightInd/>
        <w:snapToGrid/>
        <w:spacing w:line="500" w:lineRule="exact"/>
        <w:ind w:left="0" w:leftChars="0" w:right="0" w:rightChars="0" w:firstLine="62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5"/>
          <w:sz w:val="30"/>
          <w:szCs w:val="30"/>
          <w:lang w:val="en-US" w:eastAsia="zh-CN"/>
        </w:rPr>
        <w:t>（3）</w:t>
      </w:r>
      <w:r>
        <w:rPr>
          <w:rFonts w:hint="eastAsia" w:ascii="宋体" w:hAnsi="宋体" w:eastAsia="宋体" w:cs="宋体"/>
          <w:b w:val="0"/>
          <w:bCs w:val="0"/>
          <w:spacing w:val="5"/>
          <w:sz w:val="30"/>
          <w:szCs w:val="30"/>
        </w:rPr>
        <w:t>在路基施工中，监理工程师应沿线巡查，督促施工单位把路基及填土中树</w:t>
      </w:r>
      <w:r>
        <w:rPr>
          <w:rFonts w:hint="eastAsia" w:ascii="宋体" w:hAnsi="宋体" w:eastAsia="宋体" w:cs="宋体"/>
          <w:b w:val="0"/>
          <w:bCs w:val="0"/>
          <w:spacing w:val="8"/>
          <w:sz w:val="30"/>
          <w:szCs w:val="30"/>
        </w:rPr>
        <w:t>根、杂草、木块等有机物质清楚干净。</w:t>
      </w:r>
    </w:p>
    <w:p>
      <w:pPr>
        <w:pStyle w:val="10"/>
        <w:keepNext w:val="0"/>
        <w:keepLines w:val="0"/>
        <w:pageBreakBefore w:val="0"/>
        <w:widowControl w:val="0"/>
        <w:numPr>
          <w:ilvl w:val="0"/>
          <w:numId w:val="0"/>
        </w:numPr>
        <w:tabs>
          <w:tab w:val="left" w:pos="1707"/>
        </w:tabs>
        <w:kinsoku/>
        <w:wordWrap/>
        <w:overflowPunct/>
        <w:topLinePunct w:val="0"/>
        <w:autoSpaceDE w:val="0"/>
        <w:autoSpaceDN w:val="0"/>
        <w:bidi w:val="0"/>
        <w:adjustRightInd/>
        <w:snapToGrid/>
        <w:spacing w:line="500" w:lineRule="exact"/>
        <w:ind w:left="0" w:leftChars="0" w:right="0" w:rightChars="0" w:firstLine="624"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lang w:val="en-US" w:eastAsia="zh-CN"/>
        </w:rPr>
        <w:t>（4）</w:t>
      </w:r>
      <w:r>
        <w:rPr>
          <w:rFonts w:hint="eastAsia" w:ascii="宋体" w:hAnsi="宋体" w:eastAsia="宋体" w:cs="宋体"/>
          <w:b w:val="0"/>
          <w:bCs w:val="0"/>
          <w:spacing w:val="6"/>
          <w:sz w:val="30"/>
          <w:szCs w:val="30"/>
        </w:rPr>
        <w:t>要对碾压涂层的含水率进行检测，并与其最佳含水率比较。如果含水率太</w:t>
      </w:r>
      <w:r>
        <w:rPr>
          <w:rFonts w:hint="eastAsia" w:ascii="宋体" w:hAnsi="宋体" w:eastAsia="宋体" w:cs="宋体"/>
          <w:b w:val="0"/>
          <w:bCs w:val="0"/>
          <w:spacing w:val="11"/>
          <w:sz w:val="30"/>
          <w:szCs w:val="30"/>
        </w:rPr>
        <w:t>大，应该让施工单位对图层进行晾晒；如果含水率太小，应该洒水拌匀后碾压。</w:t>
      </w:r>
      <w:r>
        <w:rPr>
          <w:rFonts w:hint="eastAsia" w:ascii="宋体" w:hAnsi="宋体" w:eastAsia="宋体" w:cs="宋体"/>
          <w:b w:val="0"/>
          <w:bCs w:val="0"/>
          <w:spacing w:val="5"/>
          <w:sz w:val="30"/>
          <w:szCs w:val="30"/>
        </w:rPr>
        <w:t xml:space="preserve">要严格控制每层填土的厚度、每层土松铺厚度不得超过 </w:t>
      </w:r>
      <w:r>
        <w:rPr>
          <w:rFonts w:hint="eastAsia" w:ascii="宋体" w:hAnsi="宋体" w:eastAsia="宋体" w:cs="宋体"/>
          <w:b w:val="0"/>
          <w:bCs w:val="0"/>
          <w:spacing w:val="6"/>
          <w:sz w:val="30"/>
          <w:szCs w:val="30"/>
        </w:rPr>
        <w:t>30cm</w:t>
      </w:r>
      <w:r>
        <w:rPr>
          <w:rFonts w:hint="eastAsia" w:ascii="宋体" w:hAnsi="宋体" w:eastAsia="宋体" w:cs="宋体"/>
          <w:b w:val="0"/>
          <w:bCs w:val="0"/>
          <w:spacing w:val="7"/>
          <w:sz w:val="30"/>
          <w:szCs w:val="30"/>
        </w:rPr>
        <w:t>，并对没成填土密实</w:t>
      </w:r>
      <w:r>
        <w:rPr>
          <w:rFonts w:hint="eastAsia" w:ascii="宋体" w:hAnsi="宋体" w:eastAsia="宋体" w:cs="宋体"/>
          <w:b w:val="0"/>
          <w:bCs w:val="0"/>
          <w:spacing w:val="8"/>
          <w:sz w:val="30"/>
          <w:szCs w:val="30"/>
        </w:rPr>
        <w:t>度进行抽查，合格后才能允许施工单位进行下一层填土。</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2.</w:t>
      </w:r>
      <w:r>
        <w:rPr>
          <w:rFonts w:hint="eastAsia" w:ascii="宋体" w:hAnsi="宋体" w:eastAsia="宋体" w:cs="宋体"/>
          <w:b w:val="0"/>
          <w:bCs w:val="0"/>
          <w:sz w:val="30"/>
          <w:szCs w:val="30"/>
        </w:rPr>
        <w:t>严格控制基层的施工质量</w:t>
      </w:r>
    </w:p>
    <w:p>
      <w:pPr>
        <w:pStyle w:val="10"/>
        <w:keepNext w:val="0"/>
        <w:keepLines w:val="0"/>
        <w:pageBreakBefore w:val="0"/>
        <w:widowControl w:val="0"/>
        <w:numPr>
          <w:ilvl w:val="0"/>
          <w:numId w:val="0"/>
        </w:numPr>
        <w:tabs>
          <w:tab w:val="left" w:pos="1707"/>
        </w:tabs>
        <w:kinsoku/>
        <w:wordWrap/>
        <w:overflowPunct/>
        <w:topLinePunct w:val="0"/>
        <w:autoSpaceDE w:val="0"/>
        <w:autoSpaceDN w:val="0"/>
        <w:bidi w:val="0"/>
        <w:adjustRightInd/>
        <w:snapToGrid/>
        <w:spacing w:line="500" w:lineRule="exact"/>
        <w:ind w:left="0" w:leftChars="0" w:right="0" w:rightChars="0" w:firstLine="624"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lang w:val="en-US" w:eastAsia="zh-CN"/>
        </w:rPr>
        <w:t>（1）</w:t>
      </w:r>
      <w:r>
        <w:rPr>
          <w:rFonts w:hint="eastAsia" w:ascii="宋体" w:hAnsi="宋体" w:eastAsia="宋体" w:cs="宋体"/>
          <w:b w:val="0"/>
          <w:bCs w:val="0"/>
          <w:spacing w:val="6"/>
          <w:sz w:val="30"/>
          <w:szCs w:val="30"/>
        </w:rPr>
        <w:t>监理工程师要对原材料质量进行控制，及时向施工单位提出问题，对不合</w:t>
      </w:r>
      <w:r>
        <w:rPr>
          <w:rFonts w:hint="eastAsia" w:ascii="宋体" w:hAnsi="宋体" w:eastAsia="宋体" w:cs="宋体"/>
          <w:b w:val="0"/>
          <w:bCs w:val="0"/>
          <w:spacing w:val="8"/>
          <w:sz w:val="30"/>
          <w:szCs w:val="30"/>
        </w:rPr>
        <w:t>的材料要严禁进场。</w:t>
      </w:r>
    </w:p>
    <w:p>
      <w:pPr>
        <w:pStyle w:val="10"/>
        <w:keepNext w:val="0"/>
        <w:keepLines w:val="0"/>
        <w:pageBreakBefore w:val="0"/>
        <w:widowControl w:val="0"/>
        <w:numPr>
          <w:ilvl w:val="0"/>
          <w:numId w:val="0"/>
        </w:numPr>
        <w:tabs>
          <w:tab w:val="left" w:pos="1707"/>
        </w:tabs>
        <w:kinsoku/>
        <w:wordWrap/>
        <w:overflowPunct/>
        <w:topLinePunct w:val="0"/>
        <w:autoSpaceDE w:val="0"/>
        <w:autoSpaceDN w:val="0"/>
        <w:bidi w:val="0"/>
        <w:adjustRightInd/>
        <w:snapToGrid/>
        <w:spacing w:line="500" w:lineRule="exact"/>
        <w:ind w:left="0" w:leftChars="0" w:right="0" w:rightChars="0" w:firstLine="632"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8"/>
          <w:sz w:val="30"/>
          <w:szCs w:val="30"/>
          <w:lang w:val="en-US" w:eastAsia="zh-CN"/>
        </w:rPr>
        <w:t>（2）</w:t>
      </w:r>
      <w:r>
        <w:rPr>
          <w:rFonts w:hint="eastAsia" w:ascii="宋体" w:hAnsi="宋体" w:eastAsia="宋体" w:cs="宋体"/>
          <w:b w:val="0"/>
          <w:bCs w:val="0"/>
          <w:spacing w:val="8"/>
          <w:sz w:val="30"/>
          <w:szCs w:val="30"/>
        </w:rPr>
        <w:t>在现场取样材料做试验测定其最大干密度和最佳含水量并准确做好试验配</w:t>
      </w:r>
      <w:r>
        <w:rPr>
          <w:rFonts w:hint="eastAsia" w:ascii="宋体" w:hAnsi="宋体" w:eastAsia="宋体" w:cs="宋体"/>
          <w:b w:val="0"/>
          <w:bCs w:val="0"/>
          <w:spacing w:val="11"/>
          <w:sz w:val="30"/>
          <w:szCs w:val="30"/>
        </w:rPr>
        <w:t>合比；根据预定的施工方法确定其基层混合料的松浦系数，用书记来控制施工质</w:t>
      </w:r>
      <w:r>
        <w:rPr>
          <w:rFonts w:hint="eastAsia" w:ascii="宋体" w:hAnsi="宋体" w:eastAsia="宋体" w:cs="宋体"/>
          <w:b w:val="0"/>
          <w:bCs w:val="0"/>
          <w:spacing w:val="4"/>
          <w:sz w:val="30"/>
          <w:szCs w:val="30"/>
        </w:rPr>
        <w:t>量。</w:t>
      </w:r>
    </w:p>
    <w:p>
      <w:pPr>
        <w:pStyle w:val="10"/>
        <w:keepNext w:val="0"/>
        <w:keepLines w:val="0"/>
        <w:pageBreakBefore w:val="0"/>
        <w:widowControl w:val="0"/>
        <w:numPr>
          <w:ilvl w:val="0"/>
          <w:numId w:val="0"/>
        </w:numPr>
        <w:tabs>
          <w:tab w:val="left" w:pos="1716"/>
        </w:tabs>
        <w:kinsoku/>
        <w:wordWrap/>
        <w:overflowPunct/>
        <w:topLinePunct w:val="0"/>
        <w:autoSpaceDE w:val="0"/>
        <w:autoSpaceDN w:val="0"/>
        <w:bidi w:val="0"/>
        <w:adjustRightInd/>
        <w:snapToGrid/>
        <w:spacing w:line="500" w:lineRule="exact"/>
        <w:ind w:left="0" w:leftChars="0" w:right="0" w:rightChars="0" w:firstLine="632"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8"/>
          <w:sz w:val="30"/>
          <w:szCs w:val="30"/>
          <w:lang w:val="en-US" w:eastAsia="zh-CN"/>
        </w:rPr>
        <w:t>（3）</w:t>
      </w:r>
      <w:r>
        <w:rPr>
          <w:rFonts w:hint="eastAsia" w:ascii="宋体" w:hAnsi="宋体" w:eastAsia="宋体" w:cs="宋体"/>
          <w:b w:val="0"/>
          <w:bCs w:val="0"/>
          <w:spacing w:val="8"/>
          <w:sz w:val="30"/>
          <w:szCs w:val="30"/>
        </w:rPr>
        <w:t>测量基层的摊铺宽度，检查是否按规范要求加宽。</w:t>
      </w:r>
    </w:p>
    <w:p>
      <w:pPr>
        <w:pStyle w:val="10"/>
        <w:keepNext w:val="0"/>
        <w:keepLines w:val="0"/>
        <w:pageBreakBefore w:val="0"/>
        <w:widowControl w:val="0"/>
        <w:numPr>
          <w:ilvl w:val="0"/>
          <w:numId w:val="0"/>
        </w:numPr>
        <w:tabs>
          <w:tab w:val="left" w:pos="1716"/>
        </w:tabs>
        <w:kinsoku/>
        <w:wordWrap/>
        <w:overflowPunct/>
        <w:topLinePunct w:val="0"/>
        <w:autoSpaceDE w:val="0"/>
        <w:autoSpaceDN w:val="0"/>
        <w:bidi w:val="0"/>
        <w:adjustRightInd/>
        <w:snapToGrid/>
        <w:spacing w:line="500" w:lineRule="exact"/>
        <w:ind w:left="0" w:leftChars="0" w:right="0" w:rightChars="0" w:firstLine="632"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8"/>
          <w:sz w:val="30"/>
          <w:szCs w:val="30"/>
          <w:lang w:val="en-US" w:eastAsia="zh-CN"/>
        </w:rPr>
        <w:t>（4）</w:t>
      </w:r>
      <w:r>
        <w:rPr>
          <w:rFonts w:hint="eastAsia" w:ascii="宋体" w:hAnsi="宋体" w:eastAsia="宋体" w:cs="宋体"/>
          <w:b w:val="0"/>
          <w:bCs w:val="0"/>
          <w:spacing w:val="8"/>
          <w:sz w:val="30"/>
          <w:szCs w:val="30"/>
        </w:rPr>
        <w:t>严格控制施工过程，确保基层的均匀性，平整度和密实度。</w:t>
      </w:r>
    </w:p>
    <w:p>
      <w:pPr>
        <w:pStyle w:val="10"/>
        <w:keepNext w:val="0"/>
        <w:keepLines w:val="0"/>
        <w:pageBreakBefore w:val="0"/>
        <w:widowControl w:val="0"/>
        <w:numPr>
          <w:ilvl w:val="0"/>
          <w:numId w:val="0"/>
        </w:numPr>
        <w:tabs>
          <w:tab w:val="left" w:pos="1708"/>
        </w:tabs>
        <w:kinsoku/>
        <w:wordWrap/>
        <w:overflowPunct/>
        <w:topLinePunct w:val="0"/>
        <w:autoSpaceDE w:val="0"/>
        <w:autoSpaceDN w:val="0"/>
        <w:bidi w:val="0"/>
        <w:adjustRightInd/>
        <w:snapToGrid/>
        <w:spacing w:line="500" w:lineRule="exact"/>
        <w:ind w:left="0" w:leftChars="0" w:right="0" w:rightChars="0" w:firstLine="62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5"/>
          <w:sz w:val="30"/>
          <w:szCs w:val="30"/>
          <w:lang w:val="en-US" w:eastAsia="zh-CN"/>
        </w:rPr>
        <w:t>（5）</w:t>
      </w:r>
      <w:r>
        <w:rPr>
          <w:rFonts w:hint="eastAsia" w:ascii="宋体" w:hAnsi="宋体" w:eastAsia="宋体" w:cs="宋体"/>
          <w:b w:val="0"/>
          <w:bCs w:val="0"/>
          <w:spacing w:val="5"/>
          <w:sz w:val="30"/>
          <w:szCs w:val="30"/>
        </w:rPr>
        <w:t>基层施工完毕要洒水养护，养护期一般为一周。养护期结束后，监理工程</w:t>
      </w:r>
      <w:r>
        <w:rPr>
          <w:rFonts w:hint="eastAsia" w:ascii="宋体" w:hAnsi="宋体" w:eastAsia="宋体" w:cs="宋体"/>
          <w:b w:val="0"/>
          <w:bCs w:val="0"/>
          <w:spacing w:val="11"/>
          <w:sz w:val="30"/>
          <w:szCs w:val="30"/>
        </w:rPr>
        <w:t>师应组织检查验收，对基层的强度，平整度、宽度、标高等指标进行检测，合格</w:t>
      </w:r>
      <w:r>
        <w:rPr>
          <w:rFonts w:hint="eastAsia" w:ascii="宋体" w:hAnsi="宋体" w:eastAsia="宋体" w:cs="宋体"/>
          <w:b w:val="0"/>
          <w:bCs w:val="0"/>
          <w:spacing w:val="8"/>
          <w:sz w:val="30"/>
          <w:szCs w:val="30"/>
        </w:rPr>
        <w:t>后才能进行下步施工。</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3.</w:t>
      </w:r>
      <w:r>
        <w:rPr>
          <w:rFonts w:hint="eastAsia" w:ascii="宋体" w:hAnsi="宋体" w:eastAsia="宋体" w:cs="宋体"/>
          <w:b w:val="0"/>
          <w:bCs w:val="0"/>
          <w:sz w:val="30"/>
          <w:szCs w:val="30"/>
        </w:rPr>
        <w:t>严格控制混凝土路面的施工质量</w:t>
      </w:r>
    </w:p>
    <w:p>
      <w:pPr>
        <w:pStyle w:val="2"/>
        <w:keepNext w:val="0"/>
        <w:keepLines w:val="0"/>
        <w:pageBreakBefore w:val="0"/>
        <w:widowControl w:val="0"/>
        <w:kinsoku/>
        <w:wordWrap/>
        <w:overflowPunct/>
        <w:topLinePunct w:val="0"/>
        <w:autoSpaceDE w:val="0"/>
        <w:autoSpaceDN w:val="0"/>
        <w:bidi w:val="0"/>
        <w:adjustRightInd/>
        <w:snapToGrid/>
        <w:spacing w:before="0" w:after="0" w:line="500" w:lineRule="exact"/>
        <w:ind w:left="0" w:leftChars="0" w:right="0" w:firstLine="624"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pacing w:val="6"/>
          <w:sz w:val="30"/>
          <w:szCs w:val="30"/>
          <w:lang w:eastAsia="zh-CN"/>
        </w:rPr>
        <w:t>（</w:t>
      </w:r>
      <w:r>
        <w:rPr>
          <w:rFonts w:hint="eastAsia" w:ascii="宋体" w:hAnsi="宋体" w:eastAsia="宋体" w:cs="宋体"/>
          <w:b w:val="0"/>
          <w:bCs w:val="0"/>
          <w:spacing w:val="6"/>
          <w:sz w:val="30"/>
          <w:szCs w:val="30"/>
          <w:lang w:val="en-US" w:eastAsia="zh-CN"/>
        </w:rPr>
        <w:t>1</w:t>
      </w:r>
      <w:r>
        <w:rPr>
          <w:rFonts w:hint="eastAsia" w:ascii="宋体" w:hAnsi="宋体" w:eastAsia="宋体" w:cs="宋体"/>
          <w:b w:val="0"/>
          <w:bCs w:val="0"/>
          <w:spacing w:val="6"/>
          <w:sz w:val="30"/>
          <w:szCs w:val="30"/>
          <w:lang w:eastAsia="zh-CN"/>
        </w:rPr>
        <w:t>）</w:t>
      </w:r>
      <w:r>
        <w:rPr>
          <w:rFonts w:hint="eastAsia" w:ascii="宋体" w:hAnsi="宋体" w:eastAsia="宋体" w:cs="宋体"/>
          <w:b w:val="0"/>
          <w:bCs w:val="0"/>
          <w:spacing w:val="6"/>
          <w:sz w:val="30"/>
          <w:szCs w:val="30"/>
        </w:rPr>
        <w:t>监理工程师应严格控制原材料质量。水泥进场后要进行复检，合格后才能</w:t>
      </w:r>
      <w:r>
        <w:rPr>
          <w:rFonts w:hint="eastAsia" w:ascii="宋体" w:hAnsi="宋体" w:eastAsia="宋体" w:cs="宋体"/>
          <w:b w:val="0"/>
          <w:bCs w:val="0"/>
          <w:sz w:val="30"/>
          <w:szCs w:val="30"/>
        </w:rPr>
        <w:t>使用；砂石材料含泥量要符合规范要求，并符合规定级配；对骨料要进行碱活性检测，检测合格才能使用。</w:t>
      </w:r>
    </w:p>
    <w:p>
      <w:pPr>
        <w:pStyle w:val="10"/>
        <w:keepNext w:val="0"/>
        <w:keepLines w:val="0"/>
        <w:pageBreakBefore w:val="0"/>
        <w:widowControl w:val="0"/>
        <w:numPr>
          <w:ilvl w:val="0"/>
          <w:numId w:val="0"/>
        </w:numPr>
        <w:tabs>
          <w:tab w:val="left" w:pos="1716"/>
        </w:tabs>
        <w:kinsoku/>
        <w:wordWrap/>
        <w:overflowPunct/>
        <w:topLinePunct w:val="0"/>
        <w:autoSpaceDE w:val="0"/>
        <w:autoSpaceDN w:val="0"/>
        <w:bidi w:val="0"/>
        <w:adjustRightInd/>
        <w:snapToGrid/>
        <w:spacing w:line="500" w:lineRule="exact"/>
        <w:ind w:left="0" w:leftChars="0" w:right="0" w:rightChars="0" w:firstLine="632"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8"/>
          <w:sz w:val="30"/>
          <w:szCs w:val="30"/>
          <w:lang w:eastAsia="zh-CN"/>
        </w:rPr>
        <w:t>（</w:t>
      </w:r>
      <w:r>
        <w:rPr>
          <w:rFonts w:hint="eastAsia" w:ascii="宋体" w:hAnsi="宋体" w:eastAsia="宋体" w:cs="宋体"/>
          <w:b w:val="0"/>
          <w:bCs w:val="0"/>
          <w:spacing w:val="8"/>
          <w:sz w:val="30"/>
          <w:szCs w:val="30"/>
          <w:lang w:val="en-US" w:eastAsia="zh-CN"/>
        </w:rPr>
        <w:t>2</w:t>
      </w:r>
      <w:r>
        <w:rPr>
          <w:rFonts w:hint="eastAsia" w:ascii="宋体" w:hAnsi="宋体" w:eastAsia="宋体" w:cs="宋体"/>
          <w:b w:val="0"/>
          <w:bCs w:val="0"/>
          <w:spacing w:val="8"/>
          <w:sz w:val="30"/>
          <w:szCs w:val="30"/>
          <w:lang w:eastAsia="zh-CN"/>
        </w:rPr>
        <w:t>）</w:t>
      </w:r>
      <w:r>
        <w:rPr>
          <w:rFonts w:hint="eastAsia" w:ascii="宋体" w:hAnsi="宋体" w:eastAsia="宋体" w:cs="宋体"/>
          <w:b w:val="0"/>
          <w:bCs w:val="0"/>
          <w:spacing w:val="8"/>
          <w:sz w:val="30"/>
          <w:szCs w:val="30"/>
        </w:rPr>
        <w:t>要对施工单位配合比进行审核并现场取样进行配合比检验试验。</w:t>
      </w:r>
    </w:p>
    <w:p>
      <w:pPr>
        <w:pStyle w:val="10"/>
        <w:keepNext w:val="0"/>
        <w:keepLines w:val="0"/>
        <w:pageBreakBefore w:val="0"/>
        <w:widowControl w:val="0"/>
        <w:numPr>
          <w:ilvl w:val="0"/>
          <w:numId w:val="0"/>
        </w:numPr>
        <w:tabs>
          <w:tab w:val="left" w:pos="1716"/>
        </w:tabs>
        <w:kinsoku/>
        <w:wordWrap/>
        <w:overflowPunct/>
        <w:topLinePunct w:val="0"/>
        <w:autoSpaceDE w:val="0"/>
        <w:autoSpaceDN w:val="0"/>
        <w:bidi w:val="0"/>
        <w:adjustRightInd/>
        <w:snapToGrid/>
        <w:spacing w:line="500" w:lineRule="exact"/>
        <w:ind w:left="0" w:leftChars="0" w:right="0" w:rightChars="0" w:firstLine="632"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pacing w:val="8"/>
          <w:sz w:val="30"/>
          <w:szCs w:val="30"/>
          <w:lang w:eastAsia="zh-CN"/>
        </w:rPr>
        <w:t>（</w:t>
      </w:r>
      <w:r>
        <w:rPr>
          <w:rFonts w:hint="eastAsia" w:ascii="宋体" w:hAnsi="宋体" w:eastAsia="宋体" w:cs="宋体"/>
          <w:b w:val="0"/>
          <w:bCs w:val="0"/>
          <w:spacing w:val="8"/>
          <w:sz w:val="30"/>
          <w:szCs w:val="30"/>
          <w:lang w:val="en-US" w:eastAsia="zh-CN"/>
        </w:rPr>
        <w:t>3</w:t>
      </w:r>
      <w:r>
        <w:rPr>
          <w:rFonts w:hint="eastAsia" w:ascii="宋体" w:hAnsi="宋体" w:eastAsia="宋体" w:cs="宋体"/>
          <w:b w:val="0"/>
          <w:bCs w:val="0"/>
          <w:spacing w:val="8"/>
          <w:sz w:val="30"/>
          <w:szCs w:val="30"/>
          <w:lang w:eastAsia="zh-CN"/>
        </w:rPr>
        <w:t>）</w:t>
      </w:r>
      <w:r>
        <w:rPr>
          <w:rFonts w:hint="eastAsia" w:ascii="宋体" w:hAnsi="宋体" w:eastAsia="宋体" w:cs="宋体"/>
          <w:b w:val="0"/>
          <w:bCs w:val="0"/>
          <w:spacing w:val="8"/>
          <w:sz w:val="30"/>
          <w:szCs w:val="30"/>
        </w:rPr>
        <w:t>检查事故机具是否齐全，检验计量器具是否计量准确。</w:t>
      </w:r>
    </w:p>
    <w:p>
      <w:r>
        <w:rPr>
          <w:rFonts w:hint="eastAsia" w:ascii="宋体" w:hAnsi="宋体" w:eastAsia="宋体" w:cs="宋体"/>
          <w:b w:val="0"/>
          <w:bCs w:val="0"/>
          <w:spacing w:val="8"/>
          <w:sz w:val="30"/>
          <w:szCs w:val="30"/>
          <w:lang w:eastAsia="zh-CN"/>
        </w:rPr>
        <w:t>（</w:t>
      </w:r>
      <w:r>
        <w:rPr>
          <w:rFonts w:hint="eastAsia" w:ascii="宋体" w:hAnsi="宋体" w:eastAsia="宋体" w:cs="宋体"/>
          <w:b w:val="0"/>
          <w:bCs w:val="0"/>
          <w:spacing w:val="8"/>
          <w:sz w:val="30"/>
          <w:szCs w:val="30"/>
          <w:lang w:val="en-US" w:eastAsia="zh-CN"/>
        </w:rPr>
        <w:t>4</w:t>
      </w:r>
      <w:r>
        <w:rPr>
          <w:rFonts w:hint="eastAsia" w:ascii="宋体" w:hAnsi="宋体" w:eastAsia="宋体" w:cs="宋体"/>
          <w:b w:val="0"/>
          <w:bCs w:val="0"/>
          <w:spacing w:val="8"/>
          <w:sz w:val="30"/>
          <w:szCs w:val="30"/>
          <w:lang w:eastAsia="zh-CN"/>
        </w:rPr>
        <w:t>）</w:t>
      </w:r>
      <w:r>
        <w:rPr>
          <w:rFonts w:hint="eastAsia" w:ascii="宋体" w:hAnsi="宋体" w:eastAsia="宋体" w:cs="宋体"/>
          <w:b w:val="0"/>
          <w:bCs w:val="0"/>
          <w:spacing w:val="8"/>
          <w:sz w:val="30"/>
          <w:szCs w:val="30"/>
        </w:rPr>
        <w:t>挂线检查立模高度是否满足混凝土路面设计厚度。</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iNTgzYjgxOTQ0OGE3YjIxOWZiMzE2NGNiZTdiNjAifQ=="/>
  </w:docVars>
  <w:rsids>
    <w:rsidRoot w:val="25DD0A3C"/>
    <w:rsid w:val="25DD0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ind w:firstLine="0" w:firstLineChars="0"/>
      <w:jc w:val="left"/>
    </w:pPr>
    <w:rPr>
      <w:rFonts w:ascii="Calibri" w:hAnsi="Calibri" w:eastAsia="宋体" w:cs="Times New Roman"/>
      <w:kern w:val="2"/>
      <w:sz w:val="30"/>
      <w:szCs w:val="24"/>
      <w:lang w:val="en-US" w:eastAsia="zh-CN" w:bidi="ar-SA"/>
    </w:rPr>
  </w:style>
  <w:style w:type="paragraph" w:styleId="4">
    <w:name w:val="heading 1"/>
    <w:basedOn w:val="1"/>
    <w:next w:val="1"/>
    <w:qFormat/>
    <w:uiPriority w:val="0"/>
    <w:pPr>
      <w:keepNext/>
      <w:keepLines/>
      <w:adjustRightInd w:val="0"/>
      <w:snapToGrid w:val="0"/>
      <w:spacing w:line="500" w:lineRule="exact"/>
      <w:jc w:val="center"/>
      <w:outlineLvl w:val="0"/>
    </w:pPr>
    <w:rPr>
      <w:rFonts w:eastAsia="宋体"/>
      <w:b/>
      <w:bCs/>
      <w:kern w:val="44"/>
      <w:sz w:val="32"/>
      <w:szCs w:val="44"/>
    </w:rPr>
  </w:style>
  <w:style w:type="paragraph" w:styleId="5">
    <w:name w:val="heading 2"/>
    <w:basedOn w:val="1"/>
    <w:next w:val="1"/>
    <w:unhideWhenUsed/>
    <w:qFormat/>
    <w:uiPriority w:val="0"/>
    <w:pPr>
      <w:keepNext/>
      <w:keepLines/>
      <w:spacing w:beforeLines="0" w:beforeAutospacing="0" w:afterLines="0" w:afterAutospacing="0" w:line="500" w:lineRule="exact"/>
      <w:jc w:val="center"/>
      <w:outlineLvl w:val="1"/>
    </w:pPr>
    <w:rPr>
      <w:rFonts w:ascii="Arial" w:hAnsi="Arial" w:eastAsia="宋体"/>
      <w:b/>
      <w:sz w:val="24"/>
    </w:rPr>
  </w:style>
  <w:style w:type="paragraph" w:styleId="6">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unhideWhenUsed/>
    <w:qFormat/>
    <w:uiPriority w:val="0"/>
    <w:pPr>
      <w:keepNext/>
      <w:keepLines/>
      <w:spacing w:before="280" w:beforeLines="0" w:after="290" w:afterLines="0" w:line="376" w:lineRule="auto"/>
      <w:outlineLvl w:val="3"/>
    </w:pPr>
    <w:rPr>
      <w:rFonts w:ascii="Cambria" w:hAnsi="Cambria" w:eastAsia="宋体" w:cs="Times New Roman"/>
      <w:b/>
      <w:bCs/>
      <w:sz w:val="28"/>
      <w:szCs w:val="28"/>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keepNext w:val="0"/>
      <w:keepLines w:val="0"/>
      <w:widowControl w:val="0"/>
      <w:suppressLineNumbers w:val="0"/>
      <w:spacing w:before="0" w:beforeAutospacing="0" w:after="0" w:afterAutospacing="0" w:line="540" w:lineRule="exact"/>
      <w:ind w:left="0" w:right="0"/>
      <w:jc w:val="both"/>
    </w:pPr>
    <w:rPr>
      <w:rFonts w:hint="default" w:ascii="Calibri" w:hAnsi="Calibri" w:eastAsia="宋体" w:cs="Times New Roman"/>
      <w:kern w:val="2"/>
      <w:sz w:val="30"/>
      <w:szCs w:val="24"/>
      <w:lang w:val="en-US" w:eastAsia="zh-CN" w:bidi="ar"/>
    </w:rPr>
  </w:style>
  <w:style w:type="paragraph" w:styleId="3">
    <w:name w:val="Date"/>
    <w:basedOn w:val="1"/>
    <w:next w:val="1"/>
    <w:qFormat/>
    <w:uiPriority w:val="0"/>
    <w:pPr>
      <w:ind w:left="2500" w:leftChars="2500"/>
    </w:pPr>
    <w:rPr>
      <w:rFonts w:ascii="Times New Roman" w:hAnsi="Times New Roman"/>
      <w:szCs w:val="20"/>
    </w:rPr>
  </w:style>
  <w:style w:type="paragraph" w:styleId="10">
    <w:name w:val="List Paragraph"/>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2025-12-03T05:46:00Z</dcterms:created>
  <dc:creator>WPS_1720080624</dc:creator>
  <cp:lastModifiedBy>WPS_1720080624</cp:lastModifiedBy>
  <dcterms:modified xsi:type="dcterms:W3CDTF">2025-12-03T05:46:49Z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81B44A9D8E3346E9A5752863196B8E84_11</vt:lpwstr>
  </property>
</Properties>
</file>