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421640</wp:posOffset>
                </wp:positionH>
                <wp:positionV relativeFrom="page">
                  <wp:posOffset>5624830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全球与中国天然胶凝剂市场现状及未来发展趋势-研究报告2022年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.2pt;margin-top:442.9pt;height:130.7pt;width:686.1pt;mso-position-vertical-relative:page;z-index:251660288;mso-width-relative:page;mso-height-relative:page;" filled="f" stroked="f" coordsize="21600,21600" o:gfxdata="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AgGyr90AAAAMAQAADwAAAAAAAAAB&#10;ACAAAAAiAAAAZHJzL2Rvd25yZXYueG1sUEsBAhQAFAAAAAgAh07iQLNf4xlEAgAAdQ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全球与中国天然胶凝剂市场现状及未来发展趋势-研究报告2022年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从产品类型方面来看，黄原胶占有重要地位，预计2028年份额将达到 %。同时就应用来看，个人护理在2021年份额大约是 %，未来几年CAGR大约为 %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从生产商来说，全球范围内，天然胶凝剂核心厂商主要包括Cargill、CP Kelco、Dangshan Haisheng Pectin、Deosen Biochemical和DSM等。2021年，全球第一梯队厂商主要有Cargill、CP Kelco、Dangshan Haisheng Pectin和Deosen Biochemical，第一梯队占有大约 %的市场份额；第二梯队厂商有DSM、Du Pont De Nemours and Company、Fuerst Day Lawson和Fufeng Group Company等，共占有 %份额。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报告研究全球与中国市场天然胶凝剂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主要生产商包括：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Cargill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CP Kelco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Dangshan Haisheng Pectin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Deosen Biochemical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DSM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Du Pont De Nemours and Company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Fuerst Day Lawson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Fufeng Group Company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Gelita AG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Hindustan Gums &amp; Chemicals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India Glycols Limited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Ingredion Incorporated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Kraft Heinz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Nitta Gelatin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Opal Biotech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Rama Gum Industries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Rousselot SAS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Sterling Biotech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黄原胶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结冷胶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瓜尔豆胶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果胶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明胶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个人护理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食品和饮料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重点关注如下几个地区: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北美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欧洲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中国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日本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本文正文共10章，各章节主要内容如下：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第1章：报告统计范围、产品细分及主要的下游市场，行业背景、发展历史、现状及趋势等）；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第2章：全球总体规模（产能、产量、销量、需求量、销售收入等数据，2017-2028年）；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第3章：全球范围内天然胶凝剂主要厂商竞争分析，主要包括天然胶凝剂产能、产量、销量、收入、市场份额、价格、产地及行业集中度分析；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第4章：全球天然胶凝剂主要地区分析，包括销量、销售收入等；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第5章：全球天然胶凝剂主要厂商基本情况介绍，包括公司简介、天然胶凝剂产品型号、销量、收入、价格及最新动态等；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第6章：全球不同产品类型天然胶凝剂销量、收入、价格及份额等；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第7章：全球不同应用天然胶凝剂销量、收入、价格及份额等；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第8章：产业链、上下游分析、销售渠道分析等；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第9章：行业动态、增长驱动因素、发展机遇、有利因素、不利及阻碍因素、行业政策等；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第10章：报告结论。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 天然胶凝剂市场概述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1.1 产品定义及统计范围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1.2 按照不同产品类型，天然胶凝剂主要可以分为如下几个类别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1.2.1 不同产品类型天然胶凝剂销售额增长趋势2017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1.2.2 黄原胶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1.2.3 结冷胶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1.2.4 瓜尔豆胶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1.2.5 果胶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1.2.6 明胶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1.3 从不同应用，天然胶凝剂主要包括如下几个方面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1.3.1 不同应用天然胶凝剂销售额增长趋势2017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1.3.1 个人护理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1.3.2 食品和饮料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1.3.3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1.4 天然胶凝剂行业背景、发展历史、现状及趋势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1.4.1 天然胶凝剂行业目前现状分析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1.4.2 天然胶凝剂发展趋势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 全球天然胶凝剂总体规模分析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2.1 全球天然胶凝剂供需现状及预测（2017-2028）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2.1.1 全球天然胶凝剂产能、产量、产能利用率及发展趋势（2017-2028）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2.1.2 全球天然胶凝剂产量、需求量及发展趋势（2017-2028）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2.1.3 全球主要地区天然胶凝剂产量及发展趋势（2017-2028）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2.2 中国天然胶凝剂供需现状及预测（2017-2028）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2.2.1 中国天然胶凝剂产能、产量、产能利用率及发展趋势（2017-2028）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2.2.2 中国天然胶凝剂产量、市场需求量及发展趋势（2017-2028）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2.3 全球天然胶凝剂销量及销售额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2.3.1 全球市场天然胶凝剂销售额（2017-2028）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2.3.2 全球市场天然胶凝剂销量（2017-2028）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2.3.3 全球市场天然胶凝剂价格趋势（2017-2028）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 全球与中国主要厂商市场份额分析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3.1 全球市场主要厂商天然胶凝剂产能市场份额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3.2 全球市场主要厂商天然胶凝剂销量（2017-2022）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3.2.1 全球市场主要厂商天然胶凝剂销量（2017-2022）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3.2.2 全球市场主要厂商天然胶凝剂销售收入（2017-2022）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3.2.3 全球市场主要厂商天然胶凝剂销售价格（2017-2022）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3.2.4 2021年全球主要生产商天然胶凝剂收入排名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3.3 中国市场主要厂商天然胶凝剂销量（2017-2022）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3.3.1 中国市场主要厂商天然胶凝剂销量（2017-2022）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3.3.2 中国市场主要厂商天然胶凝剂销售收入（2017-2022）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3.3.3 中国市场主要厂商天然胶凝剂销售价格（2017-2022）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3.3.4 2020年中国主要生产商天然胶凝剂收入排名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3.4 全球主要厂商天然胶凝剂产地分布及商业化日期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3.5 全球主要厂商天然胶凝剂产品类型列表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3.6 天然胶凝剂行业集中度、竞争程度分析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3.6.1 天然胶凝剂行业集中度分析：2021全球Top 5生产商市场份额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3.6.2 全球天然胶凝剂第一梯队、第二梯队和第三梯队生产商（品牌）及市场份额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3.7 新增投资及市场并购活动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4 全球天然胶凝剂主要地区分析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4.1 全球主要地区天然胶凝剂市场规模分析：2017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4.1.1 全球主要地区天然胶凝剂销售收入及市场份额（2017-2022年）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4.1.2 全球主要地区天然胶凝剂销售收入预测（2023-2028年）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4.2 全球主要地区天然胶凝剂销量分析：2017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4.2.1 全球主要地区天然胶凝剂销量及市场份额（2017-2022年）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4.2.2 全球主要地区天然胶凝剂销量及市场份额预测（2023-2028）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4.3 北美市场天然胶凝剂销量、收入及增长率（2017-2028）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4.4 欧洲市场天然胶凝剂销量、收入及增长率（2017-2028）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4.5 中国市场天然胶凝剂销量、收入及增长率（2017-2028）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4.6 日本市场天然胶凝剂销量、收入及增长率（2017-2028）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5 全球天然胶凝剂主要生产商分析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 Cargill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5.1.1 Cargill基本信息、天然胶凝剂生产基地、销售区域、竞争对手及市场地位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5.1.2 Cargill天然胶凝剂产品规格、参数及市场应用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5.1.3 Cargill天然胶凝剂销量、收入、价格及毛利率（2017-2022）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5.1.4 Cargill公司简介及主要业务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5.1.5 Cargill企业最新动态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5.2 CP Kelco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5.2.1 CP Kelco基本信息、天然胶凝剂生产基地、销售区域、竞争对手及市场地位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5.2.2 CP Kelco天然胶凝剂产品规格、参数及市场应用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5.2.3 CP Kelco天然胶凝剂销量、收入、价格及毛利率（2017-2022）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5.2.4 CP Kelco公司简介及主要业务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5.2.5 CP Kelco企业最新动态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5.3 Dangshan Haisheng Pectin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5.3.1 Dangshan Haisheng Pectin基本信息、天然胶凝剂生产基地、销售区域、竞争对手及市场地位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5.3.2 Dangshan Haisheng Pectin天然胶凝剂产品规格、参数及市场应用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5.3.3 Dangshan Haisheng Pectin天然胶凝剂销量、收入、价格及毛利率（2017-2022）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5.3.4 Dangshan Haisheng Pectin公司简介及主要业务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5.3.5 Dangshan Haisheng Pectin企业最新动态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5.4 Deosen Biochemical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5.4.1 Deosen Biochemical基本信息、天然胶凝剂生产基地、销售区域、竞争对手及市场地位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5.4.2 Deosen Biochemical天然胶凝剂产品规格、参数及市场应用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5.4.3 Deosen Biochemical天然胶凝剂销量、收入、价格及毛利率（2017-2022）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5.4.4 Deosen Biochemical公司简介及主要业务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5.4.5 Deosen Biochemical企业最新动态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5.5 DSM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5.5.1 DSM基本信息、天然胶凝剂生产基地、销售区域、竞争对手及市场地位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5.5.2 DSM天然胶凝剂产品规格、参数及市场应用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5.5.3 DSM天然胶凝剂销量、收入、价格及毛利率（2017-2022）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5.5.4 DSM公司简介及主要业务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5.5.5 DSM企业最新动态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5.6 Du Pont De Nemours and Company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5.6.1 Du Pont De Nemours and Company基本信息、天然胶凝剂生产基地、销售区域、竞争对手及市场地位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5.6.2 Du Pont De Nemours and Company天然胶凝剂产品规格、参数及市场应用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5.6.3 Du Pont De Nemours and Company天然胶凝剂销量、收入、价格及毛利率（2017-2022）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5.6.4 Du Pont De Nemours and Company公司简介及主要业务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5.6.5 Du Pont De Nemours and Company企业最新动态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5.7 Fuerst Day Lawson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5.7.1 Fuerst Day Lawson基本信息、天然胶凝剂生产基地、销售区域、竞争对手及市场地位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5.7.2 Fuerst Day Lawson天然胶凝剂产品规格、参数及市场应用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5.7.3 Fuerst Day Lawson天然胶凝剂销量、收入、价格及毛利率（2017-2022）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5.7.4 Fuerst Day Lawson公司简介及主要业务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5.7.5 Fuerst Day Lawson企业最新动态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5.8 Fufeng Group Company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5.8.1 Fufeng Group Company基本信息、天然胶凝剂生产基地、销售区域、竞争对手及市场地位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5.8.2 Fufeng Group Company天然胶凝剂产品规格、参数及市场应用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5.8.3 Fufeng Group Company天然胶凝剂销量、收入、价格及毛利率（2017-2022）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5.8.4 Fufeng Group Company公司简介及主要业务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5.8.5 Fufeng Group Company企业最新动态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5.9 Gelita AG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5.9.1 Gelita AG基本信息、天然胶凝剂生产基地、销售区域、竞争对手及市场地位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5.9.2 Gelita AG天然胶凝剂产品规格、参数及市场应用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5.9.3 Gelita AG天然胶凝剂销量、收入、价格及毛利率（2017-2022）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5.9.4 Gelita AG公司简介及主要业务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5.9.5 Gelita AG企业最新动态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5.10 Hindustan Gums &amp; Chemicals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5.10.1 Hindustan Gums &amp; Chemicals基本信息、天然胶凝剂生产基地、销售区域、竞争对手及市场地位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5.10.2 Hindustan Gums &amp; Chemicals天然胶凝剂产品规格、参数及市场应用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5.10.3 Hindustan Gums &amp; Chemicals天然胶凝剂销量、收入、价格及毛利率（2017-2022）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5.10.4 Hindustan Gums &amp; Chemicals公司简介及主要业务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5.10.5 Hindustan Gums &amp; Chemicals企业最新动态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5.11 India Glycols Limited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5.11.1 India Glycols Limited基本信息、天然胶凝剂生产基地、销售区域、竞争对手及市场地位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5.11.2 India Glycols Limited天然胶凝剂产品规格、参数及市场应用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5.11.3 India Glycols Limited天然胶凝剂销量、收入、价格及毛利率（2017-2022）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5.11.4 India Glycols Limited公司简介及主要业务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5.11.5 India Glycols Limited企业最新动态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5.12 Ingredion Incorporated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5.12.1 Ingredion Incorporated基本信息、天然胶凝剂生产基地、销售区域、竞争对手及市场地位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5.12.2 Ingredion Incorporated天然胶凝剂产品规格、参数及市场应用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5.12.3 Ingredion Incorporated天然胶凝剂销量、收入、价格及毛利率（2017-2022）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5.12.4 Ingredion Incorporated公司简介及主要业务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5.12.5 Ingredion Incorporated企业最新动态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5.13 Kraft Heinz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5.13.1 Kraft Heinz基本信息、天然胶凝剂生产基地、销售区域、竞争对手及市场地位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5.13.2 Kraft Heinz天然胶凝剂产品规格、参数及市场应用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5.13.3 Kraft Heinz天然胶凝剂销量、收入、价格及毛利率（2017-2022）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5.13.4 Kraft Heinz公司简介及主要业务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5.13.5 Kraft Heinz企业最新动态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5.14 Nitta Gelatin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5.14.1 Nitta Gelatin基本信息、天然胶凝剂生产基地、销售区域、竞争对手及市场地位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5.14.2 Nitta Gelatin天然胶凝剂产品规格、参数及市场应用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5.14.3 Nitta Gelatin天然胶凝剂销量、收入、价格及毛利率（2017-2022）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5.14.4 Nitta Gelatin公司简介及主要业务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5.14.5 Nitta Gelatin企业最新动态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5.15 Opal Biotech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5.15.1 Opal Biotech基本信息、天然胶凝剂生产基地、销售区域、竞争对手及市场地位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5.15.2 Opal Biotech天然胶凝剂产品规格、参数及市场应用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5.15.3 Opal Biotech天然胶凝剂销量、收入、价格及毛利率（2017-2022）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5.15.4 Opal Biotech公司简介及主要业务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5.15.5 Opal Biotech企业最新动态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5.16 Rama Gum Industries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5.16.1 Rama Gum Industries基本信息、天然胶凝剂生产基地、销售区域、竞争对手及市场地位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5.16.2 Rama Gum Industries天然胶凝剂产品规格、参数及市场应用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5.16.3 Rama Gum Industries天然胶凝剂销量、收入、价格及毛利率（2017-2022）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5.16.4 Rama Gum Industries公司简介及主要业务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5.16.5 Rama Gum Industries企业最新动态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5.17 Rousselot SAS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5.17.1 Rousselot SAS基本信息、天然胶凝剂生产基地、销售区域、竞争对手及市场地位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5.17.2 Rousselot SAS天然胶凝剂产品规格、参数及市场应用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5.17.3 Rousselot SAS天然胶凝剂销量、收入、价格及毛利率（2017-2022）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5.17.4 Rousselot SAS公司简介及主要业务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5.17.5 Rousselot SAS企业最新动态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5.18 Sterling Biotech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5.18.1 Sterling Biotech基本信息、天然胶凝剂生产基地、销售区域、竞争对手及市场地位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5.18.2 Sterling Biotech天然胶凝剂产品规格、参数及市场应用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5.18.3 Sterling Biotech天然胶凝剂销量、收入、价格及毛利率（2017-2022）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5.18.4 Sterling Biotech公司简介及主要业务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5.18.5 Sterling Biotech企业最新动态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6 不同产品类型天然胶凝剂分析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6.1 全球不同产品类型天然胶凝剂销量（2017-2028）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6.1.1 全球不同产品类型天然胶凝剂销量及市场份额（2017-2022）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6.1.2 全球不同产品类型天然胶凝剂销量预测（2023-2028）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6.2 全球不同产品类型天然胶凝剂收入（2017-2028）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6.2.1 全球不同产品类型天然胶凝剂收入及市场份额（2017-2022）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6.2.2 全球不同产品类型天然胶凝剂收入预测（2023-2028）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6.3 全球不同产品类型天然胶凝剂价格走势（2017-2028）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7 不同应用天然胶凝剂分析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7.1 全球不同应用天然胶凝剂销量（2017-2028）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7.1.1 全球不同应用天然胶凝剂销量及市场份额（2017-2022）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7.1.2 全球不同应用天然胶凝剂销量预测（2023-2028）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7.2 全球不同应用天然胶凝剂收入（2017-2028）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7.2.1 全球不同应用天然胶凝剂收入及市场份额（2017-2022）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7.2.2 全球不同应用天然胶凝剂收入预测（2023-2028）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7.3 全球不同应用天然胶凝剂价格走势（2017-2028）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8 上游原料及下游市场分析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8.1 天然胶凝剂产业链分析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8.2 天然胶凝剂产业上游供应分析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8.2.1 上游原料供给状况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8.2.2 原料供应商及联系方式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8.3 天然胶凝剂下游典型客户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8.4 天然胶凝剂销售渠道分析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9 行业发展机遇和风险分析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 天然胶凝剂行业发展机遇及主要驱动因素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9.2 天然胶凝剂行业发展面临的风险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9.3 天然胶凝剂行业政策分析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9.4 天然胶凝剂中国企业SWOT分析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10 研究成果及结论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11 附录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11.1 研究方法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11.2 数据来源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11.2.1 二手信息来源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11.2.2 一手信息来源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11.3 数据交互验证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11.4 免责声明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表格目录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 不同产品类型天然胶凝剂增长趋势2017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 不同应用增长趋势2017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 天然胶凝剂行业目前发展现状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 天然胶凝剂发展趋势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 全球主要地区天然胶凝剂产量（千吨）：2017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 全球主要地区天然胶凝剂产量（2017-2022）&amp;（千吨）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 全球主要地区天然胶凝剂产量市场份额（2017-2022）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 全球主要地区天然胶凝剂产量（2023-2028）&amp;（千吨）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 全球市场主要厂商天然胶凝剂产能（2020-2021）&amp;（千吨）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 全球市场主要厂商天然胶凝剂销量（2017-2022）&amp;（千吨）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 全球市场主要厂商天然胶凝剂销量市场份额（2017-2022）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 全球市场主要厂商天然胶凝剂销售收入（2017-2022）&amp;（百万美元）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 全球市场主要厂商天然胶凝剂销售收入市场份额（2017-2022）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 全球市场主要厂商天然胶凝剂销售价格（2017-2022）&amp;（美元/吨）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 2021年全球主要生产商天然胶凝剂收入排名（百万美元）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 中国市场主要厂商天然胶凝剂销量（2017-2022）&amp;（千吨）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 中国市场主要厂商天然胶凝剂销量市场份额（2017-2022）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 中国市场主要厂商天然胶凝剂销售收入（2017-2022）&amp;（百万美元）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 中国市场主要厂商天然胶凝剂销售收入市场份额（2017-2022）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 中国市场主要厂商天然胶凝剂销售价格（2017-2022）&amp;（美元/吨）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 2021年中国主要生产商天然胶凝剂收入排名（百万美元）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表22 全球主要厂商天然胶凝剂产地分布及商业化日期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表23 全球主要厂商天然胶凝剂产品类型列表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表24 2021全球天然胶凝剂主要厂商市场地位（第一梯队、第二梯队和第三梯队）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表25 全球天然胶凝剂市场投资、并购等现状分析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表26 全球主要地区天然胶凝剂销售收入（百万美元）：2017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表27 全球主要地区天然胶凝剂销售收入（2017-2022）&amp;（百万美元）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表28 全球主要地区天然胶凝剂销售收入市场份额（2017-2022）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表29 全球主要地区天然胶凝剂收入（2023-2028）&amp;（百万美元）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表30 全球主要地区天然胶凝剂收入市场份额（2023-2028）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表31 全球主要地区天然胶凝剂销量（千吨）：2017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表32 全球主要地区天然胶凝剂销量（2017-2022）&amp;（千吨）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表33 全球主要地区天然胶凝剂销量市场份额（2017-2022）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表34 全球主要地区天然胶凝剂销量（2023-2028）&amp;（千吨）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表35 全球主要地区天然胶凝剂销量份额（2023-2028）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表36 Cargill天然胶凝剂生产基地、销售区域、竞争对手及市场地位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表37 Cargill天然胶凝剂产品规格、参数及市场应用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表38 Cargill天然胶凝剂销量（千吨）、收入（百万美元）、价格（美元/吨）及毛利率（2017-2022）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表39 Cargill公司简介及主要业务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表40 Cargill企业最新动态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表41 CP Kelco天然胶凝剂生产基地、销售区域、竞争对手及市场地位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表42 CP Kelco天然胶凝剂产品规格、参数及市场应用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表43 CP Kelco天然胶凝剂销量（千吨）、收入（百万美元）、价格（美元/吨）及毛利率（2017-2022）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表44 CP Kelco公司简介及主要业务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表45 CP Kelco企业最新动态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表46 Dangshan Haisheng Pectin天然胶凝剂生产基地、销售区域、竞争对手及市场地位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表47 Dangshan Haisheng Pectin天然胶凝剂产品规格、参数及市场应用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表48 Dangshan Haisheng Pectin天然胶凝剂销量（千吨）、收入（百万美元）、价格（美元/吨）及毛利率（2017-2022）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表49 Dangshan Haisheng Pectin公司简介及主要业务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表50 Dangshan Haisheng Pectin公司最新动态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表51 Deosen Biochemical天然胶凝剂生产基地、销售区域、竞争对手及市场地位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表52 Deosen Biochemical天然胶凝剂产品规格、参数及市场应用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表53 Deosen Biochemical天然胶凝剂销量（千吨）、收入（百万美元）、价格（美元/吨）及毛利率（2017-2022）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表54 Deosen Biochemical公司简介及主要业务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表55 Deosen Biochemical企业最新动态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表56 DSM天然胶凝剂生产基地、销售区域、竞争对手及市场地位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表57 DSM天然胶凝剂产品规格、参数及市场应用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表58 DSM天然胶凝剂销量（千吨）、收入（百万美元）、价格（美元/吨）及毛利率（2017-2022）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表59 DSM公司简介及主要业务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表60 DSM企业最新动态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表61 Du Pont De Nemours and Company天然胶凝剂生产基地、销售区域、竞争对手及市场地位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表62 Du Pont De Nemours and Company天然胶凝剂产品规格、参数及市场应用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表63 Du Pont De Nemours and Company天然胶凝剂销量（千吨）、收入（百万美元）、价格（美元/吨）及毛利率（2017-2022）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表64 Du Pont De Nemours and Company公司简介及主要业务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表65 Du Pont De Nemours and Company企业最新动态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表66 Fuerst Day Lawson天然胶凝剂生产基地、销售区域、竞争对手及市场地位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表67 Fuerst Day Lawson天然胶凝剂产品规格、参数及市场应用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表68 Fuerst Day Lawson天然胶凝剂销量（千吨）、收入（百万美元）、价格（美元/吨）及毛利率（2017-2022）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表69 Fuerst Day Lawson公司简介及主要业务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表70 Fuerst Day Lawson企业最新动态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表71 Fufeng Group Company天然胶凝剂生产基地、销售区域、竞争对手及市场地位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表72 Fufeng Group Company天然胶凝剂产品规格、参数及市场应用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表73 Fufeng Group Company天然胶凝剂销量（千吨）、收入（百万美元）、价格（美元/吨）及毛利率（2017-2022）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表74 Fufeng Group Company公司简介及主要业务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表75 Fufeng Group Company企业最新动态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表76 Gelita AG天然胶凝剂生产基地、销售区域、竞争对手及市场地位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表77 Gelita AG天然胶凝剂产品规格、参数及市场应用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表78 Gelita AG天然胶凝剂销量（千吨）、收入（百万美元）、价格（美元/吨）及毛利率（2017-2022）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表79 Gelita AG公司简介及主要业务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表80 Gelita AG企业最新动态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表81 Hindustan Gums &amp; Chemicals天然胶凝剂生产基地、销售区域、竞争对手及市场地位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表82 Hindustan Gums &amp; Chemicals天然胶凝剂产品规格、参数及市场应用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表83 Hindustan Gums &amp; Chemicals天然胶凝剂销量（千吨）、收入（百万美元）、价格（美元/吨）及毛利率（2017-2022）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表84 Hindustan Gums &amp; Chemicals公司简介及主要业务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表85 Hindustan Gums &amp; Chemicals企业最新动态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表86 India Glycols Limited天然胶凝剂生产基地、销售区域、竞争对手及市场地位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表87 India Glycols Limited天然胶凝剂产品规格、参数及市场应用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表88 India Glycols Limited天然胶凝剂销量（千吨）、收入（百万美元）、价格（美元/吨）及毛利率（2017-2022）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表89 India Glycols Limited公司简介及主要业务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表90 India Glycols Limited企业最新动态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表91 Ingredion Incorporated天然胶凝剂生产基地、销售区域、竞争对手及市场地位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表92 Ingredion Incorporated天然胶凝剂产品规格、参数及市场应用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表93 Ingredion Incorporated天然胶凝剂销量（千吨）、收入（百万美元）、价格（美元/吨）及毛利率（2017-2022）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表94 Ingredion Incorporated公司简介及主要业务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表95 Ingredion Incorporated企业最新动态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表96 Kraft Heinz天然胶凝剂生产基地、销售区域、竞争对手及市场地位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表97 Kraft Heinz天然胶凝剂产品规格、参数及市场应用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表98 Kraft Heinz天然胶凝剂销量（千吨）、收入（百万美元）、价格（美元/吨）及毛利率（2017-2022）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表99 Kraft Heinz公司简介及主要业务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表100 Kraft Heinz企业最新动态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表101 Nitta Gelatin天然胶凝剂生产基地、销售区域、竞争对手及市场地位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表102 Nitta Gelatin天然胶凝剂产品规格、参数及市场应用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表103 Nitta Gelatin天然胶凝剂销量（千吨）、收入（百万美元）、价格（美元/吨）及毛利率（2017-2022）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表104 Nitta Gelatin公司简介及主要业务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表105 Nitta Gelatin企业最新动态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表106 Opal Biotech天然胶凝剂生产基地、销售区域、竞争对手及市场地位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表107 Opal Biotech天然胶凝剂产品规格、参数及市场应用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表108 Opal Biotech天然胶凝剂销量（千吨）、收入（百万美元）、价格（美元/吨）及毛利率（2017-2022）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表109 Opal Biotech公司简介及主要业务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表110 Opal Biotech企业最新动态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表111 Rama Gum Industries天然胶凝剂生产基地、销售区域、竞争对手及市场地位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表112 Rama Gum Industries天然胶凝剂产品规格、参数及市场应用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表113 Rama Gum Industries天然胶凝剂销量（千吨）、收入（百万美元）、价格（美元/吨）及毛利率（2017-2022）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表114 Rama Gum Industries公司简介及主要业务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表115 Rama Gum Industries企业最新动态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表116 Rousselot SAS天然胶凝剂生产基地、销售区域、竞争对手及市场地位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表117 Rousselot SAS天然胶凝剂产品规格、参数及市场应用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表118 Rousselot SAS天然胶凝剂销量（千吨）、收入（百万美元）、价格（美元/吨）及毛利率（2017-2022）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表119 Rousselot SAS公司简介及主要业务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表120 Rousselot SAS企业最新动态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表121 Sterling Biotech天然胶凝剂生产基地、销售区域、竞争对手及市场地位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表122 Sterling Biotech天然胶凝剂产品规格、参数及市场应用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表123 Sterling Biotech天然胶凝剂销量（千吨）、收入（百万美元）、价格（美元/吨）及毛利率（2017-2022）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表124 Sterling Biotech公司简介及主要业务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表125 Sterling Biotech企业最新动态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表126 全球不同产品类型天然胶凝剂销量（2017-2022）&amp;（千吨）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表127 全球不同产品类型天然胶凝剂销量市场份额（2017-2022）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表128 全球不同产品类型天然胶凝剂销量预测（2023-2028）&amp;（千吨）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表129 全球不同产品类型天然胶凝剂销量市场份额预测（2023-2028）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表130 全球不同产品类型天然胶凝剂收入（百万美元）&amp;（2017-2022）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表131 全球不同产品类型天然胶凝剂收入市场份额（2017-2022）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表132 全球不同产品类型天然胶凝剂收入预测（百万美元）&amp;（2023-2028）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表133 全球不同类型天然胶凝剂收入市场份额预测（2023-2028）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表134 全球不同产品类型天然胶凝剂价格走势（2017-2028）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表135 全球不同应用天然胶凝剂销量（2017-2022年）&amp;（千吨）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表136 全球不同应用天然胶凝剂销量市场份额（2017-2022）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表137 全球不同应用天然胶凝剂销量预测（2023-2028）&amp;（千吨）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表138 全球不同应用天然胶凝剂销量市场份额预测（2023-2028）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表139 全球不同应用天然胶凝剂收入（2017-2022年）&amp;（百万美元）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表140 全球不同应用天然胶凝剂收入市场份额（2017-2022）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表141 全球不同应用天然胶凝剂收入预测（2023-2028）&amp;（百万美元）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表142 全球不同应用天然胶凝剂收入市场份额预测（2023-2028）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表143 全球不同应用天然胶凝剂价格走势（2017-2028）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表144 天然胶凝剂上游原料供应商及联系方式列表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表145 天然胶凝剂典型客户列表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表146 天然胶凝剂主要销售模式及销售渠道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表147 天然胶凝剂行业发展机遇及主要驱动因素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表148 天然胶凝剂行业发展面临的风险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表149 天然胶凝剂行业政策分析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表150研究范围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表151分析师列表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图表目录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 天然胶凝剂产品图片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 全球不同产品类型天然胶凝剂产量市场份额 2022 &amp;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 黄原胶产品图片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 结冷胶产品图片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 瓜尔豆胶产品图片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图6 果胶产品图片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图7 明胶产品图片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图8 全球不同应用天然胶凝剂消费量市场份额2022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图9 个人护理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图10 食品和饮料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图11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图12 全球天然胶凝剂产能、产量、产能利用率及发展趋势（2017-2028）&amp;（千吨）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图13 全球天然胶凝剂产量、需求量及发展趋势（2017-2028）&amp;（千吨）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图14 全球主要地区天然胶凝剂产量市场份额（2017-2028）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图15 中国天然胶凝剂产能、产量、产能利用率及发展趋势（2017-2028）&amp;（千吨）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图16 中国天然胶凝剂产量、市场需求量及发展趋势（2017-2028）&amp;（千吨）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图17 全球天然胶凝剂市场销售额及增长率:（2017-2028）&amp;（百万美元）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图18 全球市场天然胶凝剂市场规模：2017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图19 全球市场天然胶凝剂销量及增长率（2017-2028）&amp;（千吨）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图20 全球市场天然胶凝剂价格趋势（2017-2028）&amp;（千吨）&amp;（美元/吨）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图21 2021年全球市场主要厂商天然胶凝剂销量市场份额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图22 2021年全球市场主要厂商天然胶凝剂收入市场份额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图23 2021年中国市场主要厂商天然胶凝剂销量市场份额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图24 2021年中国市场主要厂商天然胶凝剂收入市场份额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图25 2021年全球前五大生产商天然胶凝剂市场份额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图26 2021全球天然胶凝剂第一梯队、第二梯队和第三梯队生产商（品牌）及市场份额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图27 全球主要地区天然胶凝剂销售收入市场份额（2017 VS 2021）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图28 北美市场天然胶凝剂销量及增长率（2017-2028） 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图29 北美市场天然胶凝剂收入及增长率（2017-2028）&amp;（百万美元）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图30 欧洲市场天然胶凝剂销量及增长率（2017-2028） &amp;（千吨）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图31 欧洲市场天然胶凝剂收入及增长率（2017-2028）&amp;（百万美元）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图32 中国市场天然胶凝剂销量及增长率（2017-2028）&amp; 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图33 中国市场天然胶凝剂收入及增长率（2017-2028）&amp;（百万美元）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图34 日本市场天然胶凝剂销量及增长率（2017-2028）&amp; （千吨）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图35 日本市场天然胶凝剂收入及增长率（2017-2028）&amp;（百万美元）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图36 全球不同产品类型天然胶凝剂价格走势（2017-2028）&amp;（美元/吨）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图37 全球不同应用天然胶凝剂价格走势（2017-2028）&amp;（美元/吨）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图38 天然胶凝剂产业链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图39 天然胶凝剂中国企业SWOT分析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图40 关键采访目标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949B357E-1732-46AA-AD22-ADEA6D8F7B7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/>
        <w:bCs/>
        <w:color w:val="auto"/>
        <w:sz w:val="22"/>
        <w:szCs w:val="22"/>
      </w:rPr>
    </w:pPr>
    <w:r>
      <w:rPr>
        <w:rFonts w:hint="eastAsia"/>
        <w:b/>
        <w:bCs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详细内容请参考恒州博智完整版报告,</w:t>
    </w:r>
    <w:r>
      <w:rPr>
        <w:rFonts w:hint="eastAsia"/>
        <w:b/>
        <w:bCs/>
        <w:color w:val="595959" w:themeColor="text1" w:themeTint="A6"/>
        <w:sz w:val="21"/>
        <w:szCs w:val="21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QYR</w:t>
    </w:r>
    <w:r>
      <w:rPr>
        <w:rFonts w:hint="eastAsia"/>
        <w:b/>
        <w:bCs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专注为企业提供细分数据分析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1A6513"/>
    <w:rsid w:val="004B6C87"/>
    <w:rsid w:val="00513EF8"/>
    <w:rsid w:val="00642F51"/>
    <w:rsid w:val="00A36FC7"/>
    <w:rsid w:val="00E832B6"/>
    <w:rsid w:val="010B7493"/>
    <w:rsid w:val="012167D2"/>
    <w:rsid w:val="014345B7"/>
    <w:rsid w:val="014E2AE7"/>
    <w:rsid w:val="020B4364"/>
    <w:rsid w:val="021E0AD6"/>
    <w:rsid w:val="025A4FFE"/>
    <w:rsid w:val="026D3481"/>
    <w:rsid w:val="02C061B5"/>
    <w:rsid w:val="031D0D14"/>
    <w:rsid w:val="045E1970"/>
    <w:rsid w:val="049E264E"/>
    <w:rsid w:val="054E7B5B"/>
    <w:rsid w:val="05607E87"/>
    <w:rsid w:val="05BF6B79"/>
    <w:rsid w:val="05EF4C74"/>
    <w:rsid w:val="060C0F4E"/>
    <w:rsid w:val="067E2982"/>
    <w:rsid w:val="06D31C16"/>
    <w:rsid w:val="06EE61D7"/>
    <w:rsid w:val="074479D7"/>
    <w:rsid w:val="07AE697C"/>
    <w:rsid w:val="084F023B"/>
    <w:rsid w:val="090916AD"/>
    <w:rsid w:val="09473D72"/>
    <w:rsid w:val="09671700"/>
    <w:rsid w:val="09B338D9"/>
    <w:rsid w:val="09EC462D"/>
    <w:rsid w:val="0A49095A"/>
    <w:rsid w:val="0A564742"/>
    <w:rsid w:val="0A755291"/>
    <w:rsid w:val="0B2B0290"/>
    <w:rsid w:val="0B6671A1"/>
    <w:rsid w:val="0B9A621A"/>
    <w:rsid w:val="0BAA6EEF"/>
    <w:rsid w:val="0C01717D"/>
    <w:rsid w:val="0C0657CF"/>
    <w:rsid w:val="0C311AA2"/>
    <w:rsid w:val="0C8D401C"/>
    <w:rsid w:val="0CC86461"/>
    <w:rsid w:val="0D1117D9"/>
    <w:rsid w:val="0D1625D8"/>
    <w:rsid w:val="0D376B99"/>
    <w:rsid w:val="0D793DA5"/>
    <w:rsid w:val="0D7F33CF"/>
    <w:rsid w:val="0E3720A3"/>
    <w:rsid w:val="0E8536B6"/>
    <w:rsid w:val="0E8778EB"/>
    <w:rsid w:val="0F0C49A6"/>
    <w:rsid w:val="0F194E4D"/>
    <w:rsid w:val="0F35266A"/>
    <w:rsid w:val="0F846B0D"/>
    <w:rsid w:val="0FAA6C49"/>
    <w:rsid w:val="10231D23"/>
    <w:rsid w:val="10570101"/>
    <w:rsid w:val="109D786C"/>
    <w:rsid w:val="10C732FC"/>
    <w:rsid w:val="10DF1265"/>
    <w:rsid w:val="10EC543E"/>
    <w:rsid w:val="11BE69FB"/>
    <w:rsid w:val="12077404"/>
    <w:rsid w:val="124B275B"/>
    <w:rsid w:val="1279057D"/>
    <w:rsid w:val="128E40B8"/>
    <w:rsid w:val="12F603F2"/>
    <w:rsid w:val="134C024F"/>
    <w:rsid w:val="13594425"/>
    <w:rsid w:val="135A7233"/>
    <w:rsid w:val="13632FDF"/>
    <w:rsid w:val="13E075D8"/>
    <w:rsid w:val="14114B59"/>
    <w:rsid w:val="1440699D"/>
    <w:rsid w:val="14455FBF"/>
    <w:rsid w:val="14666283"/>
    <w:rsid w:val="14A00F49"/>
    <w:rsid w:val="14A957B7"/>
    <w:rsid w:val="14AB7F59"/>
    <w:rsid w:val="174B1ABF"/>
    <w:rsid w:val="179A0130"/>
    <w:rsid w:val="17A276F9"/>
    <w:rsid w:val="18431306"/>
    <w:rsid w:val="1866648C"/>
    <w:rsid w:val="18C66D15"/>
    <w:rsid w:val="190F71CB"/>
    <w:rsid w:val="199E2135"/>
    <w:rsid w:val="19A13A1C"/>
    <w:rsid w:val="19CC64F8"/>
    <w:rsid w:val="1A484D00"/>
    <w:rsid w:val="1A7F1EDE"/>
    <w:rsid w:val="1A93559E"/>
    <w:rsid w:val="1AD67908"/>
    <w:rsid w:val="1B021CCC"/>
    <w:rsid w:val="1B2D4F92"/>
    <w:rsid w:val="1B5248BF"/>
    <w:rsid w:val="1B8B526F"/>
    <w:rsid w:val="1BE409CF"/>
    <w:rsid w:val="1C3502CE"/>
    <w:rsid w:val="1C6B7725"/>
    <w:rsid w:val="1C9562BC"/>
    <w:rsid w:val="1C9D68F6"/>
    <w:rsid w:val="1CD52014"/>
    <w:rsid w:val="1CF95106"/>
    <w:rsid w:val="1D01282B"/>
    <w:rsid w:val="1D617D1B"/>
    <w:rsid w:val="1DC27B7C"/>
    <w:rsid w:val="1DF519E2"/>
    <w:rsid w:val="1E395E8C"/>
    <w:rsid w:val="1E5A2EB8"/>
    <w:rsid w:val="1E683BDC"/>
    <w:rsid w:val="1EC92963"/>
    <w:rsid w:val="1ECA31A5"/>
    <w:rsid w:val="1EED1114"/>
    <w:rsid w:val="1EF820AC"/>
    <w:rsid w:val="1F1D231F"/>
    <w:rsid w:val="1F322F22"/>
    <w:rsid w:val="1F537A87"/>
    <w:rsid w:val="1F7B30B7"/>
    <w:rsid w:val="1F8437C7"/>
    <w:rsid w:val="1F8F01E0"/>
    <w:rsid w:val="20190819"/>
    <w:rsid w:val="20405889"/>
    <w:rsid w:val="207C2C02"/>
    <w:rsid w:val="208773EA"/>
    <w:rsid w:val="20B66B06"/>
    <w:rsid w:val="20F23406"/>
    <w:rsid w:val="21044C35"/>
    <w:rsid w:val="210B21A4"/>
    <w:rsid w:val="21A73090"/>
    <w:rsid w:val="22754161"/>
    <w:rsid w:val="22D4315D"/>
    <w:rsid w:val="22FF7E01"/>
    <w:rsid w:val="2348284E"/>
    <w:rsid w:val="23611CE0"/>
    <w:rsid w:val="23776008"/>
    <w:rsid w:val="24472193"/>
    <w:rsid w:val="24B26D32"/>
    <w:rsid w:val="24CC2739"/>
    <w:rsid w:val="2519625D"/>
    <w:rsid w:val="255A72E3"/>
    <w:rsid w:val="256D14FA"/>
    <w:rsid w:val="25714D03"/>
    <w:rsid w:val="26324D9A"/>
    <w:rsid w:val="264B0723"/>
    <w:rsid w:val="26F23FC5"/>
    <w:rsid w:val="26FF0265"/>
    <w:rsid w:val="27266A37"/>
    <w:rsid w:val="275843E3"/>
    <w:rsid w:val="27915374"/>
    <w:rsid w:val="27AB02FC"/>
    <w:rsid w:val="28712D2B"/>
    <w:rsid w:val="296025C5"/>
    <w:rsid w:val="29940245"/>
    <w:rsid w:val="2A1B1DD0"/>
    <w:rsid w:val="2AD84E64"/>
    <w:rsid w:val="2AF624F1"/>
    <w:rsid w:val="2B675F45"/>
    <w:rsid w:val="2BB86A28"/>
    <w:rsid w:val="2C0D3D8B"/>
    <w:rsid w:val="2C2700D1"/>
    <w:rsid w:val="2C545795"/>
    <w:rsid w:val="2D284670"/>
    <w:rsid w:val="2D9F42C8"/>
    <w:rsid w:val="2DB32AD0"/>
    <w:rsid w:val="2E2C4DAC"/>
    <w:rsid w:val="2E3915AB"/>
    <w:rsid w:val="2E61410B"/>
    <w:rsid w:val="2E686485"/>
    <w:rsid w:val="2E9E1291"/>
    <w:rsid w:val="2EBB24B7"/>
    <w:rsid w:val="2F2E23E5"/>
    <w:rsid w:val="2F394881"/>
    <w:rsid w:val="309376C0"/>
    <w:rsid w:val="30A62F72"/>
    <w:rsid w:val="30A96EDB"/>
    <w:rsid w:val="31026330"/>
    <w:rsid w:val="31067338"/>
    <w:rsid w:val="311540A2"/>
    <w:rsid w:val="314D546C"/>
    <w:rsid w:val="31EA6D3D"/>
    <w:rsid w:val="321C1DD6"/>
    <w:rsid w:val="322B427C"/>
    <w:rsid w:val="326C1CCB"/>
    <w:rsid w:val="32A11140"/>
    <w:rsid w:val="32AA6A93"/>
    <w:rsid w:val="32CC5FD8"/>
    <w:rsid w:val="33FC404F"/>
    <w:rsid w:val="33FE2E37"/>
    <w:rsid w:val="34461047"/>
    <w:rsid w:val="345B17A8"/>
    <w:rsid w:val="34623A54"/>
    <w:rsid w:val="34626156"/>
    <w:rsid w:val="35041373"/>
    <w:rsid w:val="3583195E"/>
    <w:rsid w:val="35B57397"/>
    <w:rsid w:val="361109F1"/>
    <w:rsid w:val="36F0315D"/>
    <w:rsid w:val="37885E6C"/>
    <w:rsid w:val="37D75879"/>
    <w:rsid w:val="38186D25"/>
    <w:rsid w:val="386456CF"/>
    <w:rsid w:val="38932337"/>
    <w:rsid w:val="38AF3ADE"/>
    <w:rsid w:val="38CD7560"/>
    <w:rsid w:val="38D30705"/>
    <w:rsid w:val="38EC0677"/>
    <w:rsid w:val="39332F17"/>
    <w:rsid w:val="395D1553"/>
    <w:rsid w:val="39792383"/>
    <w:rsid w:val="3A496CF2"/>
    <w:rsid w:val="3A5041BD"/>
    <w:rsid w:val="3A762111"/>
    <w:rsid w:val="3AD54849"/>
    <w:rsid w:val="3ADE2DD0"/>
    <w:rsid w:val="3B6473FF"/>
    <w:rsid w:val="3B983B7C"/>
    <w:rsid w:val="3C1E44DC"/>
    <w:rsid w:val="3C6219E8"/>
    <w:rsid w:val="3C8124FC"/>
    <w:rsid w:val="3CA23648"/>
    <w:rsid w:val="3DAA1C46"/>
    <w:rsid w:val="3DCF1B32"/>
    <w:rsid w:val="3E2730F6"/>
    <w:rsid w:val="3E277CA2"/>
    <w:rsid w:val="3F207612"/>
    <w:rsid w:val="3F5A037D"/>
    <w:rsid w:val="3FB16CB6"/>
    <w:rsid w:val="3FE24A47"/>
    <w:rsid w:val="400B0B86"/>
    <w:rsid w:val="40751FB3"/>
    <w:rsid w:val="40D24E73"/>
    <w:rsid w:val="40D5035E"/>
    <w:rsid w:val="40D94BF9"/>
    <w:rsid w:val="4122202B"/>
    <w:rsid w:val="412478F3"/>
    <w:rsid w:val="414617D8"/>
    <w:rsid w:val="41826DF9"/>
    <w:rsid w:val="41870836"/>
    <w:rsid w:val="41B02A70"/>
    <w:rsid w:val="424E66DF"/>
    <w:rsid w:val="42FA6D06"/>
    <w:rsid w:val="43372925"/>
    <w:rsid w:val="43614346"/>
    <w:rsid w:val="43CB5AF0"/>
    <w:rsid w:val="44167DE1"/>
    <w:rsid w:val="442B3206"/>
    <w:rsid w:val="44864F9A"/>
    <w:rsid w:val="44C043A0"/>
    <w:rsid w:val="44C34B29"/>
    <w:rsid w:val="44C9107D"/>
    <w:rsid w:val="45111878"/>
    <w:rsid w:val="45A11203"/>
    <w:rsid w:val="45D12F66"/>
    <w:rsid w:val="45EB701B"/>
    <w:rsid w:val="461D2240"/>
    <w:rsid w:val="462553EE"/>
    <w:rsid w:val="46C3307C"/>
    <w:rsid w:val="471F3E9A"/>
    <w:rsid w:val="47877089"/>
    <w:rsid w:val="47985865"/>
    <w:rsid w:val="480523EB"/>
    <w:rsid w:val="48294E49"/>
    <w:rsid w:val="483F245A"/>
    <w:rsid w:val="490953B2"/>
    <w:rsid w:val="491A1C85"/>
    <w:rsid w:val="49216B2E"/>
    <w:rsid w:val="494355F4"/>
    <w:rsid w:val="4A0E712A"/>
    <w:rsid w:val="4AA77B34"/>
    <w:rsid w:val="4B207C59"/>
    <w:rsid w:val="4B5A147C"/>
    <w:rsid w:val="4BC96956"/>
    <w:rsid w:val="4C0B6A61"/>
    <w:rsid w:val="4D0214FF"/>
    <w:rsid w:val="4D4266DF"/>
    <w:rsid w:val="4D763B07"/>
    <w:rsid w:val="4D7E4F41"/>
    <w:rsid w:val="4D8A7071"/>
    <w:rsid w:val="4DBF7A39"/>
    <w:rsid w:val="4ED20C09"/>
    <w:rsid w:val="4EEC0B06"/>
    <w:rsid w:val="4F612136"/>
    <w:rsid w:val="4F7603DF"/>
    <w:rsid w:val="5010716F"/>
    <w:rsid w:val="503B589C"/>
    <w:rsid w:val="5093029E"/>
    <w:rsid w:val="50962701"/>
    <w:rsid w:val="50C61F0B"/>
    <w:rsid w:val="50C65752"/>
    <w:rsid w:val="50DF5573"/>
    <w:rsid w:val="511073E1"/>
    <w:rsid w:val="51164FEB"/>
    <w:rsid w:val="512F5EC2"/>
    <w:rsid w:val="517D6E45"/>
    <w:rsid w:val="51B41E98"/>
    <w:rsid w:val="51BF7A14"/>
    <w:rsid w:val="51F8374D"/>
    <w:rsid w:val="523C7F46"/>
    <w:rsid w:val="52583A67"/>
    <w:rsid w:val="52A54B88"/>
    <w:rsid w:val="52AA57EA"/>
    <w:rsid w:val="52B62E90"/>
    <w:rsid w:val="52C70BAC"/>
    <w:rsid w:val="52DF13EA"/>
    <w:rsid w:val="53440987"/>
    <w:rsid w:val="538073E7"/>
    <w:rsid w:val="543A7A8C"/>
    <w:rsid w:val="550E4110"/>
    <w:rsid w:val="551C6CA0"/>
    <w:rsid w:val="55415BA0"/>
    <w:rsid w:val="55AC0557"/>
    <w:rsid w:val="564E6DD9"/>
    <w:rsid w:val="56654A1D"/>
    <w:rsid w:val="56AE3DA7"/>
    <w:rsid w:val="56D87559"/>
    <w:rsid w:val="56EA02BA"/>
    <w:rsid w:val="570B11A5"/>
    <w:rsid w:val="573D403C"/>
    <w:rsid w:val="574B501F"/>
    <w:rsid w:val="576E30E0"/>
    <w:rsid w:val="57B77C4F"/>
    <w:rsid w:val="57CE7850"/>
    <w:rsid w:val="58466387"/>
    <w:rsid w:val="584C2FD4"/>
    <w:rsid w:val="589A12A9"/>
    <w:rsid w:val="58A84CDC"/>
    <w:rsid w:val="58C57FF5"/>
    <w:rsid w:val="59321449"/>
    <w:rsid w:val="5A182098"/>
    <w:rsid w:val="5A3E471D"/>
    <w:rsid w:val="5A406EB9"/>
    <w:rsid w:val="5A6B68E5"/>
    <w:rsid w:val="5A933749"/>
    <w:rsid w:val="5AA07CCA"/>
    <w:rsid w:val="5AC120C1"/>
    <w:rsid w:val="5AC34C42"/>
    <w:rsid w:val="5B050918"/>
    <w:rsid w:val="5B68165C"/>
    <w:rsid w:val="5BB97A22"/>
    <w:rsid w:val="5C2A0625"/>
    <w:rsid w:val="5CE02952"/>
    <w:rsid w:val="5D284046"/>
    <w:rsid w:val="5D9B53A3"/>
    <w:rsid w:val="5DE01EF0"/>
    <w:rsid w:val="5E7B6342"/>
    <w:rsid w:val="5E7E03F1"/>
    <w:rsid w:val="5EE45FE9"/>
    <w:rsid w:val="5EFF6E65"/>
    <w:rsid w:val="5F411E99"/>
    <w:rsid w:val="5F5100A7"/>
    <w:rsid w:val="5F9E3012"/>
    <w:rsid w:val="5FB31D72"/>
    <w:rsid w:val="600D239D"/>
    <w:rsid w:val="603C16FF"/>
    <w:rsid w:val="60C2221F"/>
    <w:rsid w:val="60D67622"/>
    <w:rsid w:val="61412892"/>
    <w:rsid w:val="61721D37"/>
    <w:rsid w:val="61821768"/>
    <w:rsid w:val="61827888"/>
    <w:rsid w:val="618E062E"/>
    <w:rsid w:val="61B27185"/>
    <w:rsid w:val="61BC4FD0"/>
    <w:rsid w:val="61CA4A2C"/>
    <w:rsid w:val="61E32332"/>
    <w:rsid w:val="62265856"/>
    <w:rsid w:val="62E91D05"/>
    <w:rsid w:val="634010ED"/>
    <w:rsid w:val="63404B2E"/>
    <w:rsid w:val="63F96B7E"/>
    <w:rsid w:val="64116840"/>
    <w:rsid w:val="6412618F"/>
    <w:rsid w:val="6526718D"/>
    <w:rsid w:val="65660883"/>
    <w:rsid w:val="65AC62C4"/>
    <w:rsid w:val="66537D75"/>
    <w:rsid w:val="665D72E7"/>
    <w:rsid w:val="666B1847"/>
    <w:rsid w:val="66B6417B"/>
    <w:rsid w:val="66DF47DD"/>
    <w:rsid w:val="66F4600E"/>
    <w:rsid w:val="67E53843"/>
    <w:rsid w:val="6889012C"/>
    <w:rsid w:val="69034D02"/>
    <w:rsid w:val="6923552F"/>
    <w:rsid w:val="695A57EE"/>
    <w:rsid w:val="69E14BE4"/>
    <w:rsid w:val="6ABB779C"/>
    <w:rsid w:val="6AF120FC"/>
    <w:rsid w:val="6B21540C"/>
    <w:rsid w:val="6B585EFD"/>
    <w:rsid w:val="6BA52A92"/>
    <w:rsid w:val="6C467E54"/>
    <w:rsid w:val="6C6B2EB3"/>
    <w:rsid w:val="6DDF70DF"/>
    <w:rsid w:val="6E2804C3"/>
    <w:rsid w:val="6E7312AA"/>
    <w:rsid w:val="6EE76F1B"/>
    <w:rsid w:val="6F1B6FA9"/>
    <w:rsid w:val="6F4C40FC"/>
    <w:rsid w:val="6F531CCE"/>
    <w:rsid w:val="6FC85659"/>
    <w:rsid w:val="6FF6201A"/>
    <w:rsid w:val="70441543"/>
    <w:rsid w:val="706E30BD"/>
    <w:rsid w:val="70C607E3"/>
    <w:rsid w:val="714A2F0B"/>
    <w:rsid w:val="71AE3D34"/>
    <w:rsid w:val="71D12881"/>
    <w:rsid w:val="71F21548"/>
    <w:rsid w:val="721F27B0"/>
    <w:rsid w:val="722769DB"/>
    <w:rsid w:val="728D1B0E"/>
    <w:rsid w:val="72BD150F"/>
    <w:rsid w:val="72F205F4"/>
    <w:rsid w:val="731B26CC"/>
    <w:rsid w:val="73457C09"/>
    <w:rsid w:val="73B17DA3"/>
    <w:rsid w:val="73F12744"/>
    <w:rsid w:val="741A1336"/>
    <w:rsid w:val="74861803"/>
    <w:rsid w:val="748F178A"/>
    <w:rsid w:val="74943317"/>
    <w:rsid w:val="74E945F1"/>
    <w:rsid w:val="752D1CC7"/>
    <w:rsid w:val="753D50C7"/>
    <w:rsid w:val="7656069B"/>
    <w:rsid w:val="769E3DB5"/>
    <w:rsid w:val="76AC1DC4"/>
    <w:rsid w:val="773C2651"/>
    <w:rsid w:val="77E7486E"/>
    <w:rsid w:val="78024825"/>
    <w:rsid w:val="7830460F"/>
    <w:rsid w:val="784018A2"/>
    <w:rsid w:val="785F120B"/>
    <w:rsid w:val="78691070"/>
    <w:rsid w:val="787E79E4"/>
    <w:rsid w:val="795F5CB4"/>
    <w:rsid w:val="79B44A3C"/>
    <w:rsid w:val="79F65DDD"/>
    <w:rsid w:val="7A034A24"/>
    <w:rsid w:val="7A4552FD"/>
    <w:rsid w:val="7ACA041D"/>
    <w:rsid w:val="7ACF5D9A"/>
    <w:rsid w:val="7AF973FF"/>
    <w:rsid w:val="7B3124FD"/>
    <w:rsid w:val="7B356E14"/>
    <w:rsid w:val="7B715980"/>
    <w:rsid w:val="7B8745B8"/>
    <w:rsid w:val="7BA522DF"/>
    <w:rsid w:val="7BF64236"/>
    <w:rsid w:val="7C15080A"/>
    <w:rsid w:val="7C172DED"/>
    <w:rsid w:val="7C272F68"/>
    <w:rsid w:val="7C416D96"/>
    <w:rsid w:val="7C447672"/>
    <w:rsid w:val="7CB01F9C"/>
    <w:rsid w:val="7CCC7308"/>
    <w:rsid w:val="7CE624A5"/>
    <w:rsid w:val="7D005A48"/>
    <w:rsid w:val="7D1268BB"/>
    <w:rsid w:val="7D21060D"/>
    <w:rsid w:val="7D2D7E05"/>
    <w:rsid w:val="7D5457C6"/>
    <w:rsid w:val="7D574FBA"/>
    <w:rsid w:val="7E5C4335"/>
    <w:rsid w:val="7EC417EF"/>
    <w:rsid w:val="7EE2721D"/>
    <w:rsid w:val="7EF81593"/>
    <w:rsid w:val="7F090FD3"/>
    <w:rsid w:val="7F2A6D3C"/>
    <w:rsid w:val="7F387F2C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2022-03-17T09:29:01Z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84DD102A9A464054B9450400AE494AE1</vt:lpwstr>
  </property>
</Properties>
</file>