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4"/>
          <w:szCs w:val="24"/>
          <w:lang w:eastAsia="zh-CN"/>
        </w:rPr>
      </w:pPr>
      <w:bookmarkStart w:id="0" w:name="_GoBack"/>
      <w:r>
        <w:rPr>
          <w:rFonts w:hint="eastAsia" w:ascii="宋体" w:hAnsi="宋体" w:eastAsia="宋体" w:cs="宋体"/>
          <w:b/>
          <w:bCs/>
          <w:sz w:val="24"/>
          <w:szCs w:val="24"/>
          <w:lang w:eastAsia="zh-CN"/>
        </w:rPr>
        <w:t>高端办公楼宇装修设计的两大重点</w:t>
      </w:r>
    </w:p>
    <w:bookmarkEnd w:id="0"/>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现代办公楼装修成为现代办公宣传的基本形象，因此高端办公楼装修设计不同于一般办公大楼和其他小型办公楼装修，在办公空间的组成和装饰材料的选择上有很大的不同。要想知道高档办公楼装修需要装哪些功能？就需要看一看高端办公楼宇的基本组成部分有什么要求？然后根据不同区域的整体细节进行装修设计。</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1、高档办公楼装修由哪些部分组成呢？</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一般来说高档办公楼由以下部分组成：接待区、会议室、总经理室、财务室、职员办公区、机房、储藏室、茶室、机密室等。</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2、高档办公楼装修设计的重点在哪些地方？</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一是办公室的接待区，接待区是一家企业的门面，所以要重点突出一家企业的文化以及管理理念在里面。</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二是会议室，会议室都会摆放一些企业业绩的荣誉和奖杯，以展示公司的一些实力，页可以给客户留下一些印象。</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三是办公区域，办公区域可以调整室内的灯光和色彩的搭配来实现一种高级感，同时也能让员工在办公区域里面待的舒适。</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四是总经理办公室，一般会分成两个区域，一个是会客区，另一个是办公区。可以通过空间的合理分布来展示企业文化的特征。</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对于一个白领来说，每天一半的时间都是放在工作中，办公室的环境和家的居住环境一样重要，尤其是一些高档办公室，整体设计就显得尤为重要。高档办公楼装修需要装哪些功能？对于高档办公楼装修设计来说，不仅要重视材料的选择，空间的布局，物品的摆放都是重点。</w:t>
      </w:r>
    </w:p>
    <w:p>
      <w:pPr>
        <w:rPr>
          <w:rFonts w:hint="eastAsia" w:ascii="宋体" w:hAnsi="宋体" w:eastAsia="宋体" w:cs="宋体"/>
          <w:b w:val="0"/>
          <w:bCs w:val="0"/>
          <w:sz w:val="24"/>
          <w:szCs w:val="24"/>
          <w:lang w:eastAsia="zh-CN"/>
        </w:rPr>
      </w:pPr>
    </w:p>
    <w:p>
      <w:p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 xml:space="preserve">需要了解更多办公室装修资讯，请关注“领企设计”，上海办公室装修 </w:t>
      </w:r>
      <w:r>
        <w:rPr>
          <w:rFonts w:hint="eastAsia" w:ascii="宋体" w:hAnsi="宋体" w:eastAsia="宋体" w:cs="宋体"/>
          <w:b w:val="0"/>
          <w:bCs w:val="0"/>
          <w:sz w:val="24"/>
          <w:szCs w:val="24"/>
          <w:lang w:eastAsia="zh-CN"/>
        </w:rPr>
        <w:fldChar w:fldCharType="begin"/>
      </w:r>
      <w:r>
        <w:rPr>
          <w:rFonts w:hint="eastAsia" w:ascii="宋体" w:hAnsi="宋体" w:eastAsia="宋体" w:cs="宋体"/>
          <w:b w:val="0"/>
          <w:bCs w:val="0"/>
          <w:sz w:val="24"/>
          <w:szCs w:val="24"/>
          <w:lang w:eastAsia="zh-CN"/>
        </w:rPr>
        <w:instrText xml:space="preserve"> HYPERLINK "http://www.51lingqi.com" </w:instrText>
      </w:r>
      <w:r>
        <w:rPr>
          <w:rFonts w:hint="eastAsia" w:ascii="宋体" w:hAnsi="宋体" w:eastAsia="宋体" w:cs="宋体"/>
          <w:b w:val="0"/>
          <w:bCs w:val="0"/>
          <w:sz w:val="24"/>
          <w:szCs w:val="24"/>
          <w:lang w:eastAsia="zh-CN"/>
        </w:rPr>
        <w:fldChar w:fldCharType="separate"/>
      </w:r>
      <w:r>
        <w:rPr>
          <w:rStyle w:val="4"/>
          <w:rFonts w:hint="eastAsia" w:ascii="宋体" w:hAnsi="宋体" w:eastAsia="宋体" w:cs="宋体"/>
          <w:b w:val="0"/>
          <w:bCs w:val="0"/>
          <w:sz w:val="24"/>
          <w:szCs w:val="24"/>
          <w:lang w:eastAsia="zh-CN"/>
        </w:rPr>
        <w:t>www.51lingqi.com</w:t>
      </w:r>
      <w:r>
        <w:rPr>
          <w:rFonts w:hint="eastAsia" w:ascii="宋体" w:hAnsi="宋体" w:eastAsia="宋体" w:cs="宋体"/>
          <w:b w:val="0"/>
          <w:bCs w:val="0"/>
          <w:sz w:val="24"/>
          <w:szCs w:val="24"/>
          <w:lang w:eastAsia="zh-CN"/>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D62816"/>
    <w:rsid w:val="1AD628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2020-06-09T02:25:00Z</dcterms:created>
  <dc:creator>pc</dc:creator>
  <cp:lastModifiedBy>pc</cp:lastModifiedBy>
  <dcterms:modified xsi:type="dcterms:W3CDTF">2020-06-09T02:25:28Z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