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端午节文化宣传活动总结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端午节文化宣传活动总结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的传统节日端午节即将到来之际，为了让孩子进一步了解端午节的一些风俗和来历，培养孩子对中国传统文化的兴趣。20xx年x月x日，xx幼儿园开展了端午主题活动之欢乐包粽子活动，中大班的小朋友和教师一齐亲手包粽子，而小班的小朋友则自由参观，有的小朋友还进取参与进来呢，大家都体验到了包粽子的欢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前几天，教师们就已经给孩子们讲解了许多关于端午节习俗。孩子们被教师讲述的故事感动着，其中最为孩子们津津乐道和印象深刻的就是“屈原的故事”，经过教师的讲解，孩子们了解了端午节的来历及意义，了解了我国传统的风俗习惯及文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幼儿园里的教师们也早早的准备好了包粽子的材料，首先孩子们认识了棕叶、糯米、黑芝麻馅料、火腿肠等材料，然后在教师的带领下准备包裹粽子。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代教师先给大家演示粽子的制作方法，孩子们认真地倾听着。演示完毕后，孩子们也迫不及待的行动起来，只看到一双双稚嫩的小手“忙碌“的穿梭在一张张翠绿欲滴的粽叶间”，几分钟后，在孩子们辛勤的努力下，一个个形态各异的粽子跃然桌上，虽然不成样貌，但蕴含着孩子们甜甜的心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我们开展这样的活动，目的是让孩子们感受中国传统文化的魅力。经过活动的开展，小朋友们都明白了农历五月初五是一家人团聚的日子，有吃五黄、挂五端、染红蛋、佩香包、赛龙舟、品粽子的习俗。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在这个有意义的活动中，孩子们在浓浓的节日气氛里学习了包粽子，既锻炼和发展了幼儿的动手本事，又增进幼儿对中国传统文化的了解，获益匪浅。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一度端午至，又是龙舟飞渡时，我校学生已经将传统节日作为自我学习、生活中一项喜爱的活动，为了引导学生更好地了解、喜爱传统节日，进而提升学生对民族文化的认识，培养他们的民族自豪感，我校开展了形式多样以"我们的节日·端午"为主题的文化教育活动。现小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一、进取营造浓厚的宣传氛围，追溯端午渊源，充分认识"端午节"的有关知识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充分利用国旗下讲话、黑板报、宣传栏等多种方式进行了广泛宣传有关"端午节"的知识与资料，同时举行丰富多彩的活动。让学生经过查阅图书、互联网以及向长辈和他人请教等多种途径，搜集有关端午节的由来，了解这一传统节日的相关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二、开展各种的活动，丰富"端午节"资料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1、各班开展了丰富多彩的中队主题会。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端午节前夕，布置学生经过书籍阅读和上网查询，了解端午节的相关知识，并在班会上进行交流学习。20xx年x月x日午时，我校利用少先队活动课开展"我们的.节日·端午"系列主题活动。为了活动的顺利开展，少先队大队部对活动进行了部署，分年级开展专题活动：一、二年级以礼貌的生活方式为主题，宣传普及卫生防病知识，让学生养成良好的卫生习惯；三、四年级以"做一个有道德的人"为主题，引导学生践行社会主义荣辱观，争做有道德的人；五、六年级重点讲解端午节的由来、习俗，诵读着名爱国主义名篇佳作以及屈原和端午节的典故等端午节知识，共同纪念了爱国主义诗人屈原，让学生传承爱国主义精神，感受传统文化魅力，增强爱国主义情感。主题活动之后，有的中队布置了假期亲子活动，让学生在端午节当天向长辈学习粽子的各种制法。自我动手制作粽子，感受着民俗文化。有的中队以"我们的节日·端午"为主题，画一张手抄报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2、网上学习，传承传统文化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，学校还组织开展"我们的节日"网上主题活动，动员学生参与由"中国礼貌网"开设的"我们的节日·端午"主题活动，进取参加"我们的节日·端午"相关节日和爱国知识的网上学习，传播优秀传统文化，提高个人传统文化素质。让学生进一步了解传统节日、认同传统节日、喜爱传统节日、过好传统节日，增强爱国情感，提高礼貌素质，做名副其实的礼貌城市礼貌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3、倡导健康防疫，开展除尘活动。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人把五月端午称作"卫生月"，广插艾草，以免灾去病，端午节成了我国全民防疫祛病、避瘟驱毒的大节日。我校结合当前痢疾的流行及我市开展争创礼貌城市的契机，宣传健康防疫知识，开展环境卫生教育、健康教育，净化学校及生活环境，并组织学生到社区进行卫生清洁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在本次活动中，我校充分利用"端午节"这一传统节日对全体学生进行传统文化教育，让学生走进伟人、了解历史、感受伟人的爱国情怀，培养了学生的爱国热情。
</w:t>
      </w:r>
      <w:r>
        <w:rPr>
          <w:sz w:val="28"/>
          <w:szCs w:val="28"/>
        </w:rPr>
        <w:br/>
      </w:r>
      <w:r>
        <w:rPr>
          <w:sz w:val="28"/>
          <w:szCs w:val="28"/>
        </w:rPr>
        <w:t>端午节文化宣传活动总结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按照《20xx年四川省“诚信兴商宣传月”活动方案》的总体要求，xx市商务局结合实际，将“诚信兴商宣传月”活动和商务其它工作统筹安排，活动内容丰富，形式多样，效果明显。现总结如下：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一、宣传造势，扩大影响，积极营造“诚信兴商”的舆论氛围。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（一）在超市、商场和农贸市场等人流密集场所，统一悬挂宣传画16张，展板16个。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（二）在电视台等媒体上，开辟了为期一月的专题宣传，将“诚信兴商”的意义、目的、作用进行了广泛宣传。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（三）广泛征求社会意见和建议，收到“诚信兴商”活动的意见和建议12条。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二、加强培训，树立典型，努力增强“诚信兴商”宣传活动的实际效果。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局以此次活动为契机，积极宣传贯彻商务领域的法律法规，开展专题培训。结合城乡环境综合治理“七进企业”、“家电下乡”、“万村千乡市场工程”、“百城万店无假货”、“百城万店价格诚信”等专题活动，积极督促流通企业和市场主办者依法开展明码实价诚信经营活动，除进行了专业知识培训外，还对城乡环境综合治理及诚信建设的意义、内容、作用及基本要求进行系统讲解培训，突出了宣传活动的实际效果。总计开展各类培训6期，参加人数达到360余人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三、完善制度、建立体系，加快构建“诚信兴商”的长效机制。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局按照商务部《关于进一步推进商务领域诚信建设的意见》（商秩发[20xx]234号）的部署，积极加强商务行政执法工作，重点查处私屠滥宰生猪产品和假冒名酒产品等违法欺诈经营行为，宣传商务政策法规和“12312”商务举报投诉服务热线，以及诚信兴商的重大意义，大力推进“诚信兴商”、“放心酒”、“放心肉”、“放心菜”示范店创建活动。认真开展“诚信兴商”评价体系建设，一是对有关企业和单位领导人能力，包括发展思路、战略目标等；二是银行信用等级；三是有无违法行为和制售假冒伪劣产品情况；四是品牌建设规划四个方面进行了重点摸底调查和综合评价。同时借鉴先进经验和成功做法，逐步完善和提高企业“诚信兴商”评价体系建设水平，进而促进了全社会诚信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>端午节文化宣传活动总结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近日，由市发改委信用办发起的“诚信建设万里行”主题宣传活动在我市两宫广场举行，市城乡建委行政许可科、市建管处、市供水总公司、华润燃气等相关单位参加活动。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次活动旨在进一步提高社会公众的信用意识，大力营造“知信、用信、守信”的良好氛围，积极维护诚实守信的良好社会环境。活动现场，市城乡建委工作人员通过流动游走字幕、展板、宣传彩页等形式与市民近距离接触，并通过电子屏幕播放诚信公益广告、诚信人物事迹、失信被执行人照片等方式，传播诚实守信正能量，揭露失信行为，提高市民的诚信意识，让市民了解信用体系建设的各项政策措施，进一步加深市民对信用建设的认知，动员广大市民积极参与到全市信用体系建设工作中来，为建设“诚信淮北”贡献自己的一份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年来，市城乡建委以信用动态评价、信用“红黑”名单为抓手，不断探索信用与行业监管相融合的监管新模式。截至目前，市城乡建委已发布建筑业信用评级A级企业14家，建筑业红名单企业9家。传统的行业监管模式正在向信用监管模式转变，工程建设、公共事业领域的信用联合奖惩、信用场景应用工作正在逐步落实，全市工程建设、公共服务领域良好的诚信环境正在逐渐形成。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