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b w:val="true"/>
          <w:sz w:val="32"/>
        </w:rPr>
        <w:t>cad实训教学大纲</w:t>
      </w:r>
    </w:p>
    <w:p>
      <w:pPr>
        <w:jc w:val="left"/>
      </w:pPr>
      <w:r>
        <w:rPr>
          <w:b w:val="false"/>
          <w:sz w:val="24"/>
        </w:rPr>
        <w:t>CAD实训教学大纲</w:t>
        <w:cr/>
        <w:t>随着科技的不断发展，计算机辅助设计（CAD）已经成为现代设计领域不可或缺的工具。CAD技术的广泛应用使得对CAD的教学也变得尤为重要。为了提高学生的实践能力和创新思维，制定一份完善的CAD实训教学大纲是至关重要的。</w:t>
        <w:cr/>
        <w:t>一、课程目标</w:t>
        <w:cr/>
        <w:t>CAD实训教学大纲的首要任务是明确课程目标。首先，培养学生熟练掌握CAD软件的基本操作技能。这包括软件界面的熟悉、绘图工具的使用、命令的运用等。其次，提高学生的设计思维和创新能力。通过实践项目的设计和完成，培养学生的空间想象力和设计理念。最后，加强学生的团队合作和沟通能力。CAD设计往往需要多人协作完成，因此培养学生良好的团队协作能力也是课程目标之一。</w:t>
        <w:cr/>
        <w:t>二、课程内容</w:t>
        <w:cr/>
        <w:t>CAD实训教学大纲应该明确课程的具体内容。首先，从基础开始，包括软件的安装和配置、界面的介绍、基本绘图工具的使用等。接着，逐步引入更高级的功能和技巧，如图层管理、尺寸标注、块定义等。同时，还应该包括3D建模和渲染技术的教学，以满足学生对于立体设计的需求。最后，通过实际案例和项目，让学生能够将所学知识应用到实际工程中，提高他们的实践能力。</w:t>
        <w:cr/>
        <w:t>三、教学方法</w:t>
        <w:cr/>
        <w:t>CAD实训教学大纲应该明确教学方法和手段。传统的课堂讲授结合实践操作是基本的教学方式。通过讲解CAD软件的基本操作和功能，让学生了解软件的使用方法。然后，通过实际操作，让学生亲自动手练习和实践。此外，还可以采用小组讨论、案例分析等形式，激发学生的学习兴趣和思考能力。同时，还可以组织学生参加设计比赛或实践项目，让他们在实际中应用所学知识。</w:t>
        <w:cr/>
        <w:t>四、评估方式</w:t>
        <w:cr/>
        <w:t>CAD实训教学大纲还应该明确评估方式。评估应该综合考虑学生的理论知识、实践能力和创新能力。可以采用考试、作业、项目评估等多种方式进行评估。同时，还可以引入同行评审和自评互评，让学生在评估中相互学习和改进。</w:t>
        <w:cr/>
        <w:t>五、教学资源和支持</w:t>
        <w:cr/>
        <w:t>CAD实训教学大纲还应该明确教学资源和支持。教学资源包括教材、教具、软件等。教学支持包括教师的培训和指导、实验室的建设和管理等。为了提高教学效果，可以引入外部资源，如企业合作、行业专家讲座等，让学生接触到最新的CAD技术和应用。</w:t>
        <w:cr/>
        <w:t>六、持续改进和更新</w:t>
        <w:cr/>
        <w:t>CAD实训教学大纲应该是一个动态的文件，需要不断改进和更新。随着CAD技术的不断发展和应用，教学大纲也需要相应地调整和完善。教师应该及时关注最新的CAD技术和教学方法，不断提高自己的教学水平，以更好地满足学生的需求。</w:t>
        <w:cr/>
        <w:t>总结起来，CAD实训教学大纲是指导CAD教学的重要文件。通过明确课程目标、内容、教学方法、评估方式、教学资源和支持等方面的要求，可以提高教学效果，培养学生的实践能力和创新思维。同时，教学大纲也应该是一个动态的文件，随着技术的发展和应用不断更新和改进。只有如此，才能更好地适应现代设计领域的需求，培养出优秀的CAD设计人才。</w:t>
        <w:cr/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2023-11-10T19:44:28Z</dcterms:created>
  <dc:creator>Apache POI</dc:creator>
</cp:coreProperties>
</file>