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85CC4">
      <w:pPr>
        <w:pStyle w:val="2"/>
        <w:bidi w:val="0"/>
        <w:jc w:val="center"/>
        <w:rPr>
          <w:rFonts w:hint="eastAsia"/>
        </w:rPr>
      </w:pPr>
      <w:bookmarkStart w:id="0" w:name="_GoBack"/>
      <w:r>
        <w:rPr>
          <w:rFonts w:hint="eastAsia"/>
        </w:rPr>
        <w:t>适用比亚迪汽车生产线的RFID高频读写器</w:t>
      </w:r>
    </w:p>
    <w:bookmarkEnd w:id="0"/>
    <w:p w14:paraId="45F306C5">
      <w:pPr>
        <w:rPr>
          <w:rFonts w:hint="eastAsia"/>
        </w:rPr>
      </w:pPr>
    </w:p>
    <w:p w14:paraId="23769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随着人工智能和物联网技术的发展，汽车产线正朝着高度自动化和智能化的方向发展，许多汽车制造商选择将RFID技术应用在其生产线上，以提高生产效率、降低劳动强度。例如比亚迪等汽车生产线上已经广泛应用RFID技术。</w:t>
      </w:r>
    </w:p>
    <w:p w14:paraId="508F1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健永科技利用自身的研发能力，针对比亚迪等汽车产线研发生产了RFID高频读写器，将数字化应用下沉到线边，实时进行身份识别与数据采集。健永科技通过对汽车生产线的管理生产方式，利用RFID技术的快速、自动、精准识别特性，能够在比亚迪等汽车生产线实现以下智能制造场景：</w:t>
      </w:r>
    </w:p>
    <w:p w14:paraId="1F046A5B">
      <w:pPr>
        <w:pStyle w:val="3"/>
        <w:bidi w:val="0"/>
        <w:rPr>
          <w:rFonts w:hint="eastAsia"/>
        </w:rPr>
      </w:pPr>
      <w:r>
        <w:rPr>
          <w:rFonts w:hint="eastAsia"/>
        </w:rPr>
        <w:t>动力电池管理</w:t>
      </w:r>
    </w:p>
    <w:p w14:paraId="4D401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锂电池作为新能源汽车的能源存储关键组件，在给新能源汽车安装动力电池管理过程中，RFID高频读写器对每一块电池进行唯一标识（将动力电池的信息录入到RFID标签内，并将RFID标签附着在该电池上进行绑定），确保信息的准确追溯。为质量问题的排查和召回提供了准确可靠的数据依据。</w:t>
      </w:r>
    </w:p>
    <w:p w14:paraId="4350F558">
      <w:pPr>
        <w:pStyle w:val="3"/>
        <w:bidi w:val="0"/>
        <w:rPr>
          <w:rFonts w:hint="eastAsia"/>
        </w:rPr>
      </w:pPr>
      <w:r>
        <w:rPr>
          <w:rFonts w:hint="eastAsia"/>
        </w:rPr>
        <w:t>车体焊接线</w:t>
      </w:r>
    </w:p>
    <w:p w14:paraId="7651B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将RFID标签固定在车体上，在焊接工位上安装RFID高频读写器。当吊轨移动车体至下一个工位时，RFID读写器自动扫描车体上的RFID标签进行数据对比确认，以确保车体正确。在完成车体焊接后，会将该车体的工艺信息实时上传并更新，实现车体焊接流程的追踪。</w:t>
      </w:r>
    </w:p>
    <w:p w14:paraId="6CB908C0">
      <w:pPr>
        <w:pStyle w:val="3"/>
        <w:bidi w:val="0"/>
        <w:rPr>
          <w:rFonts w:hint="eastAsia"/>
        </w:rPr>
      </w:pPr>
      <w:r>
        <w:rPr>
          <w:rFonts w:hint="eastAsia"/>
        </w:rPr>
        <w:t>汽车涂装线</w:t>
      </w:r>
    </w:p>
    <w:p w14:paraId="2FDDC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在每个装有汽车车身的滑橇上都安装RFID标签，在整个生产流程中，每个重要工艺过程（如喷漆室、烘干室、存储区等）处的工位节点上的RFID高频读写器都会采集滑橇、车身信息和喷涂颜色及次数，实时监控滑橇运行状态，确保车身按既定工艺流程精准作业，有效避免了生产过程中的错漏装现象，大幅提升了生产效率和产品质量。同时，通过对各环节数据的实时追踪，为企业优化生产流程、降低成本提供了有力支持。</w:t>
      </w:r>
    </w:p>
    <w:p w14:paraId="2B84843E">
      <w:pPr>
        <w:pStyle w:val="3"/>
        <w:bidi w:val="0"/>
        <w:rPr>
          <w:rFonts w:hint="eastAsia"/>
        </w:rPr>
      </w:pPr>
      <w:r>
        <w:rPr>
          <w:rFonts w:hint="eastAsia"/>
        </w:rPr>
        <w:t>车身组装线</w:t>
      </w:r>
    </w:p>
    <w:p w14:paraId="577AC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车身组装线上会涉及大量的零部件，这些零部件可以由内部生产制造，也可以从第三方提供商处采购。为了能够在组装时能够更加准确高效地识别这些零部件，目前业界比较先进的做法是以工业RFID识别产品为信息载体，帮助企业了解并跟踪和追踪生产线中的零部件何时到达哪个阶段。在这种模式下，零部件的信息与车身组装进度得以实时同步，不仅减少了人力核对的工作量，也提高了组装的准确率。</w:t>
      </w:r>
    </w:p>
    <w:p w14:paraId="1B8C1C37">
      <w:pPr>
        <w:pStyle w:val="3"/>
        <w:bidi w:val="0"/>
        <w:rPr>
          <w:rFonts w:hint="eastAsia"/>
        </w:rPr>
      </w:pPr>
      <w:r>
        <w:rPr>
          <w:rFonts w:hint="eastAsia"/>
        </w:rPr>
        <w:t>零部件库存管理</w:t>
      </w:r>
    </w:p>
    <w:p w14:paraId="5E493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精准掌握生产现场的每个仓库中的库存对于整个汽车行业至关重要。通过RFID技术，制造商和供应商可以确保原材料和备件的平稳供应，避免生产过多和库存过多（反之亦然）从而实现库存的动态平衡，降低资金占用，提升资金使用效率。同时，RFID技术在零部件库存管理中的应用，还能实时监控零部件的流向，为生产计划的调整和优化提供数据支撑，进一步压缩生产周期，增强企业的市场竞争力。在此基础上，结合大数据分析，可为企业制定更为科学合理的采购和库存策略，实现供应链的高效运作。</w:t>
      </w:r>
    </w:p>
    <w:p w14:paraId="14EE5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RFID技术具有数据存储量大、可读写、非接触、识别距离远、识别速度快、保密性好、穿透性强、寿命长、环境适应性好以及能同时识别多标签等优点，在汽车生产线上对车辆进行标识和跟踪，整个过程无人工干预，可以在极大程度上降低工人的劳动强度和出错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jOWY2YmQ4M2UxZDQ2MDgzZGIyN2U1OWE5NjViYmMifQ=="/>
  </w:docVars>
  <w:rsids>
    <w:rsidRoot w:val="62CD7490"/>
    <w:rsid w:val="62CD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2024-11-14T07:20:00Z</dcterms:created>
  <dc:creator>李道</dc:creator>
  <cp:lastModifiedBy>李道</cp:lastModifiedBy>
  <dcterms:modified xsi:type="dcterms:W3CDTF">2024-11-14T07:23:17Z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95D642EF21854326B50EB5AD746F52C3_11</vt:lpwstr>
  </property>
</Properties>
</file>