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038" w:x="3273" w:y="40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心理健康教育教师自我分析及申请理由</w:t>
      </w:r>
    </w:p>
    <w:p>
      <w:pPr>
        <w:framePr w:w="7038" w:x="3273" w:y="4052"/>
        <w:widowControl w:val="0"/>
        <w:autoSpaceDE w:val="0"/>
        <w:autoSpaceDN w:val="0"/>
        <w:spacing w:before="126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2"/>
          <w:sz w:val="36"/>
        </w:rPr>
        <w:t>自我简析</w:t>
      </w:r>
      <w:r>
        <w:rPr>
          <w:rFonts w:ascii="SimSun"/>
          <w:color w:val="000000"/>
          <w:spacing w:val="0"/>
          <w:sz w:val="48"/>
          <w:vertAlign w:val="subscript"/>
        </w:rPr>
        <w:t>:</w:t>
      </w:r>
    </w:p>
    <w:p>
      <w:pPr>
        <w:framePr w:w="14937" w:x="2553" w:y="6300"/>
        <w:widowControl w:val="0"/>
        <w:autoSpaceDE w:val="0"/>
        <w:autoSpaceDN w:val="0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性格方面：我是一个安静踏实，真诚坦率，表面冷静，内心热情的人。性格随和，内敛</w:t>
      </w:r>
    </w:p>
    <w:p>
      <w:pPr>
        <w:framePr w:w="14937" w:x="2553" w:y="6300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又带点活泼。我热爱生活，热爱工作。在生活中有自己的理想和追求，尽情享受人生的乐趣。</w:t>
      </w:r>
    </w:p>
    <w:p>
      <w:pPr>
        <w:framePr w:w="14937" w:x="2553" w:y="6300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在工作中严格要求自己，做事有责任感，遇事不甘落后，能发挥自己的个性和才能，并从工</w:t>
      </w:r>
    </w:p>
    <w:p>
      <w:pPr>
        <w:framePr w:w="14937" w:x="2553" w:y="79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3"/>
          <w:sz w:val="32"/>
        </w:rPr>
        <w:t>作的成果中获得成就感。我能正视自己，接纳自己，善解人意，适应环境，与他人和谐相处。</w:t>
      </w:r>
    </w:p>
    <w:p>
      <w:pPr>
        <w:framePr w:w="14937" w:x="2553" w:y="7921"/>
        <w:widowControl w:val="0"/>
        <w:autoSpaceDE w:val="0"/>
        <w:autoSpaceDN w:val="0"/>
        <w:spacing w:before="223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气质方面：我在气质方面是忧郁质和多血质的结合，情感反应强烈，但是变化有时快，</w:t>
      </w:r>
    </w:p>
    <w:p>
      <w:pPr>
        <w:framePr w:w="14937" w:x="2553" w:y="792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有时慢。富有自我体验，精力充沛，坚韧执着。我在气质方面是综合型的，也可能是血型的</w:t>
      </w:r>
    </w:p>
    <w:p>
      <w:pPr>
        <w:framePr w:w="14937" w:x="2553" w:y="792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关系，我是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AB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血型，兼有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型血和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型血的气质特点。</w:t>
      </w:r>
    </w:p>
    <w:p>
      <w:pPr>
        <w:framePr w:w="14672" w:x="2553" w:y="10081"/>
        <w:widowControl w:val="0"/>
        <w:autoSpaceDE w:val="0"/>
        <w:autoSpaceDN w:val="0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情绪方面：心境良好，能控制自己的情绪。会下意识地控制自己的消极情绪，转换自己</w:t>
      </w:r>
    </w:p>
    <w:p>
      <w:pPr>
        <w:framePr w:w="14672" w:x="2553" w:y="1008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的消极情绪，能勇敢面对挫折，胜不骄，败不馁。在快乐的时候，会把自己的快乐传达给周</w:t>
      </w:r>
    </w:p>
    <w:p>
      <w:pPr>
        <w:framePr w:w="14672" w:x="2553" w:y="1008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围的人，带给周围的同事一份愉悦的心情。情绪较稳定，能设身处地地为他人着想，能与他</w:t>
      </w:r>
    </w:p>
    <w:p>
      <w:pPr>
        <w:framePr w:w="14672" w:x="2553" w:y="1008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人产生同理心，获得同感，与人交往态度温和细致。</w:t>
      </w:r>
    </w:p>
    <w:p>
      <w:pPr>
        <w:framePr w:w="14672" w:x="2553" w:y="12241"/>
        <w:widowControl w:val="0"/>
        <w:autoSpaceDE w:val="0"/>
        <w:autoSpaceDN w:val="0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思维方面：抽象思维多于形象思维，思维逻辑性强，喜欢有内在逻辑和条理的事情，喜</w:t>
      </w:r>
    </w:p>
    <w:p>
      <w:pPr>
        <w:framePr w:w="14672" w:x="2553" w:y="12241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欢利用事实，深思熟虑之后作出决定。</w:t>
      </w:r>
    </w:p>
    <w:p>
      <w:pPr>
        <w:framePr w:w="2340" w:x="3273" w:y="132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申请理由：</w:t>
      </w:r>
    </w:p>
    <w:p>
      <w:pPr>
        <w:framePr w:w="4190" w:x="3273" w:y="138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1、更好地从事本职工作。</w:t>
      </w:r>
    </w:p>
    <w:p>
      <w:pPr>
        <w:framePr w:w="14573" w:x="2553" w:y="14402"/>
        <w:widowControl w:val="0"/>
        <w:autoSpaceDE w:val="0"/>
        <w:autoSpaceDN w:val="0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本人从事的小学教师工作，不仅需要依靠教育教学的理论的支持，更需要心理学理论的</w:t>
      </w:r>
    </w:p>
    <w:p>
      <w:pPr>
        <w:framePr w:w="14573" w:x="2553" w:y="14402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支持。只有全面了解学生不同成长阶段的心理特征和不同学生的心理差异，提高心理分析技</w:t>
      </w:r>
    </w:p>
    <w:p>
      <w:pPr>
        <w:framePr w:w="14573" w:x="2553" w:y="14402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能，才能设计出符合学生心理特点的教学内容和过程。也只有这样才能够实现教育教学过程</w:t>
      </w:r>
    </w:p>
    <w:p>
      <w:pPr>
        <w:framePr w:w="14573" w:x="2553" w:y="14402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的优化与效率的提升。</w:t>
      </w:r>
    </w:p>
    <w:p>
      <w:pPr>
        <w:framePr w:w="8562" w:x="3273" w:y="165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2、更好地认清自我，提高自我控制和心理调节能力。</w:t>
      </w:r>
    </w:p>
    <w:p>
      <w:pPr>
        <w:framePr w:w="14672" w:x="2553" w:y="17102"/>
        <w:widowControl w:val="0"/>
        <w:autoSpaceDE w:val="0"/>
        <w:autoSpaceDN w:val="0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“人无完人”，完善自我是一个人成长永恒的话题。只有学习运用心理学的理论科学地</w:t>
      </w:r>
    </w:p>
    <w:p>
      <w:pPr>
        <w:framePr w:w="14672" w:x="2553" w:y="17102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分析、认识自我，才能科学地运用心理的方法进行自我控制与调节，从而使自身的心理更加</w:t>
      </w:r>
    </w:p>
    <w:p>
      <w:pPr>
        <w:framePr w:w="14672" w:x="2553" w:y="17102"/>
        <w:widowControl w:val="0"/>
        <w:autoSpaceDE w:val="0"/>
        <w:autoSpaceDN w:val="0"/>
        <w:spacing w:before="22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健康以达到优化自我、超越自我的目的。</w:t>
      </w:r>
    </w:p>
    <w:p>
      <w:pPr>
        <w:framePr w:w="4554" w:x="3273" w:y="187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3、更好地服务于社会家庭。</w:t>
      </w:r>
    </w:p>
    <w:p>
      <w:pPr>
        <w:framePr w:w="14672" w:x="2553" w:y="19263"/>
        <w:widowControl w:val="0"/>
        <w:autoSpaceDE w:val="0"/>
        <w:autoSpaceDN w:val="0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当今社会生活节奏加快、生活压力加大、不良文化侵袭以及各种天灾人祸事件的影响，</w:t>
      </w:r>
    </w:p>
    <w:p>
      <w:pPr>
        <w:framePr w:w="14672" w:x="2553" w:y="19263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很多人出现了不同程度的心理问题，对社会的影响非常巨大。通过学习获得的心理健康教育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553" w:y="41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辅导的理论和实践技能来服务社会，能够帮助身边的人解决一些实际的心理问题，也是本人</w:t>
      </w:r>
    </w:p>
    <w:p>
      <w:pPr>
        <w:framePr w:w="14573" w:x="2553" w:y="4140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积极参加心理健康教师培训的重要原因。</w:t>
      </w:r>
    </w:p>
    <w:p>
      <w:pPr>
        <w:framePr w:w="14557" w:x="2553" w:y="5220"/>
        <w:widowControl w:val="0"/>
        <w:autoSpaceDE w:val="0"/>
        <w:autoSpaceDN w:val="0"/>
        <w:spacing w:before="0" w:after="0" w:line="317" w:lineRule="exact"/>
        <w:ind w:left="72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有鉴于此，结合本人的个性优点、对心理健康教育重要性的认识及希望成为心理健康教</w:t>
      </w:r>
    </w:p>
    <w:p>
      <w:pPr>
        <w:framePr w:w="14557" w:x="2553" w:y="5220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育教师一员的愿望，特申请从事心理健康教育工作。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C241547-8411-43A4-A7B3-335CF3529B93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0C01FBD-44D9-4B05-9CC7-43DB7C95606B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E309C5B-9DD5-4ACD-987F-71DDCAF57AE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D2AC8FFB-92DD-4501-B156-1023032296FD}"/>
  </w:font>
  <w:font w:name="Cambria">
    <w:charset w:val="00"/>
    <w:family w:val="auto"/>
    <w:pitch w:val="default"/>
    <w:embedRegular r:id="rId5" w:fontKey="{AA0F3D30-1765-4670-9FA7-8E012530E35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</Words>
  <Characters>956</Characters>
  <Application>Microsoft Office Word</Application>
  <DocSecurity>0</DocSecurity>
  <Lines>32</Lines>
  <Paragraphs>32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2022-07-04T06:09:48Z</dcterms:created>
  <dcterms:modified xsi:type="dcterms:W3CDTF">2022-07-04T06:09:48Z</dcterms:modified>
</cp:coreProperties>
</file>