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8871" w:x="3885" w:y="6843"/>
        <w:widowControl w:val="0"/>
        <w:autoSpaceDE w:val="0"/>
        <w:autoSpaceDN w:val="0"/>
        <w:spacing w:before="0" w:after="0" w:line="781" w:lineRule="exact"/>
        <w:ind w:left="0" w:right="0" w:firstLine="0"/>
        <w:jc w:val="left"/>
        <w:rPr>
          <w:rFonts w:ascii="Times New Roman"/>
          <w:color w:val="000000"/>
          <w:spacing w:val="0"/>
          <w:sz w:val="78"/>
        </w:rPr>
      </w:pPr>
      <w:r>
        <w:rPr>
          <w:rFonts w:ascii="BOBICM+Nimbus Roman No9 L Medium"/>
          <w:color w:val="000000"/>
          <w:spacing w:val="1"/>
          <w:sz w:val="78"/>
        </w:rPr>
        <w:t>XXXXX</w:t>
      </w:r>
      <w:r>
        <w:rPr>
          <w:rFonts w:ascii="Times New Roman"/>
          <w:color w:val="000000"/>
          <w:spacing w:val="-1"/>
          <w:sz w:val="78"/>
        </w:rPr>
        <w:t xml:space="preserve"> </w:t>
      </w:r>
      <w:r>
        <w:rPr>
          <w:rFonts w:ascii="YouYuan" w:hAnsi="YouYuan" w:cs="YouYuan"/>
          <w:color w:val="000000"/>
          <w:spacing w:val="1"/>
          <w:sz w:val="78"/>
        </w:rPr>
        <w:t>学院毕业论文</w:t>
      </w:r>
    </w:p>
    <w:p>
      <w:pPr>
        <w:framePr w:w="11592" w:x="2697" w:y="10898"/>
        <w:widowControl w:val="0"/>
        <w:autoSpaceDE w:val="0"/>
        <w:autoSpaceDN w:val="0"/>
        <w:spacing w:before="0" w:after="0" w:line="720" w:lineRule="exact"/>
        <w:ind w:left="0" w:right="0" w:firstLine="0"/>
        <w:jc w:val="left"/>
        <w:rPr>
          <w:rFonts w:ascii="Times New Roman"/>
          <w:color w:val="000000"/>
          <w:spacing w:val="0"/>
          <w:sz w:val="72"/>
        </w:rPr>
      </w:pPr>
      <w:r>
        <w:rPr>
          <w:rFonts w:ascii="SimHei" w:hAnsi="SimHei" w:cs="SimHei"/>
          <w:color w:val="000000"/>
          <w:spacing w:val="0"/>
          <w:sz w:val="72"/>
        </w:rPr>
        <w:t>机电一体化中的电机控制与保护</w:t>
      </w:r>
    </w:p>
    <w:p>
      <w:pPr>
        <w:framePr w:w="5501" w:x="5218" w:y="15835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0"/>
          <w:sz w:val="48"/>
        </w:rPr>
        <w:t>系</w:t>
      </w:r>
      <w:r>
        <w:rPr>
          <w:rFonts w:ascii="Times New Roman"/>
          <w:color w:val="000000"/>
          <w:spacing w:val="840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别：</w:t>
      </w:r>
      <w:r>
        <w:rPr>
          <w:rFonts w:ascii="Times New Roman"/>
          <w:color w:val="000000"/>
          <w:spacing w:val="827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机电系</w:t>
      </w:r>
    </w:p>
    <w:p>
      <w:pPr>
        <w:framePr w:w="6558" w:x="5218" w:y="16458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0"/>
          <w:sz w:val="48"/>
        </w:rPr>
        <w:t>专</w:t>
      </w:r>
      <w:r>
        <w:rPr>
          <w:rFonts w:ascii="Times New Roman"/>
          <w:color w:val="000000"/>
          <w:spacing w:val="840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业：</w:t>
      </w:r>
      <w:r>
        <w:rPr>
          <w:rFonts w:ascii="Times New Roman"/>
          <w:color w:val="000000"/>
          <w:spacing w:val="791"/>
          <w:sz w:val="48"/>
        </w:rPr>
        <w:t xml:space="preserve"> </w:t>
      </w:r>
      <w:r>
        <w:rPr>
          <w:rFonts w:ascii="FangSong" w:hAnsi="FangSong" w:cs="FangSong"/>
          <w:color w:val="000000"/>
          <w:spacing w:val="-1"/>
          <w:sz w:val="48"/>
        </w:rPr>
        <w:t>机电一体化</w:t>
      </w:r>
    </w:p>
    <w:p>
      <w:pPr>
        <w:framePr w:w="3114" w:x="5218" w:y="17081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学生姓名：</w:t>
      </w:r>
    </w:p>
    <w:p>
      <w:pPr>
        <w:framePr w:w="1166" w:x="8527" w:y="17351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QFSHI+Nimbus Roman No9 L Regular"/>
          <w:color w:val="000000"/>
          <w:spacing w:val="-2"/>
          <w:sz w:val="32"/>
        </w:rPr>
        <w:t>XXX</w:t>
      </w:r>
    </w:p>
    <w:p>
      <w:pPr>
        <w:framePr w:w="3114" w:x="5218" w:y="17704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FangSong" w:hAnsi="FangSong" w:cs="FangSong"/>
          <w:color w:val="000000"/>
          <w:spacing w:val="-1"/>
          <w:sz w:val="48"/>
        </w:rPr>
        <w:t>指导老师：</w:t>
      </w:r>
    </w:p>
    <w:p>
      <w:pPr>
        <w:framePr w:w="1166" w:x="8527" w:y="17974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QFSHI+Nimbus Roman No9 L Regular"/>
          <w:color w:val="000000"/>
          <w:spacing w:val="-2"/>
          <w:sz w:val="32"/>
        </w:rPr>
        <w:t>XXX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194pt;height:53pt;margin-top:90.95pt;margin-left:440pt;mso-position-horizontal-relative:page;mso-position-vertical-relative:page;position:absolute;z-index:-251628544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159" w:x="6500" w:y="2778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Hei" w:hAnsi="SimHei" w:cs="SimHei"/>
          <w:color w:val="000000"/>
          <w:spacing w:val="0"/>
          <w:sz w:val="45"/>
        </w:rPr>
        <w:t>内</w:t>
      </w:r>
      <w:r>
        <w:rPr>
          <w:rFonts w:ascii="Times New Roman"/>
          <w:color w:val="000000"/>
          <w:spacing w:val="118"/>
          <w:sz w:val="45"/>
        </w:rPr>
        <w:t xml:space="preserve"> </w:t>
      </w:r>
      <w:r>
        <w:rPr>
          <w:rFonts w:ascii="SimHei" w:hAnsi="SimHei" w:cs="SimHei"/>
          <w:color w:val="000000"/>
          <w:spacing w:val="0"/>
          <w:sz w:val="45"/>
        </w:rPr>
        <w:t>容</w:t>
      </w:r>
      <w:r>
        <w:rPr>
          <w:rFonts w:ascii="Times New Roman"/>
          <w:color w:val="000000"/>
          <w:spacing w:val="115"/>
          <w:sz w:val="45"/>
        </w:rPr>
        <w:t xml:space="preserve"> </w:t>
      </w:r>
      <w:r>
        <w:rPr>
          <w:rFonts w:ascii="SimHei" w:hAnsi="SimHei" w:cs="SimHei"/>
          <w:color w:val="000000"/>
          <w:spacing w:val="0"/>
          <w:sz w:val="45"/>
        </w:rPr>
        <w:t>摘</w:t>
      </w:r>
      <w:r>
        <w:rPr>
          <w:rFonts w:ascii="Times New Roman"/>
          <w:color w:val="000000"/>
          <w:spacing w:val="114"/>
          <w:sz w:val="45"/>
        </w:rPr>
        <w:t xml:space="preserve"> </w:t>
      </w:r>
      <w:r>
        <w:rPr>
          <w:rFonts w:ascii="SimHei" w:hAnsi="SimHei" w:cs="SimHei"/>
          <w:color w:val="000000"/>
          <w:spacing w:val="0"/>
          <w:sz w:val="45"/>
        </w:rPr>
        <w:t>要</w:t>
      </w:r>
    </w:p>
    <w:p>
      <w:pPr>
        <w:framePr w:w="12006" w:x="2697" w:y="3516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依据机电一体化技术的发展前景，提出一种新型电动执行机</w:t>
      </w:r>
    </w:p>
    <w:p>
      <w:pPr>
        <w:framePr w:w="12006" w:x="2697" w:y="3516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6"/>
          <w:sz w:val="36"/>
        </w:rPr>
        <w:t>构的设计方案，详细介绍了该执行机构各功能元件的选型与设计、</w:t>
      </w:r>
    </w:p>
    <w:p>
      <w:pPr>
        <w:framePr w:w="12006" w:x="2697" w:y="3516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阀位及速度控制原理以及各种关键问题的解决方法。该执行机构</w:t>
      </w:r>
    </w:p>
    <w:p>
      <w:pPr>
        <w:framePr w:w="12006" w:x="2697" w:y="3516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7"/>
          <w:sz w:val="36"/>
        </w:rPr>
        <w:t>将阀门、伺服电机、控制器合为一体，采用</w:t>
      </w:r>
      <w:r>
        <w:rPr>
          <w:rFonts w:ascii="Times New Roman"/>
          <w:color w:val="000000"/>
          <w:spacing w:val="8"/>
          <w:sz w:val="36"/>
        </w:rPr>
        <w:t xml:space="preserve"> </w:t>
      </w:r>
      <w:r>
        <w:rPr>
          <w:rFonts w:ascii="UHHGEL+Nimbus Roman No9 L Regular"/>
          <w:color w:val="000000"/>
          <w:spacing w:val="0"/>
          <w:sz w:val="36"/>
        </w:rPr>
        <w:t>8031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单片机、变频技</w:t>
      </w:r>
    </w:p>
    <w:p>
      <w:pPr>
        <w:framePr w:w="12006" w:x="2697" w:y="3516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术实现了阀门的动作速度和位置控制，解决了阀门的精确定位、</w:t>
      </w:r>
    </w:p>
    <w:p>
      <w:pPr>
        <w:framePr w:w="12006" w:x="2697" w:y="3516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阀门柔性开关、极限位置判断、电机保护及模拟信号隔离等技术</w:t>
      </w:r>
    </w:p>
    <w:p>
      <w:pPr>
        <w:framePr w:w="12006" w:x="2697" w:y="3516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问题。现场运行情况表明，该电动执行机构具有动作快、保护完</w:t>
      </w:r>
    </w:p>
    <w:p>
      <w:pPr>
        <w:framePr w:w="12006" w:x="2697" w:y="3516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善以及便于和计算机通讯等优点，充分利用了机电一体化技术带</w:t>
      </w:r>
    </w:p>
    <w:p>
      <w:pPr>
        <w:framePr w:w="12006" w:x="2697" w:y="3516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来的方便快捷。</w:t>
      </w:r>
    </w:p>
    <w:p>
      <w:pPr>
        <w:framePr w:w="1595" w:x="2697" w:y="10492"/>
        <w:widowControl w:val="0"/>
        <w:autoSpaceDE w:val="0"/>
        <w:autoSpaceDN w:val="0"/>
        <w:spacing w:before="0" w:after="0" w:line="290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SimSun" w:hAnsi="SimSun" w:cs="SimSun"/>
          <w:color w:val="000000"/>
          <w:spacing w:val="0"/>
          <w:sz w:val="29"/>
        </w:rPr>
        <w:t>关键词：</w:t>
      </w:r>
    </w:p>
    <w:p>
      <w:pPr>
        <w:framePr w:w="7284" w:x="4623" w:y="1060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电动机阀门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继电器保护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机电一体化技术总结</w:t>
      </w:r>
    </w:p>
    <w:p>
      <w:pPr>
        <w:framePr w:w="540" w:x="7673" w:y="19848"/>
        <w:widowControl w:val="0"/>
        <w:autoSpaceDE w:val="0"/>
        <w:autoSpaceDN w:val="0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UHHGEL+Nimbus Roman No9 L Regular"/>
          <w:color w:val="000000"/>
          <w:spacing w:val="0"/>
          <w:sz w:val="27"/>
        </w:rPr>
        <w:t>2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6" type="#_x0000_t75" style="width:513pt;height:5pt;margin-top:68.7pt;margin-left:131pt;mso-position-horizontal-relative:page;mso-position-vertical-relative:page;position:absolute;z-index:-251629568">
            <v:imagedata r:id="rId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438" w:x="6928" w:y="2656"/>
        <w:widowControl w:val="0"/>
        <w:autoSpaceDE w:val="0"/>
        <w:autoSpaceDN w:val="0"/>
        <w:spacing w:before="0" w:after="0" w:line="540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Hei" w:hAnsi="SimHei" w:cs="SimHei"/>
          <w:color w:val="000000"/>
          <w:spacing w:val="0"/>
          <w:sz w:val="54"/>
        </w:rPr>
        <w:t>目</w:t>
      </w:r>
      <w:r>
        <w:rPr>
          <w:rFonts w:ascii="Times New Roman"/>
          <w:color w:val="000000"/>
          <w:spacing w:val="413"/>
          <w:sz w:val="54"/>
        </w:rPr>
        <w:t xml:space="preserve"> </w:t>
      </w:r>
      <w:r>
        <w:rPr>
          <w:rFonts w:ascii="SimHei" w:hAnsi="SimHei" w:cs="SimHei"/>
          <w:color w:val="000000"/>
          <w:spacing w:val="0"/>
          <w:sz w:val="54"/>
        </w:rPr>
        <w:t>录</w:t>
      </w:r>
    </w:p>
    <w:p>
      <w:pPr>
        <w:framePr w:w="11599" w:x="2697" w:y="441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RDHHJK+Nimbus Roman No9 L Regular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0"/>
          <w:sz w:val="36"/>
        </w:rPr>
        <w:t>内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Hei" w:hAnsi="SimHei" w:cs="SimHei"/>
          <w:color w:val="000000"/>
          <w:spacing w:val="0"/>
          <w:sz w:val="36"/>
        </w:rPr>
        <w:t>容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Hei" w:hAnsi="SimHei" w:cs="SimHei"/>
          <w:color w:val="000000"/>
          <w:spacing w:val="0"/>
          <w:sz w:val="36"/>
        </w:rPr>
        <w:t>摘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Hei" w:hAnsi="SimHei" w:cs="SimHei"/>
          <w:color w:val="000000"/>
          <w:spacing w:val="4"/>
          <w:sz w:val="36"/>
        </w:rPr>
        <w:t>要</w:t>
      </w:r>
      <w:r>
        <w:rPr>
          <w:rFonts w:ascii="RDHHJK+Nimbus Roman No9 L Regular"/>
          <w:color w:val="000000"/>
          <w:spacing w:val="0"/>
          <w:sz w:val="36"/>
        </w:rPr>
        <w:t>.......................................................................................</w:t>
      </w:r>
      <w:r>
        <w:rPr>
          <w:rFonts w:ascii="RDHHJK+Nimbus Roman No9 L Regular"/>
          <w:color w:val="000000"/>
          <w:spacing w:val="0"/>
          <w:sz w:val="36"/>
        </w:rPr>
        <w:t xml:space="preserve"> </w:t>
      </w:r>
      <w:r>
        <w:rPr>
          <w:rFonts w:ascii="RDHHJK+Nimbus Roman No9 L Regular"/>
          <w:color w:val="000000"/>
          <w:spacing w:val="0"/>
          <w:sz w:val="36"/>
        </w:rPr>
        <w:t>2</w:t>
      </w:r>
    </w:p>
    <w:p>
      <w:pPr>
        <w:framePr w:w="11599" w:x="2697" w:y="4413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RDHHJK+Nimbus Roman No9 L Regular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0"/>
          <w:sz w:val="36"/>
        </w:rPr>
        <w:t>插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Hei" w:hAnsi="SimHei" w:cs="SimHei"/>
          <w:color w:val="000000"/>
          <w:spacing w:val="0"/>
          <w:sz w:val="36"/>
        </w:rPr>
        <w:t>图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Hei" w:hAnsi="SimHei" w:cs="SimHei"/>
          <w:color w:val="000000"/>
          <w:spacing w:val="0"/>
          <w:sz w:val="36"/>
        </w:rPr>
        <w:t>索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Hei" w:hAnsi="SimHei" w:cs="SimHei"/>
          <w:color w:val="000000"/>
          <w:spacing w:val="4"/>
          <w:sz w:val="36"/>
        </w:rPr>
        <w:t>引</w:t>
      </w:r>
      <w:r>
        <w:rPr>
          <w:rFonts w:ascii="RDHHJK+Nimbus Roman No9 L Regular"/>
          <w:color w:val="000000"/>
          <w:spacing w:val="0"/>
          <w:sz w:val="36"/>
        </w:rPr>
        <w:t>.......................................................................................</w:t>
      </w:r>
      <w:r>
        <w:rPr>
          <w:rFonts w:ascii="RDHHJK+Nimbus Roman No9 L Regular"/>
          <w:color w:val="000000"/>
          <w:spacing w:val="0"/>
          <w:sz w:val="36"/>
        </w:rPr>
        <w:t xml:space="preserve"> </w:t>
      </w:r>
      <w:r>
        <w:rPr>
          <w:rFonts w:ascii="RDHHJK+Nimbus Roman No9 L Regular"/>
          <w:color w:val="000000"/>
          <w:spacing w:val="0"/>
          <w:sz w:val="36"/>
        </w:rPr>
        <w:t>4</w:t>
      </w:r>
    </w:p>
    <w:p>
      <w:pPr>
        <w:framePr w:w="11599" w:x="2697" w:y="4413"/>
        <w:widowControl w:val="0"/>
        <w:autoSpaceDE w:val="0"/>
        <w:autoSpaceDN w:val="0"/>
        <w:spacing w:before="339" w:after="0" w:line="360" w:lineRule="exact"/>
        <w:ind w:left="0" w:right="0" w:firstLine="0"/>
        <w:jc w:val="left"/>
        <w:rPr>
          <w:rFonts w:ascii="RDHHJK+Nimbus Roman No9 L Regular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0"/>
          <w:sz w:val="36"/>
        </w:rPr>
        <w:t>引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Hei" w:hAnsi="SimHei" w:cs="SimHei"/>
          <w:color w:val="000000"/>
          <w:spacing w:val="4"/>
          <w:sz w:val="36"/>
        </w:rPr>
        <w:t>言</w:t>
      </w:r>
      <w:r>
        <w:rPr>
          <w:rFonts w:ascii="RDHHJK+Nimbus Roman No9 L Regular"/>
          <w:color w:val="000000"/>
          <w:spacing w:val="0"/>
          <w:sz w:val="36"/>
        </w:rPr>
        <w:t>...................................................................................................</w:t>
      </w:r>
      <w:r>
        <w:rPr>
          <w:rFonts w:ascii="RDHHJK+Nimbus Roman No9 L Regular"/>
          <w:color w:val="000000"/>
          <w:spacing w:val="0"/>
          <w:sz w:val="36"/>
        </w:rPr>
        <w:t xml:space="preserve"> </w:t>
      </w:r>
      <w:r>
        <w:rPr>
          <w:rFonts w:ascii="RDHHJK+Nimbus Roman No9 L Regular"/>
          <w:color w:val="000000"/>
          <w:spacing w:val="0"/>
          <w:sz w:val="36"/>
        </w:rPr>
        <w:t>4</w:t>
      </w:r>
    </w:p>
    <w:p>
      <w:pPr>
        <w:framePr w:w="11599" w:x="2697" w:y="4413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RDHHJK+Nimbus Roman No9 L Regular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0"/>
          <w:sz w:val="36"/>
        </w:rPr>
        <w:t>第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Hei"/>
          <w:color w:val="000000"/>
          <w:spacing w:val="0"/>
          <w:sz w:val="36"/>
        </w:rPr>
        <w:t>1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Hei" w:hAnsi="SimHei" w:cs="SimHei"/>
          <w:color w:val="000000"/>
          <w:spacing w:val="0"/>
          <w:sz w:val="36"/>
        </w:rPr>
        <w:t>章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Hei" w:hAnsi="SimHei" w:cs="SimHei"/>
          <w:color w:val="000000"/>
          <w:spacing w:val="0"/>
          <w:sz w:val="36"/>
        </w:rPr>
        <w:t>机电一体化技术发展历程及其趋向</w:t>
      </w:r>
      <w:r>
        <w:rPr>
          <w:rFonts w:ascii="RDHHJK+Nimbus Roman No9 L Regular"/>
          <w:color w:val="000000"/>
          <w:spacing w:val="0"/>
          <w:sz w:val="36"/>
        </w:rPr>
        <w:t>...................................</w:t>
      </w:r>
      <w:r>
        <w:rPr>
          <w:rFonts w:ascii="RDHHJK+Nimbus Roman No9 L Regular"/>
          <w:color w:val="000000"/>
          <w:spacing w:val="0"/>
          <w:sz w:val="36"/>
        </w:rPr>
        <w:t xml:space="preserve"> </w:t>
      </w:r>
      <w:r>
        <w:rPr>
          <w:rFonts w:ascii="RDHHJK+Nimbus Roman No9 L Regular"/>
          <w:color w:val="000000"/>
          <w:spacing w:val="0"/>
          <w:sz w:val="36"/>
        </w:rPr>
        <w:t>5</w:t>
      </w:r>
    </w:p>
    <w:p>
      <w:pPr>
        <w:framePr w:w="11599" w:x="2697" w:y="4413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RDHHJK+Nimbus Roman No9 L Regular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0"/>
          <w:sz w:val="36"/>
        </w:rPr>
        <w:t>1．1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Hei" w:hAnsi="SimHei" w:cs="SimHei"/>
          <w:color w:val="000000"/>
          <w:spacing w:val="0"/>
          <w:sz w:val="36"/>
        </w:rPr>
        <w:t>机电一体化技术发展历程</w:t>
      </w:r>
      <w:r>
        <w:rPr>
          <w:rFonts w:ascii="RDHHJK+Nimbus Roman No9 L Regular"/>
          <w:color w:val="000000"/>
          <w:spacing w:val="0"/>
          <w:sz w:val="36"/>
        </w:rPr>
        <w:t>.......................................................</w:t>
      </w:r>
      <w:r>
        <w:rPr>
          <w:rFonts w:ascii="RDHHJK+Nimbus Roman No9 L Regular"/>
          <w:color w:val="000000"/>
          <w:spacing w:val="0"/>
          <w:sz w:val="36"/>
        </w:rPr>
        <w:t xml:space="preserve"> </w:t>
      </w:r>
      <w:r>
        <w:rPr>
          <w:rFonts w:ascii="RDHHJK+Nimbus Roman No9 L Regular"/>
          <w:color w:val="000000"/>
          <w:spacing w:val="0"/>
          <w:sz w:val="36"/>
        </w:rPr>
        <w:t>6</w:t>
      </w:r>
    </w:p>
    <w:p>
      <w:pPr>
        <w:framePr w:w="11599" w:x="2697" w:y="4413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RDHHJK+Nimbus Roman No9 L Regular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0"/>
          <w:sz w:val="36"/>
        </w:rPr>
        <w:t>1．2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Hei" w:hAnsi="SimHei" w:cs="SimHei"/>
          <w:color w:val="000000"/>
          <w:spacing w:val="1"/>
          <w:sz w:val="36"/>
        </w:rPr>
        <w:t>机电一体化发展趋向</w:t>
      </w:r>
      <w:r>
        <w:rPr>
          <w:rFonts w:ascii="RDHHJK+Nimbus Roman No9 L Regular"/>
          <w:color w:val="000000"/>
          <w:spacing w:val="0"/>
          <w:sz w:val="36"/>
        </w:rPr>
        <w:t>...............................................................</w:t>
      </w:r>
      <w:r>
        <w:rPr>
          <w:rFonts w:ascii="RDHHJK+Nimbus Roman No9 L Regular"/>
          <w:color w:val="000000"/>
          <w:spacing w:val="0"/>
          <w:sz w:val="36"/>
        </w:rPr>
        <w:t xml:space="preserve"> </w:t>
      </w:r>
      <w:r>
        <w:rPr>
          <w:rFonts w:ascii="RDHHJK+Nimbus Roman No9 L Regular"/>
          <w:color w:val="000000"/>
          <w:spacing w:val="0"/>
          <w:sz w:val="36"/>
        </w:rPr>
        <w:t>6</w:t>
      </w:r>
    </w:p>
    <w:p>
      <w:pPr>
        <w:framePr w:w="11599" w:x="2697" w:y="4413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RDHHJK+Nimbus Roman No9 L Regular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0"/>
          <w:sz w:val="36"/>
        </w:rPr>
        <w:t>第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Hei"/>
          <w:color w:val="000000"/>
          <w:spacing w:val="0"/>
          <w:sz w:val="36"/>
        </w:rPr>
        <w:t>2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Hei" w:hAnsi="SimHei" w:cs="SimHei"/>
          <w:color w:val="000000"/>
          <w:spacing w:val="0"/>
          <w:sz w:val="36"/>
        </w:rPr>
        <w:t>章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Hei" w:hAnsi="SimHei" w:cs="SimHei"/>
          <w:color w:val="000000"/>
          <w:spacing w:val="0"/>
          <w:sz w:val="36"/>
        </w:rPr>
        <w:t>机电一体化中电动执行机构的硬件设计及工作原理</w:t>
      </w:r>
      <w:r>
        <w:rPr>
          <w:rFonts w:ascii="RDHHJK+Nimbus Roman No9 L Regular"/>
          <w:color w:val="000000"/>
          <w:spacing w:val="0"/>
          <w:sz w:val="36"/>
        </w:rPr>
        <w:t>.....</w:t>
      </w:r>
      <w:r>
        <w:rPr>
          <w:rFonts w:ascii="RDHHJK+Nimbus Roman No9 L Regular"/>
          <w:color w:val="000000"/>
          <w:spacing w:val="0"/>
          <w:sz w:val="36"/>
        </w:rPr>
        <w:t xml:space="preserve"> </w:t>
      </w:r>
      <w:r>
        <w:rPr>
          <w:rFonts w:ascii="RDHHJK+Nimbus Roman No9 L Regular"/>
          <w:color w:val="000000"/>
          <w:spacing w:val="0"/>
          <w:sz w:val="36"/>
        </w:rPr>
        <w:t>10</w:t>
      </w:r>
    </w:p>
    <w:p>
      <w:pPr>
        <w:framePr w:w="11599" w:x="2697" w:y="4413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RDHHJK+Nimbus Roman No9 L Regular"/>
          <w:color w:val="000000"/>
          <w:spacing w:val="0"/>
          <w:sz w:val="36"/>
        </w:rPr>
      </w:pPr>
      <w:r>
        <w:rPr>
          <w:rFonts w:ascii="SimHei"/>
          <w:color w:val="000000"/>
          <w:spacing w:val="0"/>
          <w:sz w:val="36"/>
        </w:rPr>
        <w:t>2.1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Hei" w:hAnsi="SimHei" w:cs="SimHei"/>
          <w:color w:val="000000"/>
          <w:spacing w:val="1"/>
          <w:sz w:val="36"/>
        </w:rPr>
        <w:t>系统工作原理</w:t>
      </w:r>
      <w:r>
        <w:rPr>
          <w:rFonts w:ascii="RDHHJK+Nimbus Roman No9 L Regular"/>
          <w:color w:val="000000"/>
          <w:spacing w:val="0"/>
          <w:sz w:val="36"/>
        </w:rPr>
        <w:t>............................................................................11</w:t>
      </w:r>
    </w:p>
    <w:p>
      <w:pPr>
        <w:framePr w:w="11599" w:x="2697" w:y="4413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RDHHJK+Nimbus Roman No9 L Regular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0"/>
          <w:sz w:val="36"/>
        </w:rPr>
        <w:t>第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Hei"/>
          <w:color w:val="000000"/>
          <w:spacing w:val="0"/>
          <w:sz w:val="36"/>
        </w:rPr>
        <w:t>3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Hei" w:hAnsi="SimHei" w:cs="SimHei"/>
          <w:color w:val="000000"/>
          <w:spacing w:val="0"/>
          <w:sz w:val="36"/>
        </w:rPr>
        <w:t>章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Hei" w:hAnsi="SimHei" w:cs="SimHei"/>
          <w:color w:val="000000"/>
          <w:spacing w:val="0"/>
          <w:sz w:val="36"/>
        </w:rPr>
        <w:t>机电一体化中阀位及速度控制原理</w:t>
      </w:r>
      <w:r>
        <w:rPr>
          <w:rFonts w:ascii="RDHHJK+Nimbus Roman No9 L Regular"/>
          <w:color w:val="000000"/>
          <w:spacing w:val="0"/>
          <w:sz w:val="36"/>
        </w:rPr>
        <w:t>.................................</w:t>
      </w:r>
      <w:r>
        <w:rPr>
          <w:rFonts w:ascii="RDHHJK+Nimbus Roman No9 L Regular"/>
          <w:color w:val="000000"/>
          <w:spacing w:val="0"/>
          <w:sz w:val="36"/>
        </w:rPr>
        <w:t xml:space="preserve"> </w:t>
      </w:r>
      <w:r>
        <w:rPr>
          <w:rFonts w:ascii="RDHHJK+Nimbus Roman No9 L Regular"/>
          <w:color w:val="000000"/>
          <w:spacing w:val="0"/>
          <w:sz w:val="36"/>
        </w:rPr>
        <w:t>15</w:t>
      </w:r>
    </w:p>
    <w:p>
      <w:pPr>
        <w:framePr w:w="11599" w:x="2697" w:y="4413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RDHHJK+Nimbus Roman No9 L Regular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0"/>
          <w:sz w:val="36"/>
        </w:rPr>
        <w:t>第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Hei"/>
          <w:color w:val="000000"/>
          <w:spacing w:val="0"/>
          <w:sz w:val="36"/>
        </w:rPr>
        <w:t>4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Hei" w:hAnsi="SimHei" w:cs="SimHei"/>
          <w:color w:val="000000"/>
          <w:spacing w:val="0"/>
          <w:sz w:val="36"/>
        </w:rPr>
        <w:t>章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Hei" w:hAnsi="SimHei" w:cs="SimHei"/>
          <w:color w:val="000000"/>
          <w:spacing w:val="1"/>
          <w:sz w:val="36"/>
        </w:rPr>
        <w:t>关键技术问题的解决</w:t>
      </w:r>
      <w:r>
        <w:rPr>
          <w:rFonts w:ascii="RDHHJK+Nimbus Roman No9 L Regular"/>
          <w:color w:val="000000"/>
          <w:spacing w:val="0"/>
          <w:sz w:val="36"/>
        </w:rPr>
        <w:t>.........................................................</w:t>
      </w:r>
      <w:r>
        <w:rPr>
          <w:rFonts w:ascii="RDHHJK+Nimbus Roman No9 L Regular"/>
          <w:color w:val="000000"/>
          <w:spacing w:val="0"/>
          <w:sz w:val="36"/>
        </w:rPr>
        <w:t xml:space="preserve"> </w:t>
      </w:r>
      <w:r>
        <w:rPr>
          <w:rFonts w:ascii="RDHHJK+Nimbus Roman No9 L Regular"/>
          <w:color w:val="000000"/>
          <w:spacing w:val="0"/>
          <w:sz w:val="36"/>
        </w:rPr>
        <w:t>17</w:t>
      </w:r>
    </w:p>
    <w:p>
      <w:pPr>
        <w:framePr w:w="11599" w:x="2697" w:y="4413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RDHHJK+Nimbus Roman No9 L Regular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0"/>
          <w:sz w:val="36"/>
        </w:rPr>
        <w:t>第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Hei"/>
          <w:color w:val="000000"/>
          <w:spacing w:val="0"/>
          <w:sz w:val="36"/>
        </w:rPr>
        <w:t>5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Hei" w:hAnsi="SimHei" w:cs="SimHei"/>
          <w:color w:val="000000"/>
          <w:spacing w:val="0"/>
          <w:sz w:val="36"/>
        </w:rPr>
        <w:t>章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Hei" w:hAnsi="SimHei" w:cs="SimHei"/>
          <w:color w:val="000000"/>
          <w:spacing w:val="0"/>
          <w:sz w:val="36"/>
        </w:rPr>
        <w:t>机电一体化中继电器保护的现状与发展</w:t>
      </w:r>
      <w:r>
        <w:rPr>
          <w:rFonts w:ascii="RDHHJK+Nimbus Roman No9 L Regular"/>
          <w:color w:val="000000"/>
          <w:spacing w:val="0"/>
          <w:sz w:val="36"/>
        </w:rPr>
        <w:t>.........................</w:t>
      </w:r>
      <w:r>
        <w:rPr>
          <w:rFonts w:ascii="RDHHJK+Nimbus Roman No9 L Regular"/>
          <w:color w:val="000000"/>
          <w:spacing w:val="0"/>
          <w:sz w:val="36"/>
        </w:rPr>
        <w:t xml:space="preserve"> </w:t>
      </w:r>
      <w:r>
        <w:rPr>
          <w:rFonts w:ascii="RDHHJK+Nimbus Roman No9 L Regular"/>
          <w:color w:val="000000"/>
          <w:spacing w:val="0"/>
          <w:sz w:val="36"/>
        </w:rPr>
        <w:t>19</w:t>
      </w:r>
    </w:p>
    <w:p>
      <w:pPr>
        <w:framePr w:w="11599" w:x="2697" w:y="4413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RDHHJK+Nimbus Roman No9 L Regular"/>
          <w:color w:val="000000"/>
          <w:spacing w:val="0"/>
          <w:sz w:val="36"/>
        </w:rPr>
      </w:pPr>
      <w:r>
        <w:rPr>
          <w:rFonts w:ascii="SimHei"/>
          <w:color w:val="000000"/>
          <w:spacing w:val="0"/>
          <w:sz w:val="36"/>
        </w:rPr>
        <w:t>5.1</w:t>
      </w:r>
      <w:r>
        <w:rPr>
          <w:rFonts w:ascii="Times New Roman"/>
          <w:color w:val="000000"/>
          <w:spacing w:val="270"/>
          <w:sz w:val="36"/>
        </w:rPr>
        <w:t xml:space="preserve"> </w:t>
      </w:r>
      <w:r>
        <w:rPr>
          <w:rFonts w:ascii="SimHei" w:hAnsi="SimHei" w:cs="SimHei"/>
          <w:color w:val="000000"/>
          <w:spacing w:val="1"/>
          <w:sz w:val="36"/>
        </w:rPr>
        <w:t>继电保护发展现状</w:t>
      </w:r>
      <w:r>
        <w:rPr>
          <w:rFonts w:ascii="RDHHJK+Nimbus Roman No9 L Regular"/>
          <w:color w:val="000000"/>
          <w:spacing w:val="0"/>
          <w:sz w:val="36"/>
        </w:rPr>
        <w:t>.................................................................</w:t>
      </w:r>
      <w:r>
        <w:rPr>
          <w:rFonts w:ascii="RDHHJK+Nimbus Roman No9 L Regular"/>
          <w:color w:val="000000"/>
          <w:spacing w:val="0"/>
          <w:sz w:val="36"/>
        </w:rPr>
        <w:t xml:space="preserve"> </w:t>
      </w:r>
      <w:r>
        <w:rPr>
          <w:rFonts w:ascii="RDHHJK+Nimbus Roman No9 L Regular"/>
          <w:color w:val="000000"/>
          <w:spacing w:val="0"/>
          <w:sz w:val="36"/>
        </w:rPr>
        <w:t>19</w:t>
      </w:r>
    </w:p>
    <w:p>
      <w:pPr>
        <w:framePr w:w="11599" w:x="2697" w:y="4413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RDHHJK+Nimbus Roman No9 L Regular"/>
          <w:color w:val="000000"/>
          <w:spacing w:val="0"/>
          <w:sz w:val="36"/>
        </w:rPr>
      </w:pPr>
      <w:r>
        <w:rPr>
          <w:rFonts w:ascii="SimHei"/>
          <w:color w:val="000000"/>
          <w:spacing w:val="0"/>
          <w:sz w:val="36"/>
        </w:rPr>
        <w:t>5.2</w:t>
      </w:r>
      <w:r>
        <w:rPr>
          <w:rFonts w:ascii="Times New Roman"/>
          <w:color w:val="000000"/>
          <w:spacing w:val="270"/>
          <w:sz w:val="36"/>
        </w:rPr>
        <w:t xml:space="preserve"> </w:t>
      </w:r>
      <w:r>
        <w:rPr>
          <w:rFonts w:ascii="SimHei" w:hAnsi="SimHei" w:cs="SimHei"/>
          <w:color w:val="000000"/>
          <w:spacing w:val="1"/>
          <w:sz w:val="36"/>
        </w:rPr>
        <w:t>继电保护的未来发展</w:t>
      </w:r>
      <w:r>
        <w:rPr>
          <w:rFonts w:ascii="RDHHJK+Nimbus Roman No9 L Regular"/>
          <w:color w:val="000000"/>
          <w:spacing w:val="0"/>
          <w:sz w:val="36"/>
        </w:rPr>
        <w:t>.............................................................</w:t>
      </w:r>
      <w:r>
        <w:rPr>
          <w:rFonts w:ascii="RDHHJK+Nimbus Roman No9 L Regular"/>
          <w:color w:val="000000"/>
          <w:spacing w:val="0"/>
          <w:sz w:val="36"/>
        </w:rPr>
        <w:t xml:space="preserve"> </w:t>
      </w:r>
      <w:r>
        <w:rPr>
          <w:rFonts w:ascii="RDHHJK+Nimbus Roman No9 L Regular"/>
          <w:color w:val="000000"/>
          <w:spacing w:val="0"/>
          <w:sz w:val="36"/>
        </w:rPr>
        <w:t>21</w:t>
      </w:r>
    </w:p>
    <w:p>
      <w:pPr>
        <w:framePr w:w="11596" w:x="2697" w:y="13549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RDHHJK+Nimbus Roman No9 L Regular"/>
          <w:color w:val="000000"/>
          <w:spacing w:val="0"/>
          <w:sz w:val="32"/>
        </w:rPr>
      </w:pP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计算机化</w:t>
      </w:r>
      <w:r>
        <w:rPr>
          <w:rFonts w:ascii="RDHHJK+Nimbus Roman No9 L Regular"/>
          <w:color w:val="000000"/>
          <w:spacing w:val="-1"/>
          <w:sz w:val="32"/>
        </w:rPr>
        <w:t>.....................................................................................21</w:t>
      </w:r>
    </w:p>
    <w:p>
      <w:pPr>
        <w:framePr w:w="11596" w:x="2697" w:y="13549"/>
        <w:widowControl w:val="0"/>
        <w:autoSpaceDE w:val="0"/>
        <w:autoSpaceDN w:val="0"/>
        <w:spacing w:before="295" w:after="0" w:line="317" w:lineRule="exact"/>
        <w:ind w:left="630" w:right="0" w:firstLine="0"/>
        <w:jc w:val="left"/>
        <w:rPr>
          <w:rFonts w:ascii="RDHHJK+Nimbus Roman No9 L Regular"/>
          <w:color w:val="000000"/>
          <w:spacing w:val="0"/>
          <w:sz w:val="32"/>
        </w:rPr>
      </w:pP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网络化</w:t>
      </w:r>
      <w:r>
        <w:rPr>
          <w:rFonts w:ascii="RDHHJK+Nimbus Roman No9 L Regular"/>
          <w:color w:val="000000"/>
          <w:spacing w:val="-1"/>
          <w:sz w:val="32"/>
        </w:rPr>
        <w:t>.........................................................................................23</w:t>
      </w:r>
    </w:p>
    <w:p>
      <w:pPr>
        <w:framePr w:w="11596" w:x="2697" w:y="13549"/>
        <w:widowControl w:val="0"/>
        <w:autoSpaceDE w:val="0"/>
        <w:autoSpaceDN w:val="0"/>
        <w:spacing w:before="299" w:after="0" w:line="317" w:lineRule="exact"/>
        <w:ind w:left="630" w:right="0" w:firstLine="0"/>
        <w:jc w:val="left"/>
        <w:rPr>
          <w:rFonts w:ascii="RDHHJK+Nimbus Roman No9 L Regular"/>
          <w:color w:val="000000"/>
          <w:spacing w:val="0"/>
          <w:sz w:val="32"/>
        </w:rPr>
      </w:pP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保护、控制、测量、数据通信一体化</w:t>
      </w:r>
      <w:r>
        <w:rPr>
          <w:rFonts w:ascii="RDHHJK+Nimbus Roman No9 L Regular"/>
          <w:color w:val="000000"/>
          <w:spacing w:val="0"/>
          <w:sz w:val="32"/>
        </w:rPr>
        <w:t>.....................................25</w:t>
      </w:r>
    </w:p>
    <w:p>
      <w:pPr>
        <w:framePr w:w="11596" w:x="2697" w:y="13549"/>
        <w:widowControl w:val="0"/>
        <w:autoSpaceDE w:val="0"/>
        <w:autoSpaceDN w:val="0"/>
        <w:spacing w:before="295" w:after="0" w:line="317" w:lineRule="exact"/>
        <w:ind w:left="630" w:right="0" w:firstLine="0"/>
        <w:jc w:val="left"/>
        <w:rPr>
          <w:rFonts w:ascii="RDHHJK+Nimbus Roman No9 L Regular"/>
          <w:color w:val="000000"/>
          <w:spacing w:val="0"/>
          <w:sz w:val="32"/>
        </w:rPr>
      </w:pP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智能化</w:t>
      </w:r>
      <w:r>
        <w:rPr>
          <w:rFonts w:ascii="RDHHJK+Nimbus Roman No9 L Regular"/>
          <w:color w:val="000000"/>
          <w:spacing w:val="-1"/>
          <w:sz w:val="32"/>
        </w:rPr>
        <w:t>.........................................................................................26</w:t>
      </w:r>
    </w:p>
    <w:p>
      <w:pPr>
        <w:framePr w:w="11596" w:x="2697" w:y="13549"/>
        <w:widowControl w:val="0"/>
        <w:autoSpaceDE w:val="0"/>
        <w:autoSpaceDN w:val="0"/>
        <w:spacing w:before="262" w:after="0" w:line="360" w:lineRule="exact"/>
        <w:ind w:left="0" w:right="0" w:firstLine="0"/>
        <w:jc w:val="left"/>
        <w:rPr>
          <w:rFonts w:ascii="RDHHJK+Nimbus Roman No9 L Regular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1"/>
          <w:sz w:val="36"/>
        </w:rPr>
        <w:t>结束语</w:t>
      </w:r>
      <w:r>
        <w:rPr>
          <w:rFonts w:ascii="RDHHJK+Nimbus Roman No9 L Regular"/>
          <w:color w:val="000000"/>
          <w:spacing w:val="0"/>
          <w:sz w:val="36"/>
        </w:rPr>
        <w:t>...............................................................................................</w:t>
      </w:r>
      <w:r>
        <w:rPr>
          <w:rFonts w:ascii="RDHHJK+Nimbus Roman No9 L Regular"/>
          <w:color w:val="000000"/>
          <w:spacing w:val="0"/>
          <w:sz w:val="36"/>
        </w:rPr>
        <w:t xml:space="preserve"> </w:t>
      </w:r>
      <w:r>
        <w:rPr>
          <w:rFonts w:ascii="RDHHJK+Nimbus Roman No9 L Regular"/>
          <w:color w:val="000000"/>
          <w:spacing w:val="0"/>
          <w:sz w:val="36"/>
        </w:rPr>
        <w:t>27</w:t>
      </w:r>
    </w:p>
    <w:p>
      <w:pPr>
        <w:framePr w:w="11596" w:x="2697" w:y="1667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RDHHJK+Nimbus Roman No9 L Regular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1"/>
          <w:sz w:val="36"/>
        </w:rPr>
        <w:t>参考文献</w:t>
      </w:r>
      <w:r>
        <w:rPr>
          <w:rFonts w:ascii="RDHHJK+Nimbus Roman No9 L Regular"/>
          <w:color w:val="000000"/>
          <w:spacing w:val="0"/>
          <w:sz w:val="36"/>
        </w:rPr>
        <w:t>...........................................................................................</w:t>
      </w:r>
      <w:r>
        <w:rPr>
          <w:rFonts w:ascii="RDHHJK+Nimbus Roman No9 L Regular"/>
          <w:color w:val="000000"/>
          <w:spacing w:val="0"/>
          <w:sz w:val="36"/>
        </w:rPr>
        <w:t xml:space="preserve"> </w:t>
      </w:r>
      <w:r>
        <w:rPr>
          <w:rFonts w:ascii="RDHHJK+Nimbus Roman No9 L Regular"/>
          <w:color w:val="000000"/>
          <w:spacing w:val="0"/>
          <w:sz w:val="36"/>
        </w:rPr>
        <w:t>28</w:t>
      </w:r>
    </w:p>
    <w:p>
      <w:pPr>
        <w:framePr w:w="540" w:x="7673" w:y="19848"/>
        <w:widowControl w:val="0"/>
        <w:autoSpaceDE w:val="0"/>
        <w:autoSpaceDN w:val="0"/>
        <w:spacing w:before="0" w:after="0" w:line="245" w:lineRule="exact"/>
        <w:ind w:left="0" w:right="0" w:firstLine="0"/>
        <w:jc w:val="left"/>
        <w:rPr>
          <w:rFonts w:ascii="RDHHJK+Nimbus Roman No9 L Regular"/>
          <w:color w:val="000000"/>
          <w:spacing w:val="0"/>
          <w:sz w:val="27"/>
        </w:rPr>
      </w:pPr>
      <w:r>
        <w:rPr>
          <w:rFonts w:ascii="RDHHJK+Nimbus Roman No9 L Regular"/>
          <w:color w:val="000000"/>
          <w:spacing w:val="0"/>
          <w:sz w:val="27"/>
        </w:rPr>
        <w:t>3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7" type="#_x0000_t75" style="width:513pt;height:5pt;margin-top:68.7pt;margin-left:131pt;mso-position-horizontal-relative:page;mso-position-vertical-relative:page;position:absolute;z-index:-251630592">
            <v:imagedata r:id="rId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159" w:x="6496" w:y="7498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Hei" w:hAnsi="SimHei" w:cs="SimHei"/>
          <w:color w:val="000000"/>
          <w:spacing w:val="0"/>
          <w:sz w:val="45"/>
        </w:rPr>
        <w:t>插</w:t>
      </w:r>
      <w:r>
        <w:rPr>
          <w:rFonts w:ascii="Times New Roman"/>
          <w:color w:val="000000"/>
          <w:spacing w:val="118"/>
          <w:sz w:val="45"/>
        </w:rPr>
        <w:t xml:space="preserve"> </w:t>
      </w:r>
      <w:r>
        <w:rPr>
          <w:rFonts w:ascii="SimHei" w:hAnsi="SimHei" w:cs="SimHei"/>
          <w:color w:val="000000"/>
          <w:spacing w:val="0"/>
          <w:sz w:val="45"/>
        </w:rPr>
        <w:t>图</w:t>
      </w:r>
      <w:r>
        <w:rPr>
          <w:rFonts w:ascii="Times New Roman"/>
          <w:color w:val="000000"/>
          <w:spacing w:val="115"/>
          <w:sz w:val="45"/>
        </w:rPr>
        <w:t xml:space="preserve"> </w:t>
      </w:r>
      <w:r>
        <w:rPr>
          <w:rFonts w:ascii="SimHei" w:hAnsi="SimHei" w:cs="SimHei"/>
          <w:color w:val="000000"/>
          <w:spacing w:val="0"/>
          <w:sz w:val="45"/>
        </w:rPr>
        <w:t>索</w:t>
      </w:r>
      <w:r>
        <w:rPr>
          <w:rFonts w:ascii="Times New Roman"/>
          <w:color w:val="000000"/>
          <w:spacing w:val="114"/>
          <w:sz w:val="45"/>
        </w:rPr>
        <w:t xml:space="preserve"> </w:t>
      </w:r>
      <w:r>
        <w:rPr>
          <w:rFonts w:ascii="SimHei" w:hAnsi="SimHei" w:cs="SimHei"/>
          <w:color w:val="000000"/>
          <w:spacing w:val="0"/>
          <w:sz w:val="45"/>
        </w:rPr>
        <w:t>引</w:t>
      </w:r>
    </w:p>
    <w:p>
      <w:pPr>
        <w:framePr w:w="10945" w:x="2697" w:y="853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KRJRKR+Nimbus Roman No9 L Medium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图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KRJRKR+Nimbus Roman No9 L Medium"/>
          <w:color w:val="000000"/>
          <w:spacing w:val="-1"/>
          <w:sz w:val="32"/>
        </w:rPr>
        <w:t>2-1</w:t>
      </w:r>
      <w:r>
        <w:rPr>
          <w:rFonts w:ascii="KRJRKR+Nimbus Roman No9 L Medium"/>
          <w:color w:val="000000"/>
          <w:spacing w:val="70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电动执行机构控制系统框图……………………………………</w:t>
      </w:r>
      <w:r>
        <w:rPr>
          <w:rFonts w:ascii="KRJRKR+Nimbus Roman No9 L Medium"/>
          <w:color w:val="000000"/>
          <w:spacing w:val="-2"/>
          <w:sz w:val="32"/>
        </w:rPr>
        <w:t>11</w:t>
      </w:r>
    </w:p>
    <w:p>
      <w:pPr>
        <w:framePr w:w="10945" w:x="2697" w:y="8538"/>
        <w:widowControl w:val="0"/>
        <w:autoSpaceDE w:val="0"/>
        <w:autoSpaceDN w:val="0"/>
        <w:spacing w:before="476" w:after="0" w:line="317" w:lineRule="exact"/>
        <w:ind w:left="0" w:right="0" w:firstLine="0"/>
        <w:jc w:val="left"/>
        <w:rPr>
          <w:rFonts w:ascii="KRJRKR+Nimbus Roman No9 L Medium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图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KRJRKR+Nimbus Roman No9 L Medium"/>
          <w:color w:val="000000"/>
          <w:spacing w:val="-1"/>
          <w:sz w:val="32"/>
        </w:rPr>
        <w:t>2-2</w:t>
      </w:r>
      <w:r>
        <w:rPr>
          <w:rFonts w:ascii="KRJRKR+Nimbus Roman No9 L Medium"/>
          <w:color w:val="000000"/>
          <w:spacing w:val="-1"/>
          <w:sz w:val="32"/>
        </w:rPr>
        <w:t xml:space="preserve"> </w:t>
      </w:r>
      <w:r>
        <w:rPr>
          <w:rFonts w:ascii="KRJRKR+Nimbus Roman No9 L Medium"/>
          <w:color w:val="000000"/>
          <w:spacing w:val="-2"/>
          <w:sz w:val="32"/>
        </w:rPr>
        <w:t>IPM</w:t>
      </w:r>
      <w:r>
        <w:rPr>
          <w:rFonts w:ascii="KRJRKR+Nimbus Roman No9 L Medium"/>
          <w:color w:val="000000"/>
          <w:spacing w:val="-1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输出电流、电压检测</w:t>
      </w:r>
      <w:r>
        <w:rPr>
          <w:rFonts w:ascii="Times New Roman"/>
          <w:color w:val="000000"/>
          <w:spacing w:val="23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……………………………………</w:t>
      </w:r>
      <w:r>
        <w:rPr>
          <w:rFonts w:ascii="KRJRKR+Nimbus Roman No9 L Medium"/>
          <w:color w:val="000000"/>
          <w:spacing w:val="-2"/>
          <w:sz w:val="32"/>
        </w:rPr>
        <w:t>14</w:t>
      </w:r>
    </w:p>
    <w:p>
      <w:pPr>
        <w:framePr w:w="4396" w:x="2697" w:y="1012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图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KRJRKR+Nimbus Roman No9 L Medium"/>
          <w:color w:val="000000"/>
          <w:spacing w:val="-1"/>
          <w:sz w:val="32"/>
        </w:rPr>
        <w:t>2-3</w:t>
      </w:r>
      <w:r>
        <w:rPr>
          <w:rFonts w:ascii="KRJRKR+Nimbus Roman No9 L Medium"/>
          <w:color w:val="000000"/>
          <w:spacing w:val="7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程序出格自恢复电路</w:t>
      </w:r>
    </w:p>
    <w:p>
      <w:pPr>
        <w:framePr w:w="5465" w:x="7464" w:y="1012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KRJRKR+Nimbus Roman No9 L Medium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……………………………………</w:t>
      </w:r>
      <w:r>
        <w:rPr>
          <w:rFonts w:ascii="KRJRKR+Nimbus Roman No9 L Medium"/>
          <w:color w:val="000000"/>
          <w:spacing w:val="-2"/>
          <w:sz w:val="32"/>
        </w:rPr>
        <w:t>15</w:t>
      </w:r>
    </w:p>
    <w:p>
      <w:pPr>
        <w:framePr w:w="10945" w:x="2697" w:y="1091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KRJRKR+Nimbus Roman No9 L Medium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图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KRJRKR+Nimbus Roman No9 L Medium"/>
          <w:color w:val="000000"/>
          <w:spacing w:val="-1"/>
          <w:sz w:val="32"/>
        </w:rPr>
        <w:t>3-2</w:t>
      </w:r>
      <w:r>
        <w:rPr>
          <w:rFonts w:ascii="KRJRKR+Nimbus Roman No9 L Medium"/>
          <w:color w:val="000000"/>
          <w:spacing w:val="7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阀位及速度控制原理框图</w:t>
      </w:r>
      <w:r>
        <w:rPr>
          <w:rFonts w:ascii="Times New Roman"/>
          <w:color w:val="000000"/>
          <w:spacing w:val="23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……………………………………</w:t>
      </w:r>
      <w:r>
        <w:rPr>
          <w:rFonts w:ascii="KRJRKR+Nimbus Roman No9 L Medium"/>
          <w:color w:val="000000"/>
          <w:spacing w:val="-2"/>
          <w:sz w:val="32"/>
        </w:rPr>
        <w:t>15</w:t>
      </w:r>
    </w:p>
    <w:p>
      <w:pPr>
        <w:framePr w:w="10945" w:x="2697" w:y="10914"/>
        <w:widowControl w:val="0"/>
        <w:autoSpaceDE w:val="0"/>
        <w:autoSpaceDN w:val="0"/>
        <w:spacing w:before="479" w:after="0" w:line="317" w:lineRule="exact"/>
        <w:ind w:left="0" w:right="0" w:firstLine="0"/>
        <w:jc w:val="left"/>
        <w:rPr>
          <w:rFonts w:ascii="KRJRKR+Nimbus Roman No9 L Medium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图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KRJRKR+Nimbus Roman No9 L Medium"/>
          <w:color w:val="000000"/>
          <w:spacing w:val="-1"/>
          <w:sz w:val="32"/>
        </w:rPr>
        <w:t>3-3</w:t>
      </w:r>
      <w:r>
        <w:rPr>
          <w:rFonts w:ascii="KRJRKR+Nimbus Roman No9 L Medium"/>
          <w:color w:val="000000"/>
          <w:spacing w:val="7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执行机构的典型运行速度图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…………………………………</w:t>
      </w:r>
      <w:r>
        <w:rPr>
          <w:rFonts w:ascii="KRJRKR+Nimbus Roman No9 L Medium"/>
          <w:color w:val="000000"/>
          <w:spacing w:val="-2"/>
          <w:sz w:val="32"/>
        </w:rPr>
        <w:t>16</w:t>
      </w:r>
    </w:p>
    <w:p>
      <w:pPr>
        <w:framePr w:w="10945" w:x="2697" w:y="10914"/>
        <w:widowControl w:val="0"/>
        <w:autoSpaceDE w:val="0"/>
        <w:autoSpaceDN w:val="0"/>
        <w:spacing w:before="475" w:after="0" w:line="317" w:lineRule="exact"/>
        <w:ind w:left="0" w:right="0" w:firstLine="0"/>
        <w:jc w:val="left"/>
        <w:rPr>
          <w:rFonts w:ascii="KRJRKR+Nimbus Roman No9 L Medium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图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KRJRKR+Nimbus Roman No9 L Medium"/>
          <w:color w:val="000000"/>
          <w:spacing w:val="-1"/>
          <w:sz w:val="32"/>
        </w:rPr>
        <w:t>4-1</w:t>
      </w:r>
      <w:r>
        <w:rPr>
          <w:rFonts w:ascii="KRJRKR+Nimbus Roman No9 L Medium"/>
          <w:color w:val="000000"/>
          <w:spacing w:val="7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线性隔离放大器</w:t>
      </w:r>
      <w:r>
        <w:rPr>
          <w:rFonts w:ascii="Times New Roman"/>
          <w:color w:val="000000"/>
          <w:spacing w:val="76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………………………………………………</w:t>
      </w:r>
      <w:r>
        <w:rPr>
          <w:rFonts w:ascii="KRJRKR+Nimbus Roman No9 L Medium"/>
          <w:color w:val="000000"/>
          <w:spacing w:val="-2"/>
          <w:sz w:val="32"/>
        </w:rPr>
        <w:t>19</w:t>
      </w:r>
    </w:p>
    <w:p>
      <w:pPr>
        <w:framePr w:w="1806" w:x="7176" w:y="18102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Hei" w:hAnsi="SimHei" w:cs="SimHei"/>
          <w:color w:val="000000"/>
          <w:spacing w:val="0"/>
          <w:sz w:val="45"/>
        </w:rPr>
        <w:t>引</w:t>
      </w:r>
      <w:r>
        <w:rPr>
          <w:rFonts w:ascii="Times New Roman"/>
          <w:color w:val="000000"/>
          <w:spacing w:val="118"/>
          <w:sz w:val="45"/>
        </w:rPr>
        <w:t xml:space="preserve"> </w:t>
      </w:r>
      <w:r>
        <w:rPr>
          <w:rFonts w:ascii="SimHei" w:hAnsi="SimHei" w:cs="SimHei"/>
          <w:color w:val="000000"/>
          <w:spacing w:val="0"/>
          <w:sz w:val="45"/>
        </w:rPr>
        <w:t>言</w:t>
      </w:r>
    </w:p>
    <w:p>
      <w:pPr>
        <w:framePr w:w="9005" w:x="3151" w:y="18900"/>
        <w:widowControl w:val="0"/>
        <w:autoSpaceDE w:val="0"/>
        <w:autoSpaceDN w:val="0"/>
        <w:spacing w:before="0" w:after="0" w:line="290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SimSun" w:hAnsi="SimSun" w:cs="SimSun"/>
          <w:color w:val="000000"/>
          <w:spacing w:val="0"/>
          <w:sz w:val="29"/>
        </w:rPr>
        <w:t>在现代化生产过程控制中，执行机构起着十分重要的作用，它</w:t>
      </w:r>
    </w:p>
    <w:p>
      <w:pPr>
        <w:framePr w:w="540" w:x="7673" w:y="19848"/>
        <w:widowControl w:val="0"/>
        <w:autoSpaceDE w:val="0"/>
        <w:autoSpaceDN w:val="0"/>
        <w:spacing w:before="0" w:after="0" w:line="239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RDHHJK+Nimbus Roman No9 L Regular"/>
          <w:color w:val="000000"/>
          <w:spacing w:val="0"/>
          <w:sz w:val="27"/>
        </w:rPr>
        <w:t>4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8" type="#_x0000_t75" style="width:513pt;height:5pt;margin-top:68.7pt;margin-left:131pt;mso-position-horizontal-relative:page;mso-position-vertical-relative:page;position:absolute;z-index:-251631616">
            <v:imagedata r:id="rId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2006" w:x="2697" w:y="189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是自动控制系统中不可缺少的组成部分。现有的国产大流量电动</w:t>
      </w:r>
    </w:p>
    <w:p>
      <w:pPr>
        <w:framePr w:w="12006" w:x="2697" w:y="189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执行机构存在着控制手段落后、机械传动机构多、结构复杂、定</w:t>
      </w:r>
    </w:p>
    <w:p>
      <w:pPr>
        <w:framePr w:w="12006" w:x="2697" w:y="1899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位精度低、可靠性差等问题。而且执行机构的全程运行速度取决</w:t>
      </w:r>
    </w:p>
    <w:p>
      <w:pPr>
        <w:framePr w:w="12006" w:x="2697" w:y="189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于其</w:t>
      </w:r>
      <w:r>
        <w:rPr>
          <w:rFonts w:ascii="SimSun" w:hAnsi="SimSun" w:cs="SimSun"/>
          <w:color w:val="000065"/>
          <w:spacing w:val="0"/>
          <w:sz w:val="36"/>
        </w:rPr>
        <w:t>电机</w:t>
      </w:r>
      <w:r>
        <w:rPr>
          <w:rFonts w:ascii="SimSun" w:hAnsi="SimSun" w:cs="SimSun"/>
          <w:color w:val="212121"/>
          <w:spacing w:val="0"/>
          <w:sz w:val="36"/>
        </w:rPr>
        <w:t>的输出轴转速和其内部减速</w:t>
      </w:r>
      <w:r>
        <w:rPr>
          <w:rFonts w:ascii="SimSun" w:hAnsi="SimSun" w:cs="SimSun"/>
          <w:color w:val="000065"/>
          <w:spacing w:val="0"/>
          <w:sz w:val="36"/>
        </w:rPr>
        <w:t>齿轮</w:t>
      </w:r>
      <w:r>
        <w:rPr>
          <w:rFonts w:ascii="SimSun" w:hAnsi="SimSun" w:cs="SimSun"/>
          <w:color w:val="212121"/>
          <w:spacing w:val="0"/>
          <w:sz w:val="36"/>
        </w:rPr>
        <w:t>的减速比，一旦出厂，</w:t>
      </w:r>
    </w:p>
    <w:p>
      <w:pPr>
        <w:framePr w:w="12006" w:x="2697" w:y="1899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这一速度固定不可调整，其通用性较弱。整个机构缺乏完善的保</w:t>
      </w:r>
    </w:p>
    <w:p>
      <w:pPr>
        <w:framePr w:w="12006" w:x="2697" w:y="1899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护和故障诊断措施以及必要的</w:t>
      </w:r>
      <w:r>
        <w:rPr>
          <w:rFonts w:ascii="SimSun" w:hAnsi="SimSun" w:cs="SimSun"/>
          <w:color w:val="323232"/>
          <w:spacing w:val="0"/>
          <w:sz w:val="36"/>
        </w:rPr>
        <w:t>通信</w:t>
      </w:r>
      <w:r>
        <w:rPr>
          <w:rFonts w:ascii="SimSun" w:hAnsi="SimSun" w:cs="SimSun"/>
          <w:color w:val="212121"/>
          <w:spacing w:val="0"/>
          <w:sz w:val="36"/>
        </w:rPr>
        <w:t>手段，系统的安全性较差，不</w:t>
      </w:r>
    </w:p>
    <w:p>
      <w:pPr>
        <w:framePr w:w="12006" w:x="2697" w:y="1899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便与计算机联网。鉴于以上原因，采用传统的大流量电动执行机</w:t>
      </w:r>
    </w:p>
    <w:p>
      <w:pPr>
        <w:framePr w:w="12006" w:x="2697" w:y="189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构的控制系统，可靠性和稳定性较差。随着</w:t>
      </w:r>
      <w:r>
        <w:rPr>
          <w:rFonts w:ascii="SimSun" w:hAnsi="SimSun" w:cs="SimSun"/>
          <w:color w:val="323232"/>
          <w:spacing w:val="1"/>
          <w:sz w:val="36"/>
        </w:rPr>
        <w:t>计算机网络</w:t>
      </w:r>
      <w:r>
        <w:rPr>
          <w:rFonts w:ascii="SimSun" w:hAnsi="SimSun" w:cs="SimSun"/>
          <w:color w:val="212121"/>
          <w:spacing w:val="0"/>
          <w:sz w:val="36"/>
        </w:rPr>
        <w:t>、现场总</w:t>
      </w:r>
    </w:p>
    <w:p>
      <w:pPr>
        <w:framePr w:w="12006" w:x="2697" w:y="1899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线等技术在工业过程中的应用，这种执行机构已远远不能满足工</w:t>
      </w:r>
    </w:p>
    <w:p>
      <w:pPr>
        <w:framePr w:w="12006" w:x="2697" w:y="189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业生产的要求。笔者设计的大流量电动执行机构，采用机电一体</w:t>
      </w:r>
    </w:p>
    <w:p>
      <w:pPr>
        <w:framePr w:w="12006" w:x="2697" w:y="1899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化技术，将阀门、伺服</w:t>
      </w:r>
      <w:r>
        <w:rPr>
          <w:rFonts w:ascii="SimSun" w:hAnsi="SimSun" w:cs="SimSun"/>
          <w:color w:val="000065"/>
          <w:spacing w:val="0"/>
          <w:sz w:val="36"/>
        </w:rPr>
        <w:t>电机</w:t>
      </w:r>
      <w:r>
        <w:rPr>
          <w:rFonts w:ascii="SimSun" w:hAnsi="SimSun" w:cs="SimSun"/>
          <w:color w:val="212121"/>
          <w:spacing w:val="0"/>
          <w:sz w:val="36"/>
        </w:rPr>
        <w:t>、控制器合为一体，利用异步</w:t>
      </w:r>
      <w:r>
        <w:rPr>
          <w:rFonts w:ascii="SimSun" w:hAnsi="SimSun" w:cs="SimSun"/>
          <w:color w:val="000065"/>
          <w:spacing w:val="0"/>
          <w:sz w:val="36"/>
        </w:rPr>
        <w:t>电动机</w:t>
      </w:r>
    </w:p>
    <w:p>
      <w:pPr>
        <w:framePr w:w="12006" w:x="2697" w:y="1899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直接驱动阀门的开与关。通过内置变频器，采用模糊神经网络，</w:t>
      </w:r>
    </w:p>
    <w:p>
      <w:pPr>
        <w:framePr w:w="12006" w:x="2697" w:y="1899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-8"/>
          <w:sz w:val="36"/>
        </w:rPr>
        <w:t>实现阀门的动作速度、精确定位、柔性开关以及</w:t>
      </w:r>
      <w:r>
        <w:rPr>
          <w:rFonts w:ascii="SimSun" w:hAnsi="SimSun" w:cs="SimSun"/>
          <w:color w:val="000065"/>
          <w:spacing w:val="0"/>
          <w:sz w:val="36"/>
        </w:rPr>
        <w:t>电机</w:t>
      </w:r>
      <w:r>
        <w:rPr>
          <w:rFonts w:ascii="SimSun" w:hAnsi="SimSun" w:cs="SimSun"/>
          <w:color w:val="212121"/>
          <w:spacing w:val="0"/>
          <w:sz w:val="36"/>
        </w:rPr>
        <w:t>转矩等控制。</w:t>
      </w:r>
    </w:p>
    <w:p>
      <w:pPr>
        <w:framePr w:w="12006" w:x="2697" w:y="189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该电动执行机构省去了用于控制</w:t>
      </w:r>
      <w:r>
        <w:rPr>
          <w:rFonts w:ascii="SimSun" w:hAnsi="SimSun" w:cs="SimSun"/>
          <w:color w:val="000065"/>
          <w:spacing w:val="0"/>
          <w:sz w:val="36"/>
        </w:rPr>
        <w:t>电机</w:t>
      </w:r>
      <w:r>
        <w:rPr>
          <w:rFonts w:ascii="SimSun" w:hAnsi="SimSun" w:cs="SimSun"/>
          <w:color w:val="212121"/>
          <w:spacing w:val="0"/>
          <w:sz w:val="36"/>
        </w:rPr>
        <w:t>正、反转的接触器和可控硅</w:t>
      </w:r>
    </w:p>
    <w:p>
      <w:pPr>
        <w:framePr w:w="12006" w:x="2697" w:y="1899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换向开关模件、机械传动装置和复杂、昂贵的控制柜和配电柜，</w:t>
      </w:r>
    </w:p>
    <w:p>
      <w:pPr>
        <w:framePr w:w="12006" w:x="2697" w:y="189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具有动作快、保护较完善、便于和计算机联网等优点。实际运行</w:t>
      </w:r>
    </w:p>
    <w:p>
      <w:pPr>
        <w:framePr w:w="12006" w:x="2697" w:y="189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表明，该执行机构工作稳定，性能可靠</w:t>
      </w:r>
      <w:r>
        <w:rPr>
          <w:rFonts w:ascii="Times New Roman"/>
          <w:color w:val="212121"/>
          <w:spacing w:val="95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。自电子技术一问世,电</w:t>
      </w:r>
    </w:p>
    <w:p>
      <w:pPr>
        <w:framePr w:w="12006" w:x="2697" w:y="1899"/>
        <w:widowControl w:val="0"/>
        <w:autoSpaceDE w:val="0"/>
        <w:autoSpaceDN w:val="0"/>
        <w:spacing w:before="33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子技术和机械技术的结合就开始了,只是出现了半导体集成电路,</w:t>
      </w:r>
    </w:p>
    <w:p>
      <w:pPr>
        <w:framePr w:w="12006" w:x="2697" w:y="189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尤其是出现了以微处理器为代表的大规模集成电路以后,"机电一</w:t>
      </w:r>
    </w:p>
    <w:p>
      <w:pPr>
        <w:framePr w:w="12006" w:x="2697" w:y="1899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体化"技术之后有了明显进展,引起了人们的广泛注重.</w:t>
      </w:r>
    </w:p>
    <w:p>
      <w:pPr>
        <w:framePr w:w="9585" w:x="3561" w:y="18091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Hei" w:hAnsi="SimHei" w:cs="SimHei"/>
          <w:color w:val="000000"/>
          <w:spacing w:val="0"/>
          <w:sz w:val="45"/>
        </w:rPr>
        <w:t>第</w:t>
      </w:r>
      <w:r>
        <w:rPr>
          <w:rFonts w:ascii="Times New Roman"/>
          <w:color w:val="000000"/>
          <w:spacing w:val="3"/>
          <w:sz w:val="45"/>
        </w:rPr>
        <w:t xml:space="preserve"> </w:t>
      </w:r>
      <w:r>
        <w:rPr>
          <w:rFonts w:ascii="SimHei"/>
          <w:color w:val="000000"/>
          <w:spacing w:val="0"/>
          <w:sz w:val="45"/>
        </w:rPr>
        <w:t>1</w:t>
      </w:r>
      <w:r>
        <w:rPr>
          <w:rFonts w:ascii="Times New Roman"/>
          <w:color w:val="000000"/>
          <w:spacing w:val="1"/>
          <w:sz w:val="45"/>
        </w:rPr>
        <w:t xml:space="preserve"> </w:t>
      </w:r>
      <w:r>
        <w:rPr>
          <w:rFonts w:ascii="SimHei" w:hAnsi="SimHei" w:cs="SimHei"/>
          <w:color w:val="000000"/>
          <w:spacing w:val="0"/>
          <w:sz w:val="45"/>
        </w:rPr>
        <w:t>章</w:t>
      </w:r>
      <w:r>
        <w:rPr>
          <w:rFonts w:ascii="Times New Roman"/>
          <w:color w:val="000000"/>
          <w:spacing w:val="119"/>
          <w:sz w:val="45"/>
        </w:rPr>
        <w:t xml:space="preserve"> </w:t>
      </w:r>
      <w:r>
        <w:rPr>
          <w:rFonts w:ascii="SimHei" w:hAnsi="SimHei" w:cs="SimHei"/>
          <w:color w:val="000000"/>
          <w:spacing w:val="0"/>
          <w:sz w:val="45"/>
        </w:rPr>
        <w:t>机电一体化技术发展历程及其趋向</w:t>
      </w:r>
    </w:p>
    <w:p>
      <w:pPr>
        <w:framePr w:w="11592" w:x="2697" w:y="1882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机电一体化是机械、微电子、控制、计算机、信息处理等多学科</w:t>
      </w:r>
    </w:p>
    <w:p>
      <w:pPr>
        <w:framePr w:w="540" w:x="7673" w:y="19848"/>
        <w:widowControl w:val="0"/>
        <w:autoSpaceDE w:val="0"/>
        <w:autoSpaceDN w:val="0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RDHHJK+Nimbus Roman No9 L Regular"/>
          <w:color w:val="000000"/>
          <w:spacing w:val="0"/>
          <w:sz w:val="27"/>
        </w:rPr>
        <w:t>5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9" type="#_x0000_t75" style="width:513pt;height:5pt;margin-top:68.7pt;margin-left:131pt;mso-position-horizontal-relative:page;mso-position-vertical-relative:page;position:absolute;z-index:-251632640">
            <v:imagedata r:id="rId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1592" w:x="2697" w:y="189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的交叉融合，其发展和进步有赖于相关技术的进步与发展，其主</w:t>
      </w:r>
    </w:p>
    <w:p>
      <w:pPr>
        <w:framePr w:w="11592" w:x="2697" w:y="189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要发展方向有数字化、智能化、模块化、网络化、人性化、微型</w:t>
      </w:r>
    </w:p>
    <w:p>
      <w:pPr>
        <w:framePr w:w="11592" w:x="2697" w:y="1899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化、集成化、带源化和绿色化。</w:t>
      </w:r>
    </w:p>
    <w:p>
      <w:pPr>
        <w:framePr w:w="6541" w:x="2697" w:y="4469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4"/>
          <w:sz w:val="42"/>
        </w:rPr>
        <w:t>1．1</w:t>
      </w:r>
      <w:r>
        <w:rPr>
          <w:rFonts w:ascii="Times New Roman"/>
          <w:color w:val="000000"/>
          <w:spacing w:val="99"/>
          <w:sz w:val="42"/>
        </w:rPr>
        <w:t xml:space="preserve"> </w:t>
      </w:r>
      <w:r>
        <w:rPr>
          <w:rFonts w:ascii="SimHei" w:hAnsi="SimHei" w:cs="SimHei"/>
          <w:color w:val="000000"/>
          <w:spacing w:val="1"/>
          <w:sz w:val="42"/>
        </w:rPr>
        <w:t>机电一体化技术发展历程</w:t>
      </w:r>
    </w:p>
    <w:p>
      <w:pPr>
        <w:framePr w:w="11603" w:x="2697" w:y="631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1.数控机床的问世,写下了"机电一体化"历史的第一页;</w:t>
      </w:r>
    </w:p>
    <w:p>
      <w:pPr>
        <w:framePr w:w="11603" w:x="2697" w:y="6314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2.微电子技术为"机电一体化''带来勃勃生气;</w:t>
      </w:r>
    </w:p>
    <w:p>
      <w:pPr>
        <w:framePr w:w="11603" w:x="2697" w:y="6314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3.可编程序控制器、"电力电子"等的发展为"机电一体化"提供了</w:t>
      </w:r>
    </w:p>
    <w:p>
      <w:pPr>
        <w:framePr w:w="11603" w:x="2697" w:y="6314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坚强基础;</w:t>
      </w:r>
    </w:p>
    <w:p>
      <w:pPr>
        <w:framePr w:w="11603" w:x="2697" w:y="911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4.激光技术、模糊技术、信息技术等新技术使"机电一体化"跃上</w:t>
      </w:r>
    </w:p>
    <w:p>
      <w:pPr>
        <w:framePr w:w="11603" w:x="2697" w:y="9114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新台阶.</w:t>
      </w:r>
    </w:p>
    <w:p>
      <w:pPr>
        <w:framePr w:w="5572" w:x="2697" w:y="10983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4"/>
          <w:sz w:val="42"/>
        </w:rPr>
        <w:t>1．2</w:t>
      </w:r>
      <w:r>
        <w:rPr>
          <w:rFonts w:ascii="Times New Roman"/>
          <w:color w:val="000000"/>
          <w:spacing w:val="99"/>
          <w:sz w:val="42"/>
        </w:rPr>
        <w:t xml:space="preserve"> </w:t>
      </w:r>
      <w:r>
        <w:rPr>
          <w:rFonts w:ascii="SimHei" w:hAnsi="SimHei" w:cs="SimHei"/>
          <w:color w:val="000000"/>
          <w:spacing w:val="1"/>
          <w:sz w:val="42"/>
        </w:rPr>
        <w:t>机电一体化发展趋向</w:t>
      </w:r>
    </w:p>
    <w:p>
      <w:pPr>
        <w:framePr w:w="1980" w:x="2697" w:y="1282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212121"/>
          <w:spacing w:val="0"/>
          <w:sz w:val="36"/>
        </w:rPr>
        <w:t>1</w:t>
      </w:r>
      <w:r>
        <w:rPr>
          <w:rFonts w:ascii="Times New Roman"/>
          <w:color w:val="212121"/>
          <w:spacing w:val="90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数字化</w:t>
      </w:r>
    </w:p>
    <w:p>
      <w:pPr>
        <w:framePr w:w="12006" w:x="2697" w:y="13530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微控制器及其发展奠定了机电产品数字化的基础，如不断发</w:t>
      </w:r>
    </w:p>
    <w:p>
      <w:pPr>
        <w:framePr w:w="12006" w:x="2697" w:y="13530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展的数控机床和机器人；而计算机网络的迅速崛起，为数字化设</w:t>
      </w:r>
    </w:p>
    <w:p>
      <w:pPr>
        <w:framePr w:w="12006" w:x="2697" w:y="13530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计与制造铺平了道路，如虚拟设计、计算机集成制造等。数字化</w:t>
      </w:r>
    </w:p>
    <w:p>
      <w:pPr>
        <w:framePr w:w="12006" w:x="2697" w:y="13530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-6"/>
          <w:sz w:val="36"/>
        </w:rPr>
        <w:t>要求机电一体化产品的软件具有高可靠性、易操作性、可维护性、</w:t>
      </w:r>
    </w:p>
    <w:p>
      <w:pPr>
        <w:framePr w:w="12006" w:x="2697" w:y="13530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自诊断能力以及友好人机界面。数字化的实现将便于远程操作、</w:t>
      </w:r>
    </w:p>
    <w:p>
      <w:pPr>
        <w:framePr w:w="12006" w:x="2697" w:y="13530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诊断和修复。</w:t>
      </w:r>
    </w:p>
    <w:p>
      <w:pPr>
        <w:framePr w:w="1890" w:x="2697" w:y="1773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212121"/>
          <w:spacing w:val="0"/>
          <w:sz w:val="36"/>
        </w:rPr>
        <w:t>2</w:t>
      </w:r>
      <w:r>
        <w:rPr>
          <w:rFonts w:ascii="Times New Roman"/>
          <w:color w:val="212121"/>
          <w:spacing w:val="0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智能化</w:t>
      </w:r>
    </w:p>
    <w:p>
      <w:pPr>
        <w:framePr w:w="10973" w:x="3417" w:y="1843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即要求机电产品有一定的智能,使它具有类似人的逻辑思考、</w:t>
      </w:r>
    </w:p>
    <w:p>
      <w:pPr>
        <w:framePr w:w="540" w:x="7673" w:y="19848"/>
        <w:widowControl w:val="0"/>
        <w:autoSpaceDE w:val="0"/>
        <w:autoSpaceDN w:val="0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RDHHJK+Nimbus Roman No9 L Regular"/>
          <w:color w:val="000000"/>
          <w:spacing w:val="0"/>
          <w:sz w:val="27"/>
        </w:rPr>
        <w:t>6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0" type="#_x0000_t75" style="width:513pt;height:5pt;margin-top:68.7pt;margin-left:131pt;mso-position-horizontal-relative:page;mso-position-vertical-relative:page;position:absolute;z-index:-251633664">
            <v:imagedata r:id="rId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1602" w:x="2697" w:y="189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判断推理、自主决策等能力。例如在</w:t>
      </w:r>
      <w:r>
        <w:rPr>
          <w:rFonts w:ascii="Times New Roman"/>
          <w:color w:val="212121"/>
          <w:spacing w:val="5"/>
          <w:sz w:val="36"/>
        </w:rPr>
        <w:t xml:space="preserve"> </w:t>
      </w:r>
      <w:r>
        <w:rPr>
          <w:rFonts w:ascii="SimSun"/>
          <w:color w:val="212121"/>
          <w:spacing w:val="0"/>
          <w:sz w:val="36"/>
        </w:rPr>
        <w:t>CNC</w:t>
      </w:r>
      <w:r>
        <w:rPr>
          <w:rFonts w:ascii="Times New Roman"/>
          <w:color w:val="212121"/>
          <w:spacing w:val="3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数控机床上增加人机对</w:t>
      </w:r>
    </w:p>
    <w:p>
      <w:pPr>
        <w:framePr w:w="11602" w:x="2697" w:y="189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话功能，设置智能</w:t>
      </w:r>
      <w:r>
        <w:rPr>
          <w:rFonts w:ascii="Times New Roman"/>
          <w:color w:val="212121"/>
          <w:spacing w:val="4"/>
          <w:sz w:val="36"/>
        </w:rPr>
        <w:t xml:space="preserve"> </w:t>
      </w:r>
      <w:r>
        <w:rPr>
          <w:rFonts w:ascii="SimSun"/>
          <w:color w:val="212121"/>
          <w:spacing w:val="0"/>
          <w:sz w:val="36"/>
        </w:rPr>
        <w:t>I/O</w:t>
      </w:r>
      <w:r>
        <w:rPr>
          <w:rFonts w:ascii="Times New Roman"/>
          <w:color w:val="212121"/>
          <w:spacing w:val="4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接口和智能工艺数据库，会给使用、操作</w:t>
      </w:r>
    </w:p>
    <w:p>
      <w:pPr>
        <w:framePr w:w="11602" w:x="2697" w:y="1899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和维护带来极大的方便。随着模糊控制、神经网络、灰色理论、</w:t>
      </w:r>
    </w:p>
    <w:p>
      <w:pPr>
        <w:framePr w:w="11602" w:x="2697" w:y="189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小波理论、混沌与分岔等人工智能技术的进步与发展，为机电一</w:t>
      </w:r>
    </w:p>
    <w:p>
      <w:pPr>
        <w:framePr w:w="11602" w:x="2697" w:y="1899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体化技术发展开辟了广阔天地。</w:t>
      </w:r>
    </w:p>
    <w:p>
      <w:pPr>
        <w:framePr w:w="1980" w:x="2697" w:y="540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212121"/>
          <w:spacing w:val="0"/>
          <w:sz w:val="36"/>
        </w:rPr>
        <w:t>3</w:t>
      </w:r>
      <w:r>
        <w:rPr>
          <w:rFonts w:ascii="Times New Roman"/>
          <w:color w:val="212121"/>
          <w:spacing w:val="90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模块化</w:t>
      </w:r>
    </w:p>
    <w:p>
      <w:pPr>
        <w:framePr w:w="11592" w:x="2697" w:y="6101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由于机电一体化产品种类和生产厂家繁多，研制和开发具有</w:t>
      </w:r>
    </w:p>
    <w:p>
      <w:pPr>
        <w:framePr w:w="11592" w:x="2697" w:y="6101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标准机械接口、动力接口、环境接口的机电一体化产品单元模块</w:t>
      </w:r>
    </w:p>
    <w:p>
      <w:pPr>
        <w:framePr w:w="11592" w:x="2697" w:y="6101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是一项复杂而有前途的工作。如研制具有集减速、变频调速电机</w:t>
      </w:r>
    </w:p>
    <w:p>
      <w:pPr>
        <w:framePr w:w="11592" w:x="2697" w:y="6101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一体的动力驱动单元；具有视觉、图像处理、识别和测距等功能</w:t>
      </w:r>
    </w:p>
    <w:p>
      <w:pPr>
        <w:framePr w:w="11592" w:x="2697" w:y="6101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的电机一体控制单元等。这样，在产品开发设计时，可以利用这</w:t>
      </w:r>
    </w:p>
    <w:p>
      <w:pPr>
        <w:framePr w:w="11592" w:x="2697" w:y="6101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些标准模块化单元迅速开发出新的产品。</w:t>
      </w:r>
    </w:p>
    <w:p>
      <w:pPr>
        <w:framePr w:w="1980" w:x="2697" w:y="1030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212121"/>
          <w:spacing w:val="0"/>
          <w:sz w:val="36"/>
        </w:rPr>
        <w:t>4</w:t>
      </w:r>
      <w:r>
        <w:rPr>
          <w:rFonts w:ascii="Times New Roman"/>
          <w:color w:val="212121"/>
          <w:spacing w:val="90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网络化</w:t>
      </w:r>
    </w:p>
    <w:p>
      <w:pPr>
        <w:framePr w:w="11592" w:x="2697" w:y="11005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由于网络的普及，基于网络的各种远程控制和监视技术方兴</w:t>
      </w:r>
    </w:p>
    <w:p>
      <w:pPr>
        <w:framePr w:w="11592" w:x="2697" w:y="11005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未艾。而远程控制的终端设备本身就是机电一体化产品，现场总</w:t>
      </w:r>
    </w:p>
    <w:p>
      <w:pPr>
        <w:framePr w:w="11592" w:x="2697" w:y="11005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线和局域网技术使家用电器网络化成为可能，利用家庭网络把各</w:t>
      </w:r>
    </w:p>
    <w:p>
      <w:pPr>
        <w:framePr w:w="11592" w:x="2697" w:y="11005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种家用电器连接成以计算机为中心的计算机集成家用电器系统，</w:t>
      </w:r>
    </w:p>
    <w:p>
      <w:pPr>
        <w:framePr w:w="11592" w:x="2697" w:y="11005"/>
        <w:widowControl w:val="0"/>
        <w:autoSpaceDE w:val="0"/>
        <w:autoSpaceDN w:val="0"/>
        <w:spacing w:before="33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使人们在家里可充分享受各种高技术带来的好处，因此，机电一</w:t>
      </w:r>
    </w:p>
    <w:p>
      <w:pPr>
        <w:framePr w:w="11592" w:x="2697" w:y="11005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体化产品无疑应朝网络化方向发展。</w:t>
      </w:r>
    </w:p>
    <w:p>
      <w:pPr>
        <w:framePr w:w="1980" w:x="2697" w:y="1520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212121"/>
          <w:spacing w:val="0"/>
          <w:sz w:val="36"/>
        </w:rPr>
        <w:t>5</w:t>
      </w:r>
      <w:r>
        <w:rPr>
          <w:rFonts w:ascii="Times New Roman"/>
          <w:color w:val="212121"/>
          <w:spacing w:val="90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人性化</w:t>
      </w:r>
    </w:p>
    <w:p>
      <w:pPr>
        <w:framePr w:w="11592" w:x="2697" w:y="15909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机电一体化产品的最终使用对象是人，如何给机电一体化产</w:t>
      </w:r>
    </w:p>
    <w:p>
      <w:pPr>
        <w:framePr w:w="11592" w:x="2697" w:y="15909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品赋予人的智能、情感和人性显得愈来愈重要，机电一体化产品</w:t>
      </w:r>
    </w:p>
    <w:p>
      <w:pPr>
        <w:framePr w:w="11592" w:x="2697" w:y="15909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除了完善的性能外，还要求在色彩、造型等方面与环境相协调，</w:t>
      </w:r>
    </w:p>
    <w:p>
      <w:pPr>
        <w:framePr w:w="11592" w:x="2697" w:y="15909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使用这些产品，对人来说还是一种艺术享受，如家用机器人的最</w:t>
      </w:r>
    </w:p>
    <w:p>
      <w:pPr>
        <w:framePr w:w="11592" w:x="2697" w:y="1590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高境界就是人机一体化。</w:t>
      </w:r>
    </w:p>
    <w:p>
      <w:pPr>
        <w:framePr w:w="540" w:x="7673" w:y="19848"/>
        <w:widowControl w:val="0"/>
        <w:autoSpaceDE w:val="0"/>
        <w:autoSpaceDN w:val="0"/>
        <w:spacing w:before="0" w:after="0" w:line="24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RDHHJK+Nimbus Roman No9 L Regular"/>
          <w:color w:val="000000"/>
          <w:spacing w:val="0"/>
          <w:sz w:val="27"/>
        </w:rPr>
        <w:t>7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1" type="#_x0000_t75" style="width:513pt;height:5pt;margin-top:68.7pt;margin-left:131pt;mso-position-horizontal-relative:page;mso-position-vertical-relative:page;position:absolute;z-index:-251634688">
            <v:imagedata r:id="rId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1592" w:x="2697" w:y="189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212121"/>
          <w:spacing w:val="0"/>
          <w:sz w:val="36"/>
        </w:rPr>
        <w:t>6</w:t>
      </w:r>
      <w:r>
        <w:rPr>
          <w:rFonts w:ascii="Times New Roman"/>
          <w:color w:val="212121"/>
          <w:spacing w:val="90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微型化</w:t>
      </w:r>
    </w:p>
    <w:p>
      <w:pPr>
        <w:framePr w:w="11592" w:x="2697" w:y="1899"/>
        <w:widowControl w:val="0"/>
        <w:autoSpaceDE w:val="0"/>
        <w:autoSpaceDN w:val="0"/>
        <w:spacing w:before="342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微型化是精细加工技术发展的必然，也是提高效率的需要。</w:t>
      </w:r>
    </w:p>
    <w:p>
      <w:pPr>
        <w:framePr w:w="11800" w:x="2697" w:y="330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微机电系统(Micro</w:t>
      </w:r>
      <w:r>
        <w:rPr>
          <w:rFonts w:ascii="Times New Roman"/>
          <w:color w:val="212121"/>
          <w:spacing w:val="5"/>
          <w:sz w:val="36"/>
        </w:rPr>
        <w:t xml:space="preserve"> </w:t>
      </w:r>
      <w:r>
        <w:rPr>
          <w:rFonts w:ascii="SimSun"/>
          <w:color w:val="212121"/>
          <w:spacing w:val="0"/>
          <w:sz w:val="36"/>
        </w:rPr>
        <w:t>Electronic</w:t>
      </w:r>
      <w:r>
        <w:rPr>
          <w:rFonts w:ascii="Times New Roman"/>
          <w:color w:val="212121"/>
          <w:spacing w:val="4"/>
          <w:sz w:val="36"/>
        </w:rPr>
        <w:t xml:space="preserve"> </w:t>
      </w:r>
      <w:r>
        <w:rPr>
          <w:rFonts w:ascii="SimSun"/>
          <w:color w:val="212121"/>
          <w:spacing w:val="0"/>
          <w:sz w:val="36"/>
        </w:rPr>
        <w:t>Mechanical</w:t>
      </w:r>
      <w:r>
        <w:rPr>
          <w:rFonts w:ascii="Times New Roman"/>
          <w:color w:val="212121"/>
          <w:spacing w:val="3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Systems，简称</w:t>
      </w:r>
      <w:r>
        <w:rPr>
          <w:rFonts w:ascii="Times New Roman"/>
          <w:color w:val="212121"/>
          <w:spacing w:val="1"/>
          <w:sz w:val="36"/>
        </w:rPr>
        <w:t xml:space="preserve"> </w:t>
      </w:r>
      <w:r>
        <w:rPr>
          <w:rFonts w:ascii="SimSun"/>
          <w:color w:val="212121"/>
          <w:spacing w:val="0"/>
          <w:sz w:val="36"/>
        </w:rPr>
        <w:t>MEMS)</w:t>
      </w:r>
    </w:p>
    <w:p>
      <w:pPr>
        <w:framePr w:w="11800" w:x="2697" w:y="3300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是指可批量制作的，集微型机构、微型传感器、微型执行器以及</w:t>
      </w:r>
    </w:p>
    <w:p>
      <w:pPr>
        <w:framePr w:w="11800" w:x="2697" w:y="3300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信号处理和控制电路，直至接口、通信和电源等于一体的微型器</w:t>
      </w:r>
    </w:p>
    <w:p>
      <w:pPr>
        <w:framePr w:w="11800" w:x="2697" w:y="3300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件或系统。自</w:t>
      </w:r>
      <w:r>
        <w:rPr>
          <w:rFonts w:ascii="Times New Roman"/>
          <w:color w:val="212121"/>
          <w:spacing w:val="1"/>
          <w:sz w:val="36"/>
        </w:rPr>
        <w:t xml:space="preserve"> </w:t>
      </w:r>
      <w:r>
        <w:rPr>
          <w:rFonts w:ascii="SimSun"/>
          <w:color w:val="212121"/>
          <w:spacing w:val="0"/>
          <w:sz w:val="36"/>
        </w:rPr>
        <w:t>1986</w:t>
      </w:r>
      <w:r>
        <w:rPr>
          <w:rFonts w:ascii="Times New Roman"/>
          <w:color w:val="212121"/>
          <w:spacing w:val="0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年美国斯坦福大学研制出第一个医用微探针，</w:t>
      </w:r>
    </w:p>
    <w:p>
      <w:pPr>
        <w:framePr w:w="11800" w:x="2697" w:y="3300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212121"/>
          <w:spacing w:val="0"/>
          <w:sz w:val="36"/>
        </w:rPr>
        <w:t>1988</w:t>
      </w:r>
      <w:r>
        <w:rPr>
          <w:rFonts w:ascii="Times New Roman"/>
          <w:color w:val="212121"/>
          <w:spacing w:val="32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年美国加州大学</w:t>
      </w:r>
      <w:r>
        <w:rPr>
          <w:rFonts w:ascii="Times New Roman"/>
          <w:color w:val="212121"/>
          <w:spacing w:val="33"/>
          <w:sz w:val="36"/>
        </w:rPr>
        <w:t xml:space="preserve"> </w:t>
      </w:r>
      <w:r>
        <w:rPr>
          <w:rFonts w:ascii="SimSun"/>
          <w:color w:val="212121"/>
          <w:spacing w:val="0"/>
          <w:sz w:val="36"/>
        </w:rPr>
        <w:t>Berkeley</w:t>
      </w:r>
      <w:r>
        <w:rPr>
          <w:rFonts w:ascii="Times New Roman"/>
          <w:color w:val="212121"/>
          <w:spacing w:val="33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分校研制出第一个微电机以来，</w:t>
      </w:r>
    </w:p>
    <w:p>
      <w:pPr>
        <w:framePr w:w="11800" w:x="2697" w:y="3300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国内外在</w:t>
      </w:r>
      <w:r>
        <w:rPr>
          <w:rFonts w:ascii="Times New Roman"/>
          <w:color w:val="212121"/>
          <w:spacing w:val="90"/>
          <w:sz w:val="36"/>
        </w:rPr>
        <w:t xml:space="preserve"> </w:t>
      </w:r>
      <w:r>
        <w:rPr>
          <w:rFonts w:ascii="SimSun"/>
          <w:color w:val="212121"/>
          <w:spacing w:val="0"/>
          <w:sz w:val="36"/>
        </w:rPr>
        <w:t>MEMS</w:t>
      </w:r>
      <w:r>
        <w:rPr>
          <w:rFonts w:ascii="Times New Roman"/>
          <w:color w:val="212121"/>
          <w:spacing w:val="91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工艺、材料以及微观机理研究方面取得了很大进</w:t>
      </w:r>
    </w:p>
    <w:p>
      <w:pPr>
        <w:framePr w:w="11800" w:x="2697" w:y="3300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-8"/>
          <w:sz w:val="36"/>
        </w:rPr>
        <w:t>展，开发出各种</w:t>
      </w:r>
      <w:r>
        <w:rPr>
          <w:rFonts w:ascii="Times New Roman"/>
          <w:color w:val="212121"/>
          <w:spacing w:val="9"/>
          <w:sz w:val="36"/>
        </w:rPr>
        <w:t xml:space="preserve"> </w:t>
      </w:r>
      <w:r>
        <w:rPr>
          <w:rFonts w:ascii="SimSun"/>
          <w:color w:val="212121"/>
          <w:spacing w:val="0"/>
          <w:sz w:val="36"/>
        </w:rPr>
        <w:t>MEMS</w:t>
      </w:r>
      <w:r>
        <w:rPr>
          <w:rFonts w:ascii="Times New Roman"/>
          <w:color w:val="212121"/>
          <w:spacing w:val="0"/>
          <w:sz w:val="36"/>
        </w:rPr>
        <w:t xml:space="preserve"> </w:t>
      </w:r>
      <w:r>
        <w:rPr>
          <w:rFonts w:ascii="SimSun" w:hAnsi="SimSun" w:cs="SimSun"/>
          <w:color w:val="212121"/>
          <w:spacing w:val="-6"/>
          <w:sz w:val="36"/>
        </w:rPr>
        <w:t>器件和系统，如各种微型传感器（压力传感</w:t>
      </w:r>
    </w:p>
    <w:p>
      <w:pPr>
        <w:framePr w:w="11800" w:x="2697" w:y="3300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器、微加速度计、微触觉传感器），各种微构件（微膜、微粱、</w:t>
      </w:r>
    </w:p>
    <w:p>
      <w:pPr>
        <w:framePr w:w="11800" w:x="2697" w:y="3300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微探针、微连杆、微齿轮、微轴承、微泵、微弹簧以及微机器人</w:t>
      </w:r>
    </w:p>
    <w:p>
      <w:pPr>
        <w:framePr w:w="11800" w:x="2697" w:y="3300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等）。</w:t>
      </w:r>
    </w:p>
    <w:p>
      <w:pPr>
        <w:framePr w:w="1980" w:x="2697" w:y="1030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212121"/>
          <w:spacing w:val="0"/>
          <w:sz w:val="36"/>
        </w:rPr>
        <w:t>7</w:t>
      </w:r>
      <w:r>
        <w:rPr>
          <w:rFonts w:ascii="Times New Roman"/>
          <w:color w:val="212121"/>
          <w:spacing w:val="90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集成化</w:t>
      </w:r>
    </w:p>
    <w:p>
      <w:pPr>
        <w:framePr w:w="12006" w:x="2697" w:y="11005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集成化既包含各种技术的相互渗透、相互融合和各种产品不</w:t>
      </w:r>
    </w:p>
    <w:p>
      <w:pPr>
        <w:framePr w:w="12006" w:x="2697" w:y="11005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-6"/>
          <w:sz w:val="36"/>
        </w:rPr>
        <w:t>同结构的优化与复合，又包含在生产过程中同时处理加工、装配、</w:t>
      </w:r>
    </w:p>
    <w:p>
      <w:pPr>
        <w:framePr w:w="12006" w:x="2697" w:y="11005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检测、管理等多种工序。为了实现多品种、小批量生产的自动化</w:t>
      </w:r>
    </w:p>
    <w:p>
      <w:pPr>
        <w:framePr w:w="12006" w:x="2697" w:y="11005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与高效率，应使系统具有更广泛的柔性。首先可将系统分解为若</w:t>
      </w:r>
    </w:p>
    <w:p>
      <w:pPr>
        <w:framePr w:w="12006" w:x="2697" w:y="11005"/>
        <w:widowControl w:val="0"/>
        <w:autoSpaceDE w:val="0"/>
        <w:autoSpaceDN w:val="0"/>
        <w:spacing w:before="33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干层次，使系统功能分散，并使各部分协调而又安全地运转，然</w:t>
      </w:r>
    </w:p>
    <w:p>
      <w:pPr>
        <w:framePr w:w="12006" w:x="2697" w:y="11005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后再通过软、硬件将各个层次有机地联系起来，使其性能最优、</w:t>
      </w:r>
    </w:p>
    <w:p>
      <w:pPr>
        <w:framePr w:w="12006" w:x="2697" w:y="11005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功能最强。</w:t>
      </w:r>
    </w:p>
    <w:p>
      <w:pPr>
        <w:framePr w:w="1980" w:x="2697" w:y="1590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212121"/>
          <w:spacing w:val="0"/>
          <w:sz w:val="36"/>
        </w:rPr>
        <w:t>8</w:t>
      </w:r>
      <w:r>
        <w:rPr>
          <w:rFonts w:ascii="Times New Roman"/>
          <w:color w:val="212121"/>
          <w:spacing w:val="90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带源化</w:t>
      </w:r>
    </w:p>
    <w:p>
      <w:pPr>
        <w:framePr w:w="11592" w:x="2697" w:y="16608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是指机电一体化产品自身带有能源，如太阳能电池、燃料电</w:t>
      </w:r>
    </w:p>
    <w:p>
      <w:pPr>
        <w:framePr w:w="11592" w:x="2697" w:y="16608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池和大容量电池。由于在许多场合无法使用电能，因而对于运动</w:t>
      </w:r>
    </w:p>
    <w:p>
      <w:pPr>
        <w:framePr w:w="11592" w:x="2697" w:y="16608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的机电一体化产品，自带动力源具有独特的好处。带源化是机电</w:t>
      </w:r>
    </w:p>
    <w:p>
      <w:pPr>
        <w:framePr w:w="11592" w:x="2697" w:y="16608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一体化产品的发展方向之一。</w:t>
      </w:r>
    </w:p>
    <w:p>
      <w:pPr>
        <w:framePr w:w="540" w:x="7673" w:y="19848"/>
        <w:widowControl w:val="0"/>
        <w:autoSpaceDE w:val="0"/>
        <w:autoSpaceDN w:val="0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UHHGEL+Nimbus Roman No9 L Regular"/>
          <w:color w:val="000000"/>
          <w:spacing w:val="0"/>
          <w:sz w:val="27"/>
        </w:rPr>
        <w:t>8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2" type="#_x0000_t75" style="width:513pt;height:5pt;margin-top:68.7pt;margin-left:131pt;mso-position-horizontal-relative:page;mso-position-vertical-relative:page;position:absolute;z-index:-251635712">
            <v:imagedata r:id="rId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1592" w:x="2697" w:y="189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212121"/>
          <w:spacing w:val="0"/>
          <w:sz w:val="36"/>
        </w:rPr>
        <w:t>9</w:t>
      </w:r>
      <w:r>
        <w:rPr>
          <w:rFonts w:ascii="Times New Roman"/>
          <w:color w:val="212121"/>
          <w:spacing w:val="90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绿色化</w:t>
      </w:r>
    </w:p>
    <w:p>
      <w:pPr>
        <w:framePr w:w="11592" w:x="2697" w:y="1899"/>
        <w:widowControl w:val="0"/>
        <w:autoSpaceDE w:val="0"/>
        <w:autoSpaceDN w:val="0"/>
        <w:spacing w:before="342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科学技术的发展给人们的生活带来巨大变化，在物质丰富的</w:t>
      </w:r>
    </w:p>
    <w:p>
      <w:pPr>
        <w:framePr w:w="11592" w:x="2697" w:y="330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同时也带来资源减少、生态环境恶化的后果。所以，人们呼唤保</w:t>
      </w:r>
    </w:p>
    <w:p>
      <w:pPr>
        <w:framePr w:w="11592" w:x="2697" w:y="3300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护环境，回归自然，实现可持续发展，绿色产品概念在这种呼声</w:t>
      </w:r>
    </w:p>
    <w:p>
      <w:pPr>
        <w:framePr w:w="11592" w:x="2697" w:y="3300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中应运而生。绿色产品是指低能耗、低材耗、低污染、舒适、协</w:t>
      </w:r>
    </w:p>
    <w:p>
      <w:pPr>
        <w:framePr w:w="11592" w:x="2697" w:y="3300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调而可再生利用的产品。在其设计、制造、使用和销毁时应符合</w:t>
      </w:r>
    </w:p>
    <w:p>
      <w:pPr>
        <w:framePr w:w="11592" w:x="2697" w:y="3300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环保和人类健康的要求，机电一体化产品的绿色化主要是指在其</w:t>
      </w:r>
    </w:p>
    <w:p>
      <w:pPr>
        <w:framePr w:w="11592" w:x="2697" w:y="3300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使用时不污染生态环境，产品寿命结束时，产品可分解和再生利</w:t>
      </w:r>
    </w:p>
    <w:p>
      <w:pPr>
        <w:framePr w:w="11592" w:x="2697" w:y="3300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用。</w:t>
      </w:r>
    </w:p>
    <w:p>
      <w:pPr>
        <w:framePr w:w="3421" w:x="3417" w:y="820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10.光机电一体化.</w:t>
      </w:r>
    </w:p>
    <w:p>
      <w:pPr>
        <w:framePr w:w="12006" w:x="2697" w:y="890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-6"/>
          <w:sz w:val="36"/>
        </w:rPr>
        <w:t>一般的机电一体化系统是由传感系统、能源系统、信息处理系统、</w:t>
      </w:r>
    </w:p>
    <w:p>
      <w:pPr>
        <w:framePr w:w="12006" w:x="2697" w:y="8902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机械结构等部件组成的</w:t>
      </w:r>
      <w:r>
        <w:rPr>
          <w:rFonts w:ascii="Times New Roman"/>
          <w:color w:val="212121"/>
          <w:spacing w:val="-21"/>
          <w:sz w:val="36"/>
        </w:rPr>
        <w:t xml:space="preserve"> </w:t>
      </w:r>
      <w:r>
        <w:rPr>
          <w:rFonts w:ascii="SimSun" w:hAnsi="SimSun" w:cs="SimSun"/>
          <w:color w:val="212121"/>
          <w:spacing w:val="3"/>
          <w:sz w:val="36"/>
        </w:rPr>
        <w:t>.因此,引进光学技术</w:t>
      </w:r>
      <w:r>
        <w:rPr>
          <w:rFonts w:ascii="Times New Roman"/>
          <w:color w:val="212121"/>
          <w:spacing w:val="-46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,实现光学技术的先</w:t>
      </w:r>
    </w:p>
    <w:p>
      <w:pPr>
        <w:framePr w:w="12006" w:x="2697" w:y="8902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天优点是能有效地改进机电一体化系统的传感系统、能源(动力)</w:t>
      </w:r>
    </w:p>
    <w:p>
      <w:pPr>
        <w:framePr w:w="12006" w:x="2697" w:y="8902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系统和信息处理系统.光机电一体化是机电产品发展的重要趋向.</w:t>
      </w:r>
    </w:p>
    <w:p>
      <w:pPr>
        <w:framePr w:w="12006" w:x="2697" w:y="8902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11.自律分配系统化——柔性化.</w:t>
      </w:r>
    </w:p>
    <w:p>
      <w:pPr>
        <w:framePr w:w="12006" w:x="2697" w:y="1240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-6"/>
          <w:sz w:val="36"/>
        </w:rPr>
        <w:t>未来的机电一体化产品,控制和执行系统有足够的“冗余度”，有</w:t>
      </w:r>
    </w:p>
    <w:p>
      <w:pPr>
        <w:framePr w:w="12006" w:x="2697" w:y="12405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较强的“柔性”，能较好地应付突发事件，被设计成“自律分配</w:t>
      </w:r>
    </w:p>
    <w:p>
      <w:pPr>
        <w:framePr w:w="12006" w:x="2697" w:y="12405"/>
        <w:widowControl w:val="0"/>
        <w:autoSpaceDE w:val="0"/>
        <w:autoSpaceDN w:val="0"/>
        <w:spacing w:before="33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系统”。在自律分配系统中，各个子系统是相互独立工作的，子</w:t>
      </w:r>
    </w:p>
    <w:p>
      <w:pPr>
        <w:framePr w:w="12006" w:x="2697" w:y="12405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系统为总系统服务，同时具有本身的“自律性”，可根据不同的</w:t>
      </w:r>
    </w:p>
    <w:p>
      <w:pPr>
        <w:framePr w:w="12006" w:x="2697" w:y="12405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环境条件作出不同反应。其特征是子系统可产生本身的信息并附</w:t>
      </w:r>
    </w:p>
    <w:p>
      <w:pPr>
        <w:framePr w:w="12006" w:x="2697" w:y="12405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加所给信息，在总的前提下，具体“行动”是可以改变的。这样，</w:t>
      </w:r>
    </w:p>
    <w:p>
      <w:pPr>
        <w:framePr w:w="12006" w:x="2697" w:y="12405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既明显地增加了系统的适应能力(柔性)，又不因某一子系统的故</w:t>
      </w:r>
    </w:p>
    <w:p>
      <w:pPr>
        <w:framePr w:w="12006" w:x="2697" w:y="12405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障而影响整个系统。</w:t>
      </w:r>
    </w:p>
    <w:p>
      <w:pPr>
        <w:framePr w:w="5175" w:x="2697" w:y="1800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12.全息系统化——智能化。</w:t>
      </w:r>
    </w:p>
    <w:p>
      <w:pPr>
        <w:framePr w:w="11592" w:x="2697" w:y="1871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今后的机电一体化产品“全息”特征越来越明显，智能化水平越</w:t>
      </w:r>
    </w:p>
    <w:p>
      <w:pPr>
        <w:framePr w:w="540" w:x="7673" w:y="19848"/>
        <w:widowControl w:val="0"/>
        <w:autoSpaceDE w:val="0"/>
        <w:autoSpaceDN w:val="0"/>
        <w:spacing w:before="0" w:after="0" w:line="245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RDHHJK+Nimbus Roman No9 L Regular"/>
          <w:color w:val="000000"/>
          <w:spacing w:val="0"/>
          <w:sz w:val="27"/>
        </w:rPr>
        <w:t>9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3" type="#_x0000_t75" style="width:513pt;height:5pt;margin-top:68.7pt;margin-left:131pt;mso-position-horizontal-relative:page;mso-position-vertical-relative:page;position:absolute;z-index:-251636736">
            <v:imagedata r:id="rId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1799" w:x="2697" w:y="189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-6"/>
          <w:sz w:val="36"/>
        </w:rPr>
        <w:t>来越高。这主要收益于模糊技术、信息技术(尤其是软件及芯片技</w:t>
      </w:r>
    </w:p>
    <w:p>
      <w:pPr>
        <w:framePr w:w="11799" w:x="2697" w:y="189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-2"/>
          <w:sz w:val="36"/>
        </w:rPr>
        <w:t>术)的发展。除此之外，其系统的层次结构，也变简单的“从上到</w:t>
      </w:r>
    </w:p>
    <w:p>
      <w:pPr>
        <w:framePr w:w="11799" w:x="2697" w:y="1899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下”的形势而为复杂的、有较多冗余度的双向联系。</w:t>
      </w:r>
    </w:p>
    <w:p>
      <w:pPr>
        <w:framePr w:w="11799" w:x="2697" w:y="189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13.“生物一软件”化—仿生物系统化。</w:t>
      </w:r>
    </w:p>
    <w:p>
      <w:pPr>
        <w:framePr w:w="11602" w:x="2697" w:y="470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今后的机电一体化装置对信息的依靠性很大，并且往往在结构上</w:t>
      </w:r>
    </w:p>
    <w:p>
      <w:pPr>
        <w:framePr w:w="11602" w:x="2697" w:y="4700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是处于“静态”时不稳定，但在动态(工作)时却是稳定的。这有</w:t>
      </w:r>
    </w:p>
    <w:p>
      <w:pPr>
        <w:framePr w:w="11602" w:x="2697" w:y="4700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点类似于活的生物摘要：当控制系统(大脑)停止工作时，生物便</w:t>
      </w:r>
    </w:p>
    <w:p>
      <w:pPr>
        <w:framePr w:w="11602" w:x="2697" w:y="4700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“死亡”，而当控制系统(大脑)工作时，生物就很有活力。仿生</w:t>
      </w:r>
    </w:p>
    <w:p>
      <w:pPr>
        <w:framePr w:w="11602" w:x="2697" w:y="4700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学探究领域中已发现的一些生物体优良的机构可为机电一体化产</w:t>
      </w:r>
    </w:p>
    <w:p>
      <w:pPr>
        <w:framePr w:w="11602" w:x="2697" w:y="4700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品提供新型机体，但如何使这些新型机体具有活的“生命”还有</w:t>
      </w:r>
    </w:p>
    <w:p>
      <w:pPr>
        <w:framePr w:w="11602" w:x="2697" w:y="4700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待于深入探究。这一探究领域称为“生物——软件”或“生物系</w:t>
      </w:r>
    </w:p>
    <w:p>
      <w:pPr>
        <w:framePr w:w="11602" w:x="2697" w:y="4700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-10"/>
          <w:sz w:val="36"/>
        </w:rPr>
        <w:t>统”，而生物的特征是硬</w:t>
      </w:r>
      <w:r>
        <w:rPr>
          <w:rFonts w:ascii="Times New Roman"/>
          <w:color w:val="212121"/>
          <w:spacing w:val="101"/>
          <w:sz w:val="36"/>
        </w:rPr>
        <w:t xml:space="preserve"> </w:t>
      </w:r>
      <w:r>
        <w:rPr>
          <w:rFonts w:ascii="SimSun" w:hAnsi="SimSun" w:cs="SimSun"/>
          <w:color w:val="212121"/>
          <w:spacing w:val="-3"/>
          <w:sz w:val="36"/>
        </w:rPr>
        <w:t>件(肌体)——软件(大脑)一体，不可分</w:t>
      </w:r>
    </w:p>
    <w:p>
      <w:pPr>
        <w:framePr w:w="11602" w:x="2697" w:y="4700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割。看来，机电一体化产品虽然有向生物系统化发展趋，但有一</w:t>
      </w:r>
    </w:p>
    <w:p>
      <w:pPr>
        <w:framePr w:w="11602" w:x="2697" w:y="4700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段漫长的道路要走。</w:t>
      </w:r>
    </w:p>
    <w:p>
      <w:pPr>
        <w:framePr w:w="5175" w:x="2697" w:y="1170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14.微型机电化——微型化。</w:t>
      </w:r>
    </w:p>
    <w:p>
      <w:pPr>
        <w:framePr w:w="11598" w:x="2697" w:y="1240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目前，利用半导体器件制造过程中的蚀刻技术，在实验室中已制</w:t>
      </w:r>
    </w:p>
    <w:p>
      <w:pPr>
        <w:framePr w:w="11598" w:x="2697" w:y="12405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造出亚微米级的机械元件。当将这一成果用于实际产品时，就没</w:t>
      </w:r>
    </w:p>
    <w:p>
      <w:pPr>
        <w:framePr w:w="11598" w:x="2697" w:y="12405"/>
        <w:widowControl w:val="0"/>
        <w:autoSpaceDE w:val="0"/>
        <w:autoSpaceDN w:val="0"/>
        <w:spacing w:before="33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有必要区分机械部分和控制器了。届时机械和电子完全可以“融</w:t>
      </w:r>
    </w:p>
    <w:p>
      <w:pPr>
        <w:framePr w:w="11598" w:x="2697" w:y="12405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合”，机体、执行机构、传感器、CPU</w:t>
      </w:r>
      <w:r>
        <w:rPr>
          <w:rFonts w:ascii="Times New Roman"/>
          <w:color w:val="212121"/>
          <w:spacing w:val="90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等可集成在一起，体积很</w:t>
      </w:r>
    </w:p>
    <w:p>
      <w:pPr>
        <w:framePr w:w="11598" w:x="2697" w:y="12405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小，并组成一种自律元件。这种微型机械学是机电一体化的重要</w:t>
      </w:r>
    </w:p>
    <w:p>
      <w:pPr>
        <w:framePr w:w="11598" w:x="2697" w:y="12405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发展方向。</w:t>
      </w:r>
    </w:p>
    <w:p>
      <w:pPr>
        <w:framePr w:w="11563" w:x="2697" w:y="16903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Hei" w:hAnsi="SimHei" w:cs="SimHei"/>
          <w:color w:val="000000"/>
          <w:spacing w:val="0"/>
          <w:sz w:val="45"/>
        </w:rPr>
        <w:t>第</w:t>
      </w:r>
      <w:r>
        <w:rPr>
          <w:rFonts w:ascii="Times New Roman"/>
          <w:color w:val="000000"/>
          <w:spacing w:val="-34"/>
          <w:sz w:val="45"/>
        </w:rPr>
        <w:t xml:space="preserve"> </w:t>
      </w:r>
      <w:r>
        <w:rPr>
          <w:rFonts w:ascii="SimHei"/>
          <w:color w:val="000000"/>
          <w:spacing w:val="0"/>
          <w:sz w:val="45"/>
        </w:rPr>
        <w:t>2</w:t>
      </w:r>
      <w:r>
        <w:rPr>
          <w:rFonts w:ascii="Times New Roman"/>
          <w:color w:val="000000"/>
          <w:spacing w:val="-39"/>
          <w:sz w:val="45"/>
        </w:rPr>
        <w:t xml:space="preserve"> </w:t>
      </w:r>
      <w:r>
        <w:rPr>
          <w:rFonts w:ascii="SimHei" w:hAnsi="SimHei" w:cs="SimHei"/>
          <w:color w:val="000000"/>
          <w:spacing w:val="0"/>
          <w:sz w:val="45"/>
        </w:rPr>
        <w:t>章</w:t>
      </w:r>
      <w:r>
        <w:rPr>
          <w:rFonts w:ascii="Times New Roman"/>
          <w:color w:val="000000"/>
          <w:spacing w:val="114"/>
          <w:sz w:val="45"/>
        </w:rPr>
        <w:t xml:space="preserve"> </w:t>
      </w:r>
      <w:r>
        <w:rPr>
          <w:rFonts w:ascii="SimHei" w:hAnsi="SimHei" w:cs="SimHei"/>
          <w:color w:val="000000"/>
          <w:spacing w:val="0"/>
          <w:sz w:val="45"/>
        </w:rPr>
        <w:t>机电一体化中电动执行机构的硬件设计及工</w:t>
      </w:r>
    </w:p>
    <w:p>
      <w:pPr>
        <w:framePr w:w="11563" w:x="2697" w:y="16903"/>
        <w:widowControl w:val="0"/>
        <w:autoSpaceDE w:val="0"/>
        <w:autoSpaceDN w:val="0"/>
        <w:spacing w:before="134" w:after="0" w:line="450" w:lineRule="exact"/>
        <w:ind w:left="436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Hei" w:hAnsi="SimHei" w:cs="SimHei"/>
          <w:color w:val="000000"/>
          <w:spacing w:val="0"/>
          <w:sz w:val="45"/>
        </w:rPr>
        <w:t>作原理</w:t>
      </w:r>
    </w:p>
    <w:p>
      <w:pPr>
        <w:framePr w:w="675" w:x="7605" w:y="19848"/>
        <w:widowControl w:val="0"/>
        <w:autoSpaceDE w:val="0"/>
        <w:autoSpaceDN w:val="0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UHHGEL+Nimbus Roman No9 L Regular"/>
          <w:color w:val="000000"/>
          <w:spacing w:val="0"/>
          <w:sz w:val="27"/>
        </w:rPr>
        <w:t>10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4" type="#_x0000_t75" style="width:513pt;height:5pt;margin-top:68.7pt;margin-left:131pt;mso-position-horizontal-relative:page;mso-position-vertical-relative:page;position:absolute;z-index:-251637760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5" type="#_x0000_t75" style="width:776pt;height:1095pt;margin-top:-1pt;margin-left:-1pt;mso-position-horizontal-relative:page;mso-position-vertical-relative:page;position:absolute;z-index:-251638784">
            <v:imagedata r:id="rId7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8238" w:x="2697" w:y="185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2.2</w:t>
      </w:r>
      <w:r>
        <w:rPr>
          <w:rFonts w:ascii="Times New Roman"/>
          <w:color w:val="000000"/>
          <w:spacing w:val="109"/>
          <w:sz w:val="42"/>
        </w:rPr>
        <w:t xml:space="preserve"> </w:t>
      </w:r>
      <w:r>
        <w:rPr>
          <w:rFonts w:ascii="SimHei" w:hAnsi="SimHei" w:cs="SimHei"/>
          <w:color w:val="000000"/>
          <w:spacing w:val="1"/>
          <w:sz w:val="42"/>
        </w:rPr>
        <w:t>控制系统各功能元件的选型与设计</w:t>
      </w:r>
    </w:p>
    <w:p>
      <w:pPr>
        <w:framePr w:w="11695" w:x="2697" w:y="353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1)单片机</w:t>
      </w:r>
      <w:r>
        <w:rPr>
          <w:rFonts w:ascii="Times New Roman"/>
          <w:color w:val="212121"/>
          <w:spacing w:val="270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选用</w:t>
      </w:r>
      <w:r>
        <w:rPr>
          <w:rFonts w:ascii="Times New Roman"/>
          <w:color w:val="212121"/>
          <w:spacing w:val="1"/>
          <w:sz w:val="36"/>
        </w:rPr>
        <w:t xml:space="preserve"> </w:t>
      </w:r>
      <w:r>
        <w:rPr>
          <w:rFonts w:ascii="SimSun"/>
          <w:color w:val="212121"/>
          <w:spacing w:val="0"/>
          <w:sz w:val="36"/>
        </w:rPr>
        <w:t>INTEL</w:t>
      </w:r>
      <w:r>
        <w:rPr>
          <w:rFonts w:ascii="Times New Roman"/>
          <w:color w:val="212121"/>
          <w:spacing w:val="0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公司生产的</w:t>
      </w:r>
      <w:r>
        <w:rPr>
          <w:rFonts w:ascii="Times New Roman"/>
          <w:color w:val="212121"/>
          <w:spacing w:val="1"/>
          <w:sz w:val="36"/>
        </w:rPr>
        <w:t xml:space="preserve"> </w:t>
      </w:r>
      <w:r>
        <w:rPr>
          <w:rFonts w:ascii="SimSun"/>
          <w:color w:val="212121"/>
          <w:spacing w:val="0"/>
          <w:sz w:val="36"/>
        </w:rPr>
        <w:t>8031</w:t>
      </w:r>
      <w:r>
        <w:rPr>
          <w:rFonts w:ascii="Times New Roman"/>
          <w:color w:val="212121"/>
          <w:spacing w:val="0"/>
          <w:sz w:val="36"/>
        </w:rPr>
        <w:t xml:space="preserve"> </w:t>
      </w:r>
      <w:r>
        <w:rPr>
          <w:rFonts w:ascii="SimSun" w:hAnsi="SimSun" w:cs="SimSun"/>
          <w:color w:val="212121"/>
          <w:spacing w:val="-16"/>
          <w:sz w:val="36"/>
        </w:rPr>
        <w:t>单片机，它主要通过并行</w:t>
      </w:r>
    </w:p>
    <w:p>
      <w:pPr>
        <w:framePr w:w="11695" w:x="2697" w:y="3534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212121"/>
          <w:spacing w:val="0"/>
          <w:sz w:val="36"/>
        </w:rPr>
        <w:t>8255</w:t>
      </w:r>
      <w:r>
        <w:rPr>
          <w:rFonts w:ascii="Times New Roman"/>
          <w:color w:val="212121"/>
          <w:spacing w:val="0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口担负控制系统的信号处理：接收系统对转矩、阀门开启、</w:t>
      </w:r>
    </w:p>
    <w:p>
      <w:pPr>
        <w:framePr w:w="11695" w:x="2697" w:y="3534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关闭及阀门开度等设定信号，并提供三相</w:t>
      </w:r>
      <w:r>
        <w:rPr>
          <w:rFonts w:ascii="Times New Roman"/>
          <w:color w:val="212121"/>
          <w:spacing w:val="5"/>
          <w:sz w:val="36"/>
        </w:rPr>
        <w:t xml:space="preserve"> </w:t>
      </w:r>
      <w:r>
        <w:rPr>
          <w:rFonts w:ascii="SimSun"/>
          <w:color w:val="212121"/>
          <w:spacing w:val="0"/>
          <w:sz w:val="36"/>
        </w:rPr>
        <w:t>PWM</w:t>
      </w:r>
      <w:r>
        <w:rPr>
          <w:rFonts w:ascii="Times New Roman"/>
          <w:color w:val="212121"/>
          <w:spacing w:val="3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波发生器所需要的</w:t>
      </w:r>
    </w:p>
    <w:p>
      <w:pPr>
        <w:framePr w:w="11695" w:x="2697" w:y="3534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控制信号；处理</w:t>
      </w:r>
      <w:r>
        <w:rPr>
          <w:rFonts w:ascii="Times New Roman"/>
          <w:color w:val="212121"/>
          <w:spacing w:val="4"/>
          <w:sz w:val="36"/>
        </w:rPr>
        <w:t xml:space="preserve"> </w:t>
      </w:r>
      <w:r>
        <w:rPr>
          <w:rFonts w:ascii="SimSun"/>
          <w:color w:val="212121"/>
          <w:spacing w:val="0"/>
          <w:sz w:val="36"/>
        </w:rPr>
        <w:t>IPM</w:t>
      </w:r>
      <w:r>
        <w:rPr>
          <w:rFonts w:ascii="Times New Roman"/>
          <w:color w:val="212121"/>
          <w:spacing w:val="4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发出的故障信号和报警信号；处理通过模拟</w:t>
      </w:r>
    </w:p>
    <w:p>
      <w:pPr>
        <w:framePr w:w="11695" w:x="2697" w:y="3534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输入口接收的电流、电压、位置等检测信号；提供显示电动执行</w:t>
      </w:r>
    </w:p>
    <w:p>
      <w:pPr>
        <w:framePr w:w="11695" w:x="2697" w:y="3534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机构的工作状态信号；执行控制系统来的控制信号，向控制系统</w:t>
      </w:r>
    </w:p>
    <w:p>
      <w:pPr>
        <w:framePr w:w="11695" w:x="2697" w:y="3534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反馈信号；</w:t>
      </w:r>
    </w:p>
    <w:p>
      <w:pPr>
        <w:framePr w:w="12006" w:x="2697" w:y="913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2)三相</w:t>
      </w:r>
      <w:r>
        <w:rPr>
          <w:rFonts w:ascii="Times New Roman"/>
          <w:color w:val="212121"/>
          <w:spacing w:val="-29"/>
          <w:sz w:val="36"/>
        </w:rPr>
        <w:t xml:space="preserve"> </w:t>
      </w:r>
      <w:r>
        <w:rPr>
          <w:rFonts w:ascii="SimSun"/>
          <w:color w:val="212121"/>
          <w:spacing w:val="0"/>
          <w:sz w:val="36"/>
        </w:rPr>
        <w:t>PWM</w:t>
      </w:r>
      <w:r>
        <w:rPr>
          <w:rFonts w:ascii="Times New Roman"/>
          <w:color w:val="212121"/>
          <w:spacing w:val="-29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波发生器</w:t>
      </w:r>
      <w:r>
        <w:rPr>
          <w:rFonts w:ascii="Times New Roman"/>
          <w:color w:val="212121"/>
          <w:spacing w:val="275"/>
          <w:sz w:val="36"/>
        </w:rPr>
        <w:t xml:space="preserve"> </w:t>
      </w:r>
      <w:r>
        <w:rPr>
          <w:rFonts w:ascii="SimSun"/>
          <w:color w:val="212121"/>
          <w:spacing w:val="0"/>
          <w:sz w:val="36"/>
        </w:rPr>
        <w:t>PWM</w:t>
      </w:r>
      <w:r>
        <w:rPr>
          <w:rFonts w:ascii="Times New Roman"/>
          <w:color w:val="212121"/>
          <w:spacing w:val="-29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波的产生通常有模拟和数字两种方法。</w:t>
      </w:r>
    </w:p>
    <w:p>
      <w:pPr>
        <w:framePr w:w="12006" w:x="2697" w:y="9136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模拟法电路复杂，有温漂现象，精度低，限制了系统的性能；数</w:t>
      </w:r>
    </w:p>
    <w:p>
      <w:pPr>
        <w:framePr w:w="12006" w:x="2697" w:y="9136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-6"/>
          <w:sz w:val="36"/>
        </w:rPr>
        <w:t>字法是按照不同的数字模型用计算机算出各切换点，并存入内存，</w:t>
      </w:r>
    </w:p>
    <w:p>
      <w:pPr>
        <w:framePr w:w="12006" w:x="2697" w:y="9136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然后通过查表及必要的计算产生</w:t>
      </w:r>
      <w:r>
        <w:rPr>
          <w:rFonts w:ascii="Times New Roman"/>
          <w:color w:val="212121"/>
          <w:spacing w:val="5"/>
          <w:sz w:val="36"/>
        </w:rPr>
        <w:t xml:space="preserve"> </w:t>
      </w:r>
      <w:r>
        <w:rPr>
          <w:rFonts w:ascii="SimSun"/>
          <w:color w:val="212121"/>
          <w:spacing w:val="0"/>
          <w:sz w:val="36"/>
        </w:rPr>
        <w:t>PWM</w:t>
      </w:r>
      <w:r>
        <w:rPr>
          <w:rFonts w:ascii="Times New Roman"/>
          <w:color w:val="212121"/>
          <w:spacing w:val="3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波，这种方法占用的内存较</w:t>
      </w:r>
    </w:p>
    <w:p>
      <w:pPr>
        <w:framePr w:w="12006" w:x="2697" w:y="9136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大，不能保证系统的精度。为了满足智能功率模块所需要的</w:t>
      </w:r>
      <w:r>
        <w:rPr>
          <w:rFonts w:ascii="Times New Roman"/>
          <w:color w:val="212121"/>
          <w:spacing w:val="99"/>
          <w:sz w:val="36"/>
        </w:rPr>
        <w:t xml:space="preserve"> </w:t>
      </w:r>
      <w:r>
        <w:rPr>
          <w:rFonts w:ascii="SimSun"/>
          <w:color w:val="212121"/>
          <w:spacing w:val="0"/>
          <w:sz w:val="36"/>
        </w:rPr>
        <w:t>PWM</w:t>
      </w:r>
    </w:p>
    <w:p>
      <w:pPr>
        <w:framePr w:w="12006" w:x="2697" w:y="9136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波控制信号，保证微处理器有足够的时间进行整个系统的检测、</w:t>
      </w:r>
    </w:p>
    <w:p>
      <w:pPr>
        <w:framePr w:w="12006" w:x="2697" w:y="9136"/>
        <w:widowControl w:val="0"/>
        <w:autoSpaceDE w:val="0"/>
        <w:autoSpaceDN w:val="0"/>
        <w:spacing w:before="33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-13"/>
          <w:sz w:val="36"/>
        </w:rPr>
        <w:t>保护、控制等功能，文中选用</w:t>
      </w:r>
      <w:r>
        <w:rPr>
          <w:rFonts w:ascii="Times New Roman"/>
          <w:color w:val="212121"/>
          <w:spacing w:val="14"/>
          <w:sz w:val="36"/>
        </w:rPr>
        <w:t xml:space="preserve"> </w:t>
      </w:r>
      <w:r>
        <w:rPr>
          <w:rFonts w:ascii="SimSun"/>
          <w:color w:val="212121"/>
          <w:spacing w:val="0"/>
          <w:sz w:val="36"/>
        </w:rPr>
        <w:t>MITEL</w:t>
      </w:r>
      <w:r>
        <w:rPr>
          <w:rFonts w:ascii="Times New Roman"/>
          <w:color w:val="212121"/>
          <w:spacing w:val="0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公司生产的</w:t>
      </w:r>
      <w:r>
        <w:rPr>
          <w:rFonts w:ascii="Times New Roman"/>
          <w:color w:val="212121"/>
          <w:spacing w:val="0"/>
          <w:sz w:val="36"/>
        </w:rPr>
        <w:t xml:space="preserve"> </w:t>
      </w:r>
      <w:r>
        <w:rPr>
          <w:rFonts w:ascii="SimSun"/>
          <w:color w:val="212121"/>
          <w:spacing w:val="0"/>
          <w:sz w:val="36"/>
        </w:rPr>
        <w:t>SA8282</w:t>
      </w:r>
      <w:r>
        <w:rPr>
          <w:rFonts w:ascii="Times New Roman"/>
          <w:color w:val="212121"/>
          <w:spacing w:val="1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作为三相</w:t>
      </w:r>
    </w:p>
    <w:p>
      <w:pPr>
        <w:framePr w:w="12006" w:x="2697" w:y="9136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212121"/>
          <w:spacing w:val="0"/>
          <w:sz w:val="36"/>
        </w:rPr>
        <w:t>PWM</w:t>
      </w:r>
      <w:r>
        <w:rPr>
          <w:rFonts w:ascii="Times New Roman"/>
          <w:color w:val="212121"/>
          <w:spacing w:val="3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发生器。SA8282</w:t>
      </w:r>
      <w:r>
        <w:rPr>
          <w:rFonts w:ascii="Times New Roman"/>
          <w:color w:val="212121"/>
          <w:spacing w:val="4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是专用大规模集成电路，具有独立的标准微</w:t>
      </w:r>
    </w:p>
    <w:p>
      <w:pPr>
        <w:framePr w:w="12006" w:x="2697" w:y="9136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处理器接口，芯片内部包含了波形、频率、幅值等控制信息。</w:t>
      </w:r>
    </w:p>
    <w:p>
      <w:pPr>
        <w:framePr w:w="11603" w:x="2697" w:y="1614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3)智能逆变模块</w:t>
      </w:r>
      <w:r>
        <w:rPr>
          <w:rFonts w:ascii="Times New Roman"/>
          <w:color w:val="212121"/>
          <w:spacing w:val="91"/>
          <w:sz w:val="36"/>
        </w:rPr>
        <w:t xml:space="preserve"> </w:t>
      </w:r>
      <w:r>
        <w:rPr>
          <w:rFonts w:ascii="SimSun"/>
          <w:color w:val="212121"/>
          <w:spacing w:val="0"/>
          <w:sz w:val="36"/>
        </w:rPr>
        <w:t>IPM</w:t>
      </w:r>
      <w:r>
        <w:rPr>
          <w:rFonts w:ascii="Times New Roman"/>
          <w:color w:val="212121"/>
          <w:spacing w:val="274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为了满足执行机构体积小，可靠性高的要</w:t>
      </w:r>
    </w:p>
    <w:p>
      <w:pPr>
        <w:framePr w:w="11603" w:x="2697" w:y="16140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求，电机电源采用智能功率模块</w:t>
      </w:r>
      <w:r>
        <w:rPr>
          <w:rFonts w:ascii="Times New Roman"/>
          <w:color w:val="212121"/>
          <w:spacing w:val="95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IPM。该执行机构主要适用功率</w:t>
      </w:r>
    </w:p>
    <w:p>
      <w:pPr>
        <w:framePr w:w="11603" w:x="2697" w:y="16140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小于</w:t>
      </w:r>
      <w:r>
        <w:rPr>
          <w:rFonts w:ascii="Times New Roman"/>
          <w:color w:val="212121"/>
          <w:spacing w:val="32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5．5kW</w:t>
      </w:r>
      <w:r>
        <w:rPr>
          <w:rFonts w:ascii="Times New Roman"/>
          <w:color w:val="212121"/>
          <w:spacing w:val="33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的三相异步电机，其额定电压为</w:t>
      </w:r>
      <w:r>
        <w:rPr>
          <w:rFonts w:ascii="Times New Roman"/>
          <w:color w:val="212121"/>
          <w:spacing w:val="33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380V，功率因数为</w:t>
      </w:r>
    </w:p>
    <w:p>
      <w:pPr>
        <w:framePr w:w="11603" w:x="2697" w:y="16140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0．75。经计算可知，选用日本产的智能功率模块</w:t>
      </w:r>
      <w:r>
        <w:rPr>
          <w:rFonts w:ascii="Times New Roman"/>
          <w:color w:val="212121"/>
          <w:spacing w:val="5"/>
          <w:sz w:val="36"/>
        </w:rPr>
        <w:t xml:space="preserve"> </w:t>
      </w:r>
      <w:r>
        <w:rPr>
          <w:rFonts w:ascii="SimSun"/>
          <w:color w:val="212121"/>
          <w:spacing w:val="0"/>
          <w:sz w:val="36"/>
        </w:rPr>
        <w:t>PM50RSA120</w:t>
      </w:r>
      <w:r>
        <w:rPr>
          <w:rFonts w:ascii="Times New Roman"/>
          <w:color w:val="212121"/>
          <w:spacing w:val="5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可</w:t>
      </w:r>
    </w:p>
    <w:p>
      <w:pPr>
        <w:framePr w:w="11603" w:x="2697" w:y="16140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以满足系统要求。该功率模块集功率开关和驱动电路、制动电路</w:t>
      </w:r>
    </w:p>
    <w:p>
      <w:pPr>
        <w:framePr w:w="675" w:x="7605" w:y="19848"/>
        <w:widowControl w:val="0"/>
        <w:autoSpaceDE w:val="0"/>
        <w:autoSpaceDN w:val="0"/>
        <w:spacing w:before="0" w:after="0" w:line="239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UHHGEL+Nimbus Roman No9 L Regular"/>
          <w:color w:val="000000"/>
          <w:spacing w:val="0"/>
          <w:sz w:val="27"/>
        </w:rPr>
        <w:t>12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6" type="#_x0000_t75" style="width:513pt;height:5pt;margin-top:68.7pt;margin-left:131pt;mso-position-horizontal-relative:page;mso-position-vertical-relative:page;position:absolute;z-index:-251639808">
            <v:imagedata r:id="rId8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675" w:x="7605" w:y="19848"/>
        <w:widowControl w:val="0"/>
        <w:autoSpaceDE w:val="0"/>
        <w:autoSpaceDN w:val="0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UHHGEL+Nimbus Roman No9 L Regular"/>
          <w:color w:val="000000"/>
          <w:spacing w:val="0"/>
          <w:sz w:val="27"/>
        </w:rPr>
        <w:t>13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7" type="#_x0000_t75" style="width:776pt;height:1095pt;margin-top:-1pt;margin-left:-1pt;mso-position-horizontal-relative:page;mso-position-vertical-relative:page;position:absolute;z-index:-251640832">
            <v:imagedata r:id="rId9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1810" w:x="2697" w:y="189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6)通讯接口</w:t>
      </w:r>
      <w:r>
        <w:rPr>
          <w:rFonts w:ascii="Times New Roman"/>
          <w:color w:val="212121"/>
          <w:spacing w:val="271"/>
          <w:sz w:val="36"/>
        </w:rPr>
        <w:t xml:space="preserve"> </w:t>
      </w:r>
      <w:r>
        <w:rPr>
          <w:rFonts w:ascii="SimSun" w:hAnsi="SimSun" w:cs="SimSun"/>
          <w:color w:val="212121"/>
          <w:spacing w:val="-10"/>
          <w:sz w:val="36"/>
        </w:rPr>
        <w:t>为了实现计算机联网和远程控制，选用</w:t>
      </w:r>
      <w:r>
        <w:rPr>
          <w:rFonts w:ascii="Times New Roman"/>
          <w:color w:val="212121"/>
          <w:spacing w:val="12"/>
          <w:sz w:val="36"/>
        </w:rPr>
        <w:t xml:space="preserve"> </w:t>
      </w:r>
      <w:r>
        <w:rPr>
          <w:rFonts w:ascii="SimSun"/>
          <w:color w:val="212121"/>
          <w:spacing w:val="0"/>
          <w:sz w:val="36"/>
        </w:rPr>
        <w:t>MAX232</w:t>
      </w:r>
      <w:r>
        <w:rPr>
          <w:rFonts w:ascii="Times New Roman"/>
          <w:color w:val="212121"/>
          <w:spacing w:val="0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作为</w:t>
      </w:r>
    </w:p>
    <w:p>
      <w:pPr>
        <w:framePr w:w="11810" w:x="2697" w:y="189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-5"/>
          <w:sz w:val="36"/>
        </w:rPr>
        <w:t>系统的串行通讯接口，MAX232</w:t>
      </w:r>
      <w:r>
        <w:rPr>
          <w:rFonts w:ascii="Times New Roman"/>
          <w:color w:val="212121"/>
          <w:spacing w:val="5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内部有两个完全相同的电平转换电</w:t>
      </w:r>
    </w:p>
    <w:p>
      <w:pPr>
        <w:framePr w:w="11810" w:x="2697" w:y="1899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-36"/>
          <w:sz w:val="36"/>
        </w:rPr>
        <w:t>路，可以把</w:t>
      </w:r>
      <w:r>
        <w:rPr>
          <w:rFonts w:ascii="Times New Roman"/>
          <w:color w:val="212121"/>
          <w:spacing w:val="7"/>
          <w:sz w:val="36"/>
        </w:rPr>
        <w:t xml:space="preserve"> </w:t>
      </w:r>
      <w:r>
        <w:rPr>
          <w:rFonts w:ascii="SimSun"/>
          <w:color w:val="212121"/>
          <w:spacing w:val="0"/>
          <w:sz w:val="36"/>
        </w:rPr>
        <w:t>8031</w:t>
      </w:r>
      <w:r>
        <w:rPr>
          <w:rFonts w:ascii="Times New Roman"/>
          <w:color w:val="212121"/>
          <w:spacing w:val="-28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串行口输出的</w:t>
      </w:r>
      <w:r>
        <w:rPr>
          <w:rFonts w:ascii="Times New Roman"/>
          <w:color w:val="212121"/>
          <w:spacing w:val="-29"/>
          <w:sz w:val="36"/>
        </w:rPr>
        <w:t xml:space="preserve"> </w:t>
      </w:r>
      <w:r>
        <w:rPr>
          <w:rFonts w:ascii="SimSun"/>
          <w:color w:val="212121"/>
          <w:spacing w:val="0"/>
          <w:sz w:val="36"/>
        </w:rPr>
        <w:t>TTL</w:t>
      </w:r>
      <w:r>
        <w:rPr>
          <w:rFonts w:ascii="Times New Roman"/>
          <w:color w:val="212121"/>
          <w:spacing w:val="-28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电平转换为</w:t>
      </w:r>
      <w:r>
        <w:rPr>
          <w:rFonts w:ascii="Times New Roman"/>
          <w:color w:val="212121"/>
          <w:spacing w:val="-29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RS－232</w:t>
      </w:r>
      <w:r>
        <w:rPr>
          <w:rFonts w:ascii="Times New Roman"/>
          <w:color w:val="212121"/>
          <w:spacing w:val="-28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标准电平，</w:t>
      </w:r>
    </w:p>
    <w:p>
      <w:pPr>
        <w:framePr w:w="11810" w:x="2697" w:y="189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把其它微机送来的</w:t>
      </w:r>
      <w:r>
        <w:rPr>
          <w:rFonts w:ascii="Times New Roman"/>
          <w:color w:val="212121"/>
          <w:spacing w:val="1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RS－232</w:t>
      </w:r>
      <w:r>
        <w:rPr>
          <w:rFonts w:ascii="Times New Roman"/>
          <w:color w:val="212121"/>
          <w:spacing w:val="0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标准电平转换成</w:t>
      </w:r>
      <w:r>
        <w:rPr>
          <w:rFonts w:ascii="Times New Roman"/>
          <w:color w:val="212121"/>
          <w:spacing w:val="1"/>
          <w:sz w:val="36"/>
        </w:rPr>
        <w:t xml:space="preserve"> </w:t>
      </w:r>
      <w:r>
        <w:rPr>
          <w:rFonts w:ascii="SimSun"/>
          <w:color w:val="212121"/>
          <w:spacing w:val="0"/>
          <w:sz w:val="36"/>
        </w:rPr>
        <w:t>TTL</w:t>
      </w:r>
      <w:r>
        <w:rPr>
          <w:rFonts w:ascii="Times New Roman"/>
          <w:color w:val="212121"/>
          <w:spacing w:val="0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电平给</w:t>
      </w:r>
      <w:r>
        <w:rPr>
          <w:rFonts w:ascii="Times New Roman"/>
          <w:color w:val="212121"/>
          <w:spacing w:val="1"/>
          <w:sz w:val="36"/>
        </w:rPr>
        <w:t xml:space="preserve"> </w:t>
      </w:r>
      <w:r>
        <w:rPr>
          <w:rFonts w:ascii="SimSun" w:hAnsi="SimSun" w:cs="SimSun"/>
          <w:color w:val="212121"/>
          <w:spacing w:val="-14"/>
          <w:sz w:val="36"/>
        </w:rPr>
        <w:t>8031，实</w:t>
      </w:r>
    </w:p>
    <w:p>
      <w:pPr>
        <w:framePr w:w="11810" w:x="2697" w:y="1899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现单片机与其它微机间的通讯。</w:t>
      </w:r>
    </w:p>
    <w:p>
      <w:pPr>
        <w:framePr w:w="11607" w:x="2697" w:y="610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7)时钟电路</w:t>
      </w:r>
      <w:r>
        <w:rPr>
          <w:rFonts w:ascii="Times New Roman"/>
          <w:color w:val="212121"/>
          <w:spacing w:val="271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时钟电路主要用来提供采样与控制周期、速度计算</w:t>
      </w:r>
    </w:p>
    <w:p>
      <w:pPr>
        <w:framePr w:w="11607" w:x="2697" w:y="6101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时所需要的时间以及日历。文中选用时钟电路</w:t>
      </w:r>
      <w:r>
        <w:rPr>
          <w:rFonts w:ascii="Times New Roman"/>
          <w:color w:val="212121"/>
          <w:spacing w:val="-38"/>
          <w:sz w:val="36"/>
        </w:rPr>
        <w:t xml:space="preserve"> </w:t>
      </w:r>
      <w:r>
        <w:rPr>
          <w:rFonts w:ascii="SimSun" w:hAnsi="SimSun" w:cs="SimSun"/>
          <w:color w:val="212121"/>
          <w:spacing w:val="-3"/>
          <w:sz w:val="36"/>
        </w:rPr>
        <w:t>DS12887。DS12887</w:t>
      </w:r>
    </w:p>
    <w:p>
      <w:pPr>
        <w:framePr w:w="11607" w:x="2697" w:y="6101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内部有</w:t>
      </w:r>
      <w:r>
        <w:rPr>
          <w:rFonts w:ascii="Times New Roman"/>
          <w:color w:val="212121"/>
          <w:spacing w:val="0"/>
          <w:sz w:val="36"/>
        </w:rPr>
        <w:t xml:space="preserve"> </w:t>
      </w:r>
      <w:r>
        <w:rPr>
          <w:rFonts w:ascii="SimSun"/>
          <w:color w:val="212121"/>
          <w:spacing w:val="0"/>
          <w:sz w:val="36"/>
        </w:rPr>
        <w:t>114</w:t>
      </w:r>
      <w:r>
        <w:rPr>
          <w:rFonts w:ascii="Times New Roman"/>
          <w:color w:val="212121"/>
          <w:spacing w:val="0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字节的用户非易失性</w:t>
      </w:r>
      <w:r>
        <w:rPr>
          <w:rFonts w:ascii="Times New Roman"/>
          <w:color w:val="212121"/>
          <w:spacing w:val="1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RAM，可用来存入需长期保存的</w:t>
      </w:r>
    </w:p>
    <w:p>
      <w:pPr>
        <w:framePr w:w="11607" w:x="2697" w:y="6101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数据。</w:t>
      </w:r>
    </w:p>
    <w:p>
      <w:pPr>
        <w:framePr w:w="11595" w:x="2697" w:y="960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8)液晶显示单元</w:t>
      </w:r>
      <w:r>
        <w:rPr>
          <w:rFonts w:ascii="Times New Roman"/>
          <w:color w:val="212121"/>
          <w:spacing w:val="271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为了实现人机对话功能，选用</w:t>
      </w:r>
      <w:r>
        <w:rPr>
          <w:rFonts w:ascii="Times New Roman"/>
          <w:color w:val="212121"/>
          <w:spacing w:val="1"/>
          <w:sz w:val="36"/>
        </w:rPr>
        <w:t xml:space="preserve"> </w:t>
      </w:r>
      <w:r>
        <w:rPr>
          <w:rFonts w:ascii="SimSun"/>
          <w:color w:val="212121"/>
          <w:spacing w:val="0"/>
          <w:sz w:val="36"/>
        </w:rPr>
        <w:t>MGLS12832</w:t>
      </w:r>
      <w:r>
        <w:rPr>
          <w:rFonts w:ascii="Times New Roman"/>
          <w:color w:val="212121"/>
          <w:spacing w:val="1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液晶</w:t>
      </w:r>
    </w:p>
    <w:p>
      <w:pPr>
        <w:framePr w:w="11595" w:x="2697" w:y="9605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显示模块组成显示电路。采用组态显示方式。通过菜单选择，可</w:t>
      </w:r>
    </w:p>
    <w:p>
      <w:pPr>
        <w:framePr w:w="11595" w:x="2697" w:y="9605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分别对阀门、力矩、限位、电机、通讯和参数等信号进行设置或</w:t>
      </w:r>
    </w:p>
    <w:p>
      <w:pPr>
        <w:framePr w:w="11595" w:x="2697" w:y="9605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调试。并采用文字和图形相结合的方式，显示直观、清晰。</w:t>
      </w:r>
    </w:p>
    <w:p>
      <w:pPr>
        <w:framePr w:w="11631" w:x="2697" w:y="1310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9)程序出格自恢复电路</w:t>
      </w:r>
      <w:r>
        <w:rPr>
          <w:rFonts w:ascii="Times New Roman"/>
          <w:color w:val="212121"/>
          <w:spacing w:val="271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为了保证在强干扰下程序出格时系统能</w:t>
      </w:r>
    </w:p>
    <w:p>
      <w:pPr>
        <w:framePr w:w="11631" w:x="2697" w:y="13107"/>
        <w:widowControl w:val="0"/>
        <w:autoSpaceDE w:val="0"/>
        <w:autoSpaceDN w:val="0"/>
        <w:spacing w:before="33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-8"/>
          <w:sz w:val="36"/>
        </w:rPr>
        <w:t>够自动地恢复正常，选用</w:t>
      </w:r>
      <w:r>
        <w:rPr>
          <w:rFonts w:ascii="Times New Roman"/>
          <w:color w:val="212121"/>
          <w:spacing w:val="9"/>
          <w:sz w:val="36"/>
        </w:rPr>
        <w:t xml:space="preserve"> </w:t>
      </w:r>
      <w:r>
        <w:rPr>
          <w:rFonts w:ascii="SimSun"/>
          <w:color w:val="212121"/>
          <w:spacing w:val="0"/>
          <w:sz w:val="36"/>
        </w:rPr>
        <w:t>MAX705</w:t>
      </w:r>
      <w:r>
        <w:rPr>
          <w:rFonts w:ascii="Times New Roman"/>
          <w:color w:val="212121"/>
          <w:spacing w:val="1"/>
          <w:sz w:val="36"/>
        </w:rPr>
        <w:t xml:space="preserve"> </w:t>
      </w:r>
      <w:r>
        <w:rPr>
          <w:rFonts w:ascii="SimSun" w:hAnsi="SimSun" w:cs="SimSun"/>
          <w:color w:val="212121"/>
          <w:spacing w:val="-6"/>
          <w:sz w:val="36"/>
        </w:rPr>
        <w:t>组成程序出格自恢复电路，监视</w:t>
      </w:r>
    </w:p>
    <w:p>
      <w:pPr>
        <w:framePr w:w="11631" w:x="2697" w:y="13107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程序运行。如图</w:t>
      </w:r>
      <w:r>
        <w:rPr>
          <w:rFonts w:ascii="Times New Roman"/>
          <w:color w:val="212121"/>
          <w:spacing w:val="-28"/>
          <w:sz w:val="36"/>
        </w:rPr>
        <w:t xml:space="preserve"> </w:t>
      </w:r>
      <w:r>
        <w:rPr>
          <w:rFonts w:ascii="SimSun"/>
          <w:color w:val="212121"/>
          <w:spacing w:val="0"/>
          <w:sz w:val="36"/>
        </w:rPr>
        <w:t>2-3</w:t>
      </w:r>
      <w:r>
        <w:rPr>
          <w:rFonts w:ascii="Times New Roman"/>
          <w:color w:val="212121"/>
          <w:spacing w:val="0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所示，该电路由</w:t>
      </w:r>
      <w:r>
        <w:rPr>
          <w:rFonts w:ascii="Times New Roman"/>
          <w:color w:val="212121"/>
          <w:spacing w:val="-28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MAX705、与非门及微分电路</w:t>
      </w:r>
    </w:p>
    <w:p>
      <w:pPr>
        <w:framePr w:w="11631" w:x="2697" w:y="13107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组成。</w:t>
      </w:r>
    </w:p>
    <w:p>
      <w:pPr>
        <w:framePr w:w="675" w:x="7605" w:y="19848"/>
        <w:widowControl w:val="0"/>
        <w:autoSpaceDE w:val="0"/>
        <w:autoSpaceDN w:val="0"/>
        <w:spacing w:before="0" w:after="0" w:line="239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RDHHJK+Nimbus Roman No9 L Regular"/>
          <w:color w:val="000000"/>
          <w:spacing w:val="0"/>
          <w:sz w:val="27"/>
        </w:rPr>
        <w:t>14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8" type="#_x0000_t75" style="width:513pt;height:5pt;margin-top:68.7pt;margin-left:131pt;mso-position-horizontal-relative:page;mso-position-vertical-relative:page;position:absolute;z-index:-251641856">
            <v:imagedata r:id="rId10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675" w:x="7605" w:y="19848"/>
        <w:widowControl w:val="0"/>
        <w:autoSpaceDE w:val="0"/>
        <w:autoSpaceDN w:val="0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RDHHJK+Nimbus Roman No9 L Regular"/>
          <w:color w:val="000000"/>
          <w:spacing w:val="0"/>
          <w:sz w:val="27"/>
        </w:rPr>
        <w:t>15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9" type="#_x0000_t75" style="width:776pt;height:1095pt;margin-top:-1pt;margin-left:-1pt;mso-position-horizontal-relative:page;mso-position-vertical-relative:page;position:absolute;z-index:-251642880">
            <v:imagedata r:id="rId11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7142" w:x="2697" w:y="1490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设第</w:t>
      </w:r>
      <w:r>
        <w:rPr>
          <w:rFonts w:ascii="Times New Roman"/>
          <w:color w:val="212121"/>
          <w:spacing w:val="0"/>
          <w:sz w:val="36"/>
        </w:rPr>
        <w:t xml:space="preserve"> </w:t>
      </w:r>
      <w:r>
        <w:rPr>
          <w:rFonts w:ascii="SimSun"/>
          <w:color w:val="212121"/>
          <w:spacing w:val="0"/>
          <w:sz w:val="36"/>
        </w:rPr>
        <w:t>i</w:t>
      </w:r>
      <w:r>
        <w:rPr>
          <w:rFonts w:ascii="Times New Roman"/>
          <w:color w:val="212121"/>
          <w:spacing w:val="0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段速度的变化速率为</w:t>
      </w:r>
      <w:r>
        <w:rPr>
          <w:rFonts w:ascii="Times New Roman"/>
          <w:color w:val="212121"/>
          <w:spacing w:val="1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ki，则有：</w:t>
      </w:r>
    </w:p>
    <w:p>
      <w:pPr>
        <w:framePr w:w="675" w:x="7605" w:y="19848"/>
        <w:widowControl w:val="0"/>
        <w:autoSpaceDE w:val="0"/>
        <w:autoSpaceDN w:val="0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RDHHJK+Nimbus Roman No9 L Regular"/>
          <w:color w:val="000000"/>
          <w:spacing w:val="0"/>
          <w:sz w:val="27"/>
        </w:rPr>
        <w:t>16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0" type="#_x0000_t75" style="width:776pt;height:1095pt;margin-top:-1pt;margin-left:-1pt;mso-position-horizontal-relative:page;mso-position-vertical-relative:page;position:absolute;z-index:-251643904">
            <v:imagedata r:id="rId12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1" type="#_x0000_t75" style="width:776pt;height:1095pt;margin-top:-1pt;margin-left:-1pt;mso-position-horizontal-relative:page;mso-position-vertical-relative:page;position:absolute;z-index:-251644928">
            <v:imagedata r:id="rId13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2006" w:x="2697" w:y="189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2)阀位的极限位置判断</w:t>
      </w:r>
      <w:r>
        <w:rPr>
          <w:rFonts w:ascii="Times New Roman"/>
          <w:color w:val="212121"/>
          <w:spacing w:val="271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阀位的极限位置是指全开和全关位置。</w:t>
      </w:r>
    </w:p>
    <w:p>
      <w:pPr>
        <w:framePr w:w="12006" w:x="2697" w:y="189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-6"/>
          <w:sz w:val="36"/>
        </w:rPr>
        <w:t>在传统执行机构中，该位置的检测是通过机械式限位开关获得的。</w:t>
      </w:r>
    </w:p>
    <w:p>
      <w:pPr>
        <w:framePr w:w="12006" w:x="2697" w:y="1899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机械式限位开关精度低，在运行中易松动，可靠性差。在文中，</w:t>
      </w:r>
    </w:p>
    <w:p>
      <w:pPr>
        <w:framePr w:w="12006" w:x="2697" w:y="189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-6"/>
          <w:sz w:val="36"/>
        </w:rPr>
        <w:t>电动执行机构极限位置通过检测位置信号的增量获得。其原理是，</w:t>
      </w:r>
    </w:p>
    <w:p>
      <w:pPr>
        <w:framePr w:w="12006" w:x="2697" w:y="1899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单片机将本次检测的位置信号与上次检测的信号相比较，如果未</w:t>
      </w:r>
    </w:p>
    <w:p>
      <w:pPr>
        <w:framePr w:w="12006" w:x="2697" w:y="1899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发生变化或变化较小，即认为己达到极限位置，立即切断异步电</w:t>
      </w:r>
    </w:p>
    <w:p>
      <w:pPr>
        <w:framePr w:w="12006" w:x="2697" w:y="1899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机的供电电源，保证阀门的安全关闭或全开。省去了机械式限位</w:t>
      </w:r>
    </w:p>
    <w:p>
      <w:pPr>
        <w:framePr w:w="12006" w:x="2697" w:y="189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开关，无需在调试时对其进行复杂的调整。</w:t>
      </w:r>
    </w:p>
    <w:p>
      <w:pPr>
        <w:framePr w:w="12006" w:x="2697" w:y="820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3)电机保护的实现</w:t>
      </w:r>
      <w:r>
        <w:rPr>
          <w:rFonts w:ascii="Times New Roman"/>
          <w:color w:val="212121"/>
          <w:spacing w:val="271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为了防止电机因过热而烧毁，单片机通过温</w:t>
      </w:r>
    </w:p>
    <w:p>
      <w:pPr>
        <w:framePr w:w="12006" w:x="2697" w:y="8204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度传感器连续检测电机的实际运行温度，如果温度传感器检测到</w:t>
      </w:r>
    </w:p>
    <w:p>
      <w:pPr>
        <w:framePr w:w="12006" w:x="2697" w:y="8204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-6"/>
          <w:sz w:val="36"/>
        </w:rPr>
        <w:t>电机温度过高，自动切断供电电源。温度传感器内置于电机内部。</w:t>
      </w:r>
    </w:p>
    <w:p>
      <w:pPr>
        <w:framePr w:w="11602" w:x="2697" w:y="1100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4)准确定位</w:t>
      </w:r>
      <w:r>
        <w:rPr>
          <w:rFonts w:ascii="Times New Roman"/>
          <w:color w:val="212121"/>
          <w:spacing w:val="271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传统的电动执行机构在异步电机通电后会很快达到</w:t>
      </w:r>
    </w:p>
    <w:p>
      <w:pPr>
        <w:framePr w:w="11602" w:x="2697" w:y="11005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其额定动作速度，当接近停止位置时，电机断电后，由于机械惯</w:t>
      </w:r>
    </w:p>
    <w:p>
      <w:pPr>
        <w:framePr w:w="11602" w:x="2697" w:y="11005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性，其阀门不可能立即停下来，会出现不同程度的超程，这一超</w:t>
      </w:r>
    </w:p>
    <w:p>
      <w:pPr>
        <w:framePr w:w="11602" w:x="2697" w:y="11005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程通常采用控制电机反向转动来校正。机电一体化的大流量电动</w:t>
      </w:r>
    </w:p>
    <w:p>
      <w:pPr>
        <w:framePr w:w="11602" w:x="2697" w:y="11005"/>
        <w:widowControl w:val="0"/>
        <w:autoSpaceDE w:val="0"/>
        <w:autoSpaceDN w:val="0"/>
        <w:spacing w:before="33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执行机构根据当前位置与给定位置的差值以及运行速度的大小超</w:t>
      </w:r>
    </w:p>
    <w:p>
      <w:pPr>
        <w:framePr w:w="11602" w:x="2697" w:y="11005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前确定减速点的位置及减速段变化速率</w:t>
      </w:r>
      <w:r>
        <w:rPr>
          <w:rFonts w:ascii="Times New Roman"/>
          <w:color w:val="212121"/>
          <w:spacing w:val="1"/>
          <w:sz w:val="36"/>
        </w:rPr>
        <w:t xml:space="preserve"> </w:t>
      </w:r>
      <w:r>
        <w:rPr>
          <w:rFonts w:ascii="SimSun" w:hAnsi="SimSun" w:cs="SimSun"/>
          <w:color w:val="212121"/>
          <w:spacing w:val="-7"/>
          <w:sz w:val="36"/>
        </w:rPr>
        <w:t>ki，使阀门在较低的速度</w:t>
      </w:r>
    </w:p>
    <w:p>
      <w:pPr>
        <w:framePr w:w="11602" w:x="2697" w:y="11005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下实现精确的微调和定位，从而将超程降到最低。</w:t>
      </w:r>
    </w:p>
    <w:p>
      <w:pPr>
        <w:framePr w:w="3780" w:x="2697" w:y="1660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5)模拟信号的隔离。</w:t>
      </w:r>
    </w:p>
    <w:p>
      <w:pPr>
        <w:framePr w:w="11592" w:x="2697" w:y="1800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对于变频器的直流电压以及输出的三相电压，它们之间的地址不</w:t>
      </w:r>
    </w:p>
    <w:p>
      <w:pPr>
        <w:framePr w:w="11592" w:x="2697" w:y="1800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一致，存在着较高的共模电压，为了保证系统的安全性，必须将</w:t>
      </w:r>
    </w:p>
    <w:p>
      <w:pPr>
        <w:framePr w:w="675" w:x="7605" w:y="19848"/>
        <w:widowControl w:val="0"/>
        <w:autoSpaceDE w:val="0"/>
        <w:autoSpaceDN w:val="0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UHHGEL+Nimbus Roman No9 L Regular"/>
          <w:color w:val="000000"/>
          <w:spacing w:val="0"/>
          <w:sz w:val="27"/>
        </w:rPr>
        <w:t>18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2" type="#_x0000_t75" style="width:513pt;height:5pt;margin-top:68.7pt;margin-left:131pt;mso-position-horizontal-relative:page;mso-position-vertical-relative:page;position:absolute;z-index:-251645952">
            <v:imagedata r:id="rId1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675" w:x="7605" w:y="19848"/>
        <w:widowControl w:val="0"/>
        <w:autoSpaceDE w:val="0"/>
        <w:autoSpaceDN w:val="0"/>
        <w:spacing w:before="0" w:after="0" w:line="245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RDHHJK+Nimbus Roman No9 L Regular"/>
          <w:color w:val="000000"/>
          <w:spacing w:val="0"/>
          <w:sz w:val="27"/>
        </w:rPr>
        <w:t>19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3" type="#_x0000_t75" style="width:776pt;height:1095pt;margin-top:-1pt;margin-left:-1pt;mso-position-horizontal-relative:page;mso-position-vertical-relative:page;position:absolute;z-index:-251646976">
            <v:imagedata r:id="rId1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1799" w:x="2697" w:y="189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-3"/>
          <w:sz w:val="36"/>
        </w:rPr>
        <w:t>进国家半个世纪走过的道路。50</w:t>
      </w:r>
      <w:r>
        <w:rPr>
          <w:rFonts w:ascii="SimSun"/>
          <w:color w:val="212121"/>
          <w:spacing w:val="-89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年代，我国工程技术人员创造性</w:t>
      </w:r>
    </w:p>
    <w:p>
      <w:pPr>
        <w:framePr w:w="11799" w:x="2697" w:y="189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地吸收、消化、掌握了国外先进的继电保护设备性能和运行技术</w:t>
      </w:r>
    </w:p>
    <w:p>
      <w:pPr>
        <w:framePr w:w="11799" w:x="2697" w:y="1899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-6"/>
          <w:sz w:val="36"/>
        </w:rPr>
        <w:t>［1］，建成了一支具有深厚继电保护理论造诣和丰富运行经验的</w:t>
      </w:r>
    </w:p>
    <w:p>
      <w:pPr>
        <w:framePr w:w="11799" w:x="2697" w:y="189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继电保护技术队伍，对全国继电保护技术队伍的建立和成长起了</w:t>
      </w:r>
    </w:p>
    <w:p>
      <w:pPr>
        <w:framePr w:w="11799" w:x="2697" w:y="1899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指导作用。阿城继电器厂引进消化了当时国外先进的继电器制造</w:t>
      </w:r>
    </w:p>
    <w:p>
      <w:pPr>
        <w:framePr w:w="11799" w:x="2697" w:y="1899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-8"/>
          <w:sz w:val="36"/>
        </w:rPr>
        <w:t>技术，建立了我国自己的继电器制造业。因而在</w:t>
      </w:r>
      <w:r>
        <w:rPr>
          <w:rFonts w:ascii="SimSun"/>
          <w:color w:val="212121"/>
          <w:spacing w:val="-89"/>
          <w:sz w:val="36"/>
        </w:rPr>
        <w:t xml:space="preserve"> </w:t>
      </w:r>
      <w:r>
        <w:rPr>
          <w:rFonts w:ascii="SimSun"/>
          <w:color w:val="212121"/>
          <w:spacing w:val="0"/>
          <w:sz w:val="36"/>
        </w:rPr>
        <w:t>60</w:t>
      </w:r>
      <w:r>
        <w:rPr>
          <w:rFonts w:ascii="SimSun"/>
          <w:color w:val="212121"/>
          <w:spacing w:val="-90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年代中我国已</w:t>
      </w:r>
    </w:p>
    <w:p>
      <w:pPr>
        <w:framePr w:w="11799" w:x="2697" w:y="1899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建成了继电保护研究、设计、制造、运行和教学的完整体系。这</w:t>
      </w:r>
    </w:p>
    <w:p>
      <w:pPr>
        <w:framePr w:w="11799" w:x="2697" w:y="189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是机电式继电保护繁荣的时代，为我国继电保护技术的发展奠定</w:t>
      </w:r>
    </w:p>
    <w:p>
      <w:pPr>
        <w:framePr w:w="11799" w:x="2697" w:y="1899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了坚实基础。</w:t>
      </w:r>
    </w:p>
    <w:p>
      <w:pPr>
        <w:framePr w:w="11611" w:x="2697" w:y="8204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自</w:t>
      </w:r>
      <w:r>
        <w:rPr>
          <w:rFonts w:ascii="SimSun"/>
          <w:color w:val="212121"/>
          <w:spacing w:val="-58"/>
          <w:sz w:val="36"/>
        </w:rPr>
        <w:t xml:space="preserve"> </w:t>
      </w:r>
      <w:r>
        <w:rPr>
          <w:rFonts w:ascii="SimSun"/>
          <w:color w:val="212121"/>
          <w:spacing w:val="0"/>
          <w:sz w:val="36"/>
        </w:rPr>
        <w:t>50</w:t>
      </w:r>
      <w:r>
        <w:rPr>
          <w:rFonts w:ascii="SimSun"/>
          <w:color w:val="212121"/>
          <w:spacing w:val="-58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年代末，晶体管继电保护已在开始研究。60</w:t>
      </w:r>
      <w:r>
        <w:rPr>
          <w:rFonts w:ascii="SimSun"/>
          <w:color w:val="212121"/>
          <w:spacing w:val="-58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年代中到</w:t>
      </w:r>
    </w:p>
    <w:p>
      <w:pPr>
        <w:framePr w:w="11611" w:x="2697" w:y="8204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212121"/>
          <w:spacing w:val="0"/>
          <w:sz w:val="36"/>
        </w:rPr>
        <w:t>80</w:t>
      </w:r>
      <w:r>
        <w:rPr>
          <w:rFonts w:ascii="SimSun"/>
          <w:color w:val="212121"/>
          <w:spacing w:val="-90"/>
          <w:sz w:val="36"/>
        </w:rPr>
        <w:t xml:space="preserve"> </w:t>
      </w:r>
      <w:r>
        <w:rPr>
          <w:rFonts w:ascii="SimSun" w:hAnsi="SimSun" w:cs="SimSun"/>
          <w:color w:val="212121"/>
          <w:spacing w:val="-3"/>
          <w:sz w:val="36"/>
        </w:rPr>
        <w:t>年代中是晶体管继电保护蓬勃发展和广泛采用的时代。其中天</w:t>
      </w:r>
    </w:p>
    <w:p>
      <w:pPr>
        <w:framePr w:w="11611" w:x="2697" w:y="8204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津大学与南京电力自动化设备厂合作研究的</w:t>
      </w:r>
      <w:r>
        <w:rPr>
          <w:rFonts w:ascii="SimSun"/>
          <w:color w:val="212121"/>
          <w:spacing w:val="-85"/>
          <w:sz w:val="36"/>
        </w:rPr>
        <w:t xml:space="preserve"> </w:t>
      </w:r>
      <w:r>
        <w:rPr>
          <w:rFonts w:ascii="SimSun"/>
          <w:color w:val="212121"/>
          <w:spacing w:val="0"/>
          <w:sz w:val="36"/>
        </w:rPr>
        <w:t>500kV</w:t>
      </w:r>
      <w:r>
        <w:rPr>
          <w:rFonts w:ascii="SimSun"/>
          <w:color w:val="212121"/>
          <w:spacing w:val="-87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晶体管方向高</w:t>
      </w:r>
    </w:p>
    <w:p>
      <w:pPr>
        <w:framePr w:w="11611" w:x="2697" w:y="8204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频保护和南京电力自动化研究院研制的晶体管高频闭锁距离保</w:t>
      </w:r>
    </w:p>
    <w:p>
      <w:pPr>
        <w:framePr w:w="11611" w:x="2697" w:y="8204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护，运行于葛洲坝</w:t>
      </w:r>
      <w:r>
        <w:rPr>
          <w:rFonts w:ascii="SimSun"/>
          <w:color w:val="212121"/>
          <w:spacing w:val="-86"/>
          <w:sz w:val="36"/>
        </w:rPr>
        <w:t xml:space="preserve"> </w:t>
      </w:r>
      <w:r>
        <w:rPr>
          <w:rFonts w:ascii="SimSun"/>
          <w:color w:val="212121"/>
          <w:spacing w:val="0"/>
          <w:sz w:val="36"/>
        </w:rPr>
        <w:t>500</w:t>
      </w:r>
      <w:r>
        <w:rPr>
          <w:rFonts w:ascii="SimSun"/>
          <w:color w:val="212121"/>
          <w:spacing w:val="0"/>
          <w:sz w:val="36"/>
        </w:rPr>
        <w:t xml:space="preserve"> </w:t>
      </w:r>
      <w:r>
        <w:rPr>
          <w:rFonts w:ascii="SimSun"/>
          <w:color w:val="212121"/>
          <w:spacing w:val="0"/>
          <w:sz w:val="36"/>
        </w:rPr>
        <w:t>kV</w:t>
      </w:r>
      <w:r>
        <w:rPr>
          <w:rFonts w:ascii="SimSun"/>
          <w:color w:val="212121"/>
          <w:spacing w:val="-86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线路上［2］，结束了</w:t>
      </w:r>
      <w:r>
        <w:rPr>
          <w:rFonts w:ascii="SimSun"/>
          <w:color w:val="212121"/>
          <w:spacing w:val="-86"/>
          <w:sz w:val="36"/>
        </w:rPr>
        <w:t xml:space="preserve"> </w:t>
      </w:r>
      <w:r>
        <w:rPr>
          <w:rFonts w:ascii="SimSun"/>
          <w:color w:val="212121"/>
          <w:spacing w:val="0"/>
          <w:sz w:val="36"/>
        </w:rPr>
        <w:t>500kV</w:t>
      </w:r>
      <w:r>
        <w:rPr>
          <w:rFonts w:ascii="SimSun"/>
          <w:color w:val="212121"/>
          <w:spacing w:val="-86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线路保护</w:t>
      </w:r>
    </w:p>
    <w:p>
      <w:pPr>
        <w:framePr w:w="11611" w:x="2697" w:y="8204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完全依靠从国外进口的时代。</w:t>
      </w:r>
    </w:p>
    <w:p>
      <w:pPr>
        <w:framePr w:w="12006" w:x="2697" w:y="12405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-14"/>
          <w:sz w:val="36"/>
        </w:rPr>
        <w:t>在此期间，从</w:t>
      </w:r>
      <w:r>
        <w:rPr>
          <w:rFonts w:ascii="SimSun"/>
          <w:color w:val="212121"/>
          <w:spacing w:val="-89"/>
          <w:sz w:val="36"/>
        </w:rPr>
        <w:t xml:space="preserve"> </w:t>
      </w:r>
      <w:r>
        <w:rPr>
          <w:rFonts w:ascii="SimSun"/>
          <w:color w:val="212121"/>
          <w:spacing w:val="0"/>
          <w:sz w:val="36"/>
        </w:rPr>
        <w:t>70</w:t>
      </w:r>
      <w:r>
        <w:rPr>
          <w:rFonts w:ascii="SimSun"/>
          <w:color w:val="212121"/>
          <w:spacing w:val="-90"/>
          <w:sz w:val="36"/>
        </w:rPr>
        <w:t xml:space="preserve"> </w:t>
      </w:r>
      <w:r>
        <w:rPr>
          <w:rFonts w:ascii="SimSun" w:hAnsi="SimSun" w:cs="SimSun"/>
          <w:color w:val="212121"/>
          <w:spacing w:val="-5"/>
          <w:sz w:val="36"/>
        </w:rPr>
        <w:t>年代中，基于集成运算放大器的集成电路保</w:t>
      </w:r>
    </w:p>
    <w:p>
      <w:pPr>
        <w:framePr w:w="12006" w:x="2697" w:y="12405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-11"/>
          <w:sz w:val="36"/>
        </w:rPr>
        <w:t>护已开始研究。到</w:t>
      </w:r>
      <w:r>
        <w:rPr>
          <w:rFonts w:ascii="SimSun"/>
          <w:color w:val="212121"/>
          <w:spacing w:val="-89"/>
          <w:sz w:val="36"/>
        </w:rPr>
        <w:t xml:space="preserve"> </w:t>
      </w:r>
      <w:r>
        <w:rPr>
          <w:rFonts w:ascii="SimSun"/>
          <w:color w:val="212121"/>
          <w:spacing w:val="0"/>
          <w:sz w:val="36"/>
        </w:rPr>
        <w:t>80</w:t>
      </w:r>
      <w:r>
        <w:rPr>
          <w:rFonts w:ascii="SimSun"/>
          <w:color w:val="212121"/>
          <w:spacing w:val="-90"/>
          <w:sz w:val="36"/>
        </w:rPr>
        <w:t xml:space="preserve"> </w:t>
      </w:r>
      <w:r>
        <w:rPr>
          <w:rFonts w:ascii="SimSun" w:hAnsi="SimSun" w:cs="SimSun"/>
          <w:color w:val="212121"/>
          <w:spacing w:val="-5"/>
          <w:sz w:val="36"/>
        </w:rPr>
        <w:t>年代末集成电路保护已形成完整系列，逐渐</w:t>
      </w:r>
    </w:p>
    <w:p>
      <w:pPr>
        <w:framePr w:w="12006" w:x="2697" w:y="12405"/>
        <w:widowControl w:val="0"/>
        <w:autoSpaceDE w:val="0"/>
        <w:autoSpaceDN w:val="0"/>
        <w:spacing w:before="339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-6"/>
          <w:sz w:val="36"/>
        </w:rPr>
        <w:t>取代晶体管保护。到</w:t>
      </w:r>
      <w:r>
        <w:rPr>
          <w:rFonts w:ascii="SimSun"/>
          <w:color w:val="212121"/>
          <w:spacing w:val="-89"/>
          <w:sz w:val="36"/>
        </w:rPr>
        <w:t xml:space="preserve"> </w:t>
      </w:r>
      <w:r>
        <w:rPr>
          <w:rFonts w:ascii="SimSun"/>
          <w:color w:val="212121"/>
          <w:spacing w:val="0"/>
          <w:sz w:val="36"/>
        </w:rPr>
        <w:t>90</w:t>
      </w:r>
      <w:r>
        <w:rPr>
          <w:rFonts w:ascii="SimSun"/>
          <w:color w:val="212121"/>
          <w:spacing w:val="-90"/>
          <w:sz w:val="36"/>
        </w:rPr>
        <w:t xml:space="preserve"> </w:t>
      </w:r>
      <w:r>
        <w:rPr>
          <w:rFonts w:ascii="SimSun" w:hAnsi="SimSun" w:cs="SimSun"/>
          <w:color w:val="212121"/>
          <w:spacing w:val="-6"/>
          <w:sz w:val="36"/>
        </w:rPr>
        <w:t>年代初集成电路保护的研制、生产、应用</w:t>
      </w:r>
    </w:p>
    <w:p>
      <w:pPr>
        <w:framePr w:w="12006" w:x="2697" w:y="12405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仍处于主导地位，这是集成电路保护时代。在这方面南京电力自</w:t>
      </w:r>
    </w:p>
    <w:p>
      <w:pPr>
        <w:framePr w:w="12006" w:x="2697" w:y="12405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动化研究院研制的集成电路工频变化量方向高频保护起了重要作</w:t>
      </w:r>
    </w:p>
    <w:p>
      <w:pPr>
        <w:framePr w:w="12006" w:x="2697" w:y="12405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-6"/>
          <w:sz w:val="36"/>
        </w:rPr>
        <w:t>用［3］，天津大学与南京电力自动化设备厂合作研制的集成电路</w:t>
      </w:r>
    </w:p>
    <w:p>
      <w:pPr>
        <w:framePr w:w="12006" w:x="2697" w:y="12405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相电压补偿式方向高频保护也在多条</w:t>
      </w:r>
      <w:r>
        <w:rPr>
          <w:rFonts w:ascii="SimSun"/>
          <w:color w:val="212121"/>
          <w:spacing w:val="-132"/>
          <w:sz w:val="36"/>
        </w:rPr>
        <w:t xml:space="preserve"> </w:t>
      </w:r>
      <w:r>
        <w:rPr>
          <w:rFonts w:ascii="SimSun"/>
          <w:color w:val="212121"/>
          <w:spacing w:val="0"/>
          <w:sz w:val="36"/>
        </w:rPr>
        <w:t>220kV</w:t>
      </w:r>
      <w:r>
        <w:rPr>
          <w:rFonts w:ascii="SimSun"/>
          <w:color w:val="212121"/>
          <w:spacing w:val="-133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和</w:t>
      </w:r>
      <w:r>
        <w:rPr>
          <w:rFonts w:ascii="SimSun"/>
          <w:color w:val="212121"/>
          <w:spacing w:val="-133"/>
          <w:sz w:val="36"/>
        </w:rPr>
        <w:t xml:space="preserve"> </w:t>
      </w:r>
      <w:r>
        <w:rPr>
          <w:rFonts w:ascii="SimSun"/>
          <w:color w:val="212121"/>
          <w:spacing w:val="0"/>
          <w:sz w:val="36"/>
        </w:rPr>
        <w:t>500kV</w:t>
      </w:r>
      <w:r>
        <w:rPr>
          <w:rFonts w:ascii="SimSun"/>
          <w:color w:val="212121"/>
          <w:spacing w:val="-133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线路上运行。</w:t>
      </w:r>
    </w:p>
    <w:p>
      <w:pPr>
        <w:framePr w:w="12006" w:x="2697" w:y="12405"/>
        <w:widowControl w:val="0"/>
        <w:autoSpaceDE w:val="0"/>
        <w:autoSpaceDN w:val="0"/>
        <w:spacing w:before="343" w:after="0" w:line="360" w:lineRule="exact"/>
        <w:ind w:left="72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我国从</w:t>
      </w:r>
      <w:r>
        <w:rPr>
          <w:rFonts w:ascii="SimSun"/>
          <w:color w:val="212121"/>
          <w:spacing w:val="-86"/>
          <w:sz w:val="36"/>
        </w:rPr>
        <w:t xml:space="preserve"> </w:t>
      </w:r>
      <w:r>
        <w:rPr>
          <w:rFonts w:ascii="SimSun"/>
          <w:color w:val="212121"/>
          <w:spacing w:val="0"/>
          <w:sz w:val="36"/>
        </w:rPr>
        <w:t>70</w:t>
      </w:r>
      <w:r>
        <w:rPr>
          <w:rFonts w:ascii="SimSun"/>
          <w:color w:val="212121"/>
          <w:spacing w:val="-85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年代末即已开始了计算机继电保护的研究［4］，</w:t>
      </w:r>
    </w:p>
    <w:p>
      <w:pPr>
        <w:framePr w:w="12006" w:x="2697" w:y="12405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-6"/>
          <w:sz w:val="36"/>
        </w:rPr>
        <w:t>高等院校和科研院所起着先导的作用。华中理工大学、东南大学、</w:t>
      </w:r>
    </w:p>
    <w:p>
      <w:pPr>
        <w:framePr w:w="12006" w:x="2697" w:y="12405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华北电力学院、西安交通大学、天津大学、上海交通大学、重庆</w:t>
      </w:r>
    </w:p>
    <w:p>
      <w:pPr>
        <w:framePr w:w="675" w:x="7605" w:y="19848"/>
        <w:widowControl w:val="0"/>
        <w:autoSpaceDE w:val="0"/>
        <w:autoSpaceDN w:val="0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UHHGEL+Nimbus Roman No9 L Regular"/>
          <w:color w:val="000000"/>
          <w:spacing w:val="0"/>
          <w:sz w:val="27"/>
        </w:rPr>
        <w:t>20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4" type="#_x0000_t75" style="width:513pt;height:5pt;margin-top:68.7pt;margin-left:131pt;mso-position-horizontal-relative:page;mso-position-vertical-relative:page;position:absolute;z-index:-251648000">
            <v:imagedata r:id="rId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2006" w:x="2697" w:y="189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大学和南京电力自动化研究院都相继研制了不同原理、不同型式</w:t>
      </w:r>
    </w:p>
    <w:p>
      <w:pPr>
        <w:framePr w:w="12006" w:x="2697" w:y="189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-7"/>
          <w:sz w:val="36"/>
        </w:rPr>
        <w:t>的微机保护装置。1984</w:t>
      </w:r>
      <w:r>
        <w:rPr>
          <w:rFonts w:ascii="Times New Roman"/>
          <w:color w:val="212121"/>
          <w:spacing w:val="7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年原华北电力学院研制的输电线路微机保</w:t>
      </w:r>
    </w:p>
    <w:p>
      <w:pPr>
        <w:framePr w:w="12006" w:x="2697" w:y="1899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-4"/>
          <w:sz w:val="36"/>
        </w:rPr>
        <w:t>护装置首先通过鉴定，并在系统中获得应用［5］，揭开了我国继</w:t>
      </w:r>
    </w:p>
    <w:p>
      <w:pPr>
        <w:framePr w:w="12006" w:x="2697" w:y="189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电保护发展史上新的一页，为微机保护的推广开辟了道路。在主</w:t>
      </w:r>
    </w:p>
    <w:p>
      <w:pPr>
        <w:framePr w:w="12006" w:x="2697" w:y="1899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-6"/>
          <w:sz w:val="36"/>
        </w:rPr>
        <w:t>设备保护方面，东南大学和华中理工大学研制的发电机失磁保护、</w:t>
      </w:r>
    </w:p>
    <w:p>
      <w:pPr>
        <w:framePr w:w="12006" w:x="2697" w:y="1899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发电机保护和发电机?变压器组保护也相继于</w:t>
      </w:r>
      <w:r>
        <w:rPr>
          <w:rFonts w:ascii="Times New Roman"/>
          <w:color w:val="212121"/>
          <w:spacing w:val="4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1989、1994</w:t>
      </w:r>
      <w:r>
        <w:rPr>
          <w:rFonts w:ascii="Times New Roman"/>
          <w:color w:val="212121"/>
          <w:spacing w:val="3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年通过</w:t>
      </w:r>
    </w:p>
    <w:p>
      <w:pPr>
        <w:framePr w:w="12006" w:x="2697" w:y="1899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鉴定，投入运行。南京电力自动化研究院研制的微机线路保护装</w:t>
      </w:r>
    </w:p>
    <w:p>
      <w:pPr>
        <w:framePr w:w="12006" w:x="2697" w:y="189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置也于</w:t>
      </w:r>
      <w:r>
        <w:rPr>
          <w:rFonts w:ascii="Times New Roman"/>
          <w:color w:val="212121"/>
          <w:spacing w:val="0"/>
          <w:sz w:val="36"/>
        </w:rPr>
        <w:t xml:space="preserve"> </w:t>
      </w:r>
      <w:r>
        <w:rPr>
          <w:rFonts w:ascii="SimSun"/>
          <w:color w:val="212121"/>
          <w:spacing w:val="0"/>
          <w:sz w:val="36"/>
        </w:rPr>
        <w:t>1991</w:t>
      </w:r>
      <w:r>
        <w:rPr>
          <w:rFonts w:ascii="Times New Roman"/>
          <w:color w:val="212121"/>
          <w:spacing w:val="1"/>
          <w:sz w:val="36"/>
        </w:rPr>
        <w:t xml:space="preserve"> </w:t>
      </w:r>
      <w:r>
        <w:rPr>
          <w:rFonts w:ascii="SimSun" w:hAnsi="SimSun" w:cs="SimSun"/>
          <w:color w:val="212121"/>
          <w:spacing w:val="-8"/>
          <w:sz w:val="36"/>
        </w:rPr>
        <w:t>年通过鉴定。天津大学与南京电力自动化设备厂合作</w:t>
      </w:r>
    </w:p>
    <w:p>
      <w:pPr>
        <w:framePr w:w="12006" w:x="2697" w:y="1899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研制的微机相电压补偿式方向高频保护，西安交通大学与许昌继</w:t>
      </w:r>
    </w:p>
    <w:p>
      <w:pPr>
        <w:framePr w:w="12006" w:x="2697" w:y="189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电器厂合作研制的正序故障分量方向高频保护也相继于</w:t>
      </w:r>
      <w:r>
        <w:rPr>
          <w:rFonts w:ascii="Times New Roman"/>
          <w:color w:val="212121"/>
          <w:spacing w:val="272"/>
          <w:sz w:val="36"/>
        </w:rPr>
        <w:t xml:space="preserve"> </w:t>
      </w:r>
      <w:r>
        <w:rPr>
          <w:rFonts w:ascii="SimSun" w:hAnsi="SimSun" w:cs="SimSun"/>
          <w:color w:val="212121"/>
          <w:spacing w:val="2"/>
          <w:sz w:val="36"/>
        </w:rPr>
        <w:t>1993、</w:t>
      </w:r>
    </w:p>
    <w:p>
      <w:pPr>
        <w:framePr w:w="12006" w:x="2697" w:y="1899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212121"/>
          <w:spacing w:val="0"/>
          <w:sz w:val="36"/>
        </w:rPr>
        <w:t>1996</w:t>
      </w:r>
      <w:r>
        <w:rPr>
          <w:rFonts w:ascii="Times New Roman"/>
          <w:color w:val="212121"/>
          <w:spacing w:val="0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年通过鉴定。至此，不同原理、不同机型的微机线路和主设</w:t>
      </w:r>
    </w:p>
    <w:p>
      <w:pPr>
        <w:framePr w:w="12006" w:x="2697" w:y="1899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备保护各具特色，为电力系统提供了一批新一代性能优良、功能</w:t>
      </w:r>
    </w:p>
    <w:p>
      <w:pPr>
        <w:framePr w:w="12006" w:x="2697" w:y="1899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齐全、工作可靠的继电保护装置。随着微机保护装置的研究，在</w:t>
      </w:r>
    </w:p>
    <w:p>
      <w:pPr>
        <w:framePr w:w="12006" w:x="2697" w:y="189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微机保护软件、算法等方面也取得了很多理论成果。可以说从90</w:t>
      </w:r>
    </w:p>
    <w:p>
      <w:pPr>
        <w:framePr w:w="12006" w:x="2697" w:y="1899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年代开始我国继电保护技术已进入了微机保护的时代。</w:t>
      </w:r>
    </w:p>
    <w:p>
      <w:pPr>
        <w:framePr w:w="5576" w:x="2697" w:y="12873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/>
          <w:color w:val="000000"/>
          <w:spacing w:val="1"/>
          <w:sz w:val="42"/>
        </w:rPr>
        <w:t>5.2</w:t>
      </w:r>
      <w:r>
        <w:rPr>
          <w:rFonts w:ascii="Times New Roman"/>
          <w:color w:val="000000"/>
          <w:spacing w:val="321"/>
          <w:sz w:val="42"/>
        </w:rPr>
        <w:t xml:space="preserve"> </w:t>
      </w:r>
      <w:r>
        <w:rPr>
          <w:rFonts w:ascii="SimHei" w:hAnsi="SimHei" w:cs="SimHei"/>
          <w:color w:val="000000"/>
          <w:spacing w:val="1"/>
          <w:sz w:val="42"/>
        </w:rPr>
        <w:t>继电保护的未来发展</w:t>
      </w:r>
    </w:p>
    <w:p>
      <w:pPr>
        <w:framePr w:w="11592" w:x="2697" w:y="15186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继电保护技术未来趋势是向计算机化，网络化，智能化，保</w:t>
      </w:r>
    </w:p>
    <w:p>
      <w:pPr>
        <w:framePr w:w="11592" w:x="2697" w:y="15186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护、控制、测量和数据通信一体化发展。</w:t>
      </w:r>
    </w:p>
    <w:p>
      <w:pPr>
        <w:framePr w:w="3251" w:x="2697" w:y="1744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imes New Roman"/>
          <w:color w:val="000000"/>
          <w:spacing w:val="281"/>
          <w:sz w:val="36"/>
        </w:rPr>
        <w:t xml:space="preserve"> </w:t>
      </w:r>
      <w:r>
        <w:rPr>
          <w:rFonts w:ascii="SimHei" w:hAnsi="SimHei" w:cs="SimHei"/>
          <w:color w:val="000000"/>
          <w:spacing w:val="0"/>
          <w:sz w:val="36"/>
        </w:rPr>
        <w:t>计算机化</w:t>
      </w:r>
    </w:p>
    <w:p>
      <w:pPr>
        <w:framePr w:w="10764" w:x="3417" w:y="1864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随着计算机硬件的迅猛发展，微机保护硬件也在不断发展。</w:t>
      </w:r>
    </w:p>
    <w:p>
      <w:pPr>
        <w:framePr w:w="675" w:x="7605" w:y="19848"/>
        <w:widowControl w:val="0"/>
        <w:autoSpaceDE w:val="0"/>
        <w:autoSpaceDN w:val="0"/>
        <w:spacing w:before="0" w:after="0" w:line="239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UHHGEL+Nimbus Roman No9 L Regular"/>
          <w:color w:val="000000"/>
          <w:spacing w:val="0"/>
          <w:sz w:val="27"/>
        </w:rPr>
        <w:t>21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5" type="#_x0000_t75" style="width:513pt;height:5pt;margin-top:68.7pt;margin-left:131pt;mso-position-horizontal-relative:page;mso-position-vertical-relative:page;position:absolute;z-index:-251649024">
            <v:imagedata r:id="rId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1603" w:x="2697" w:y="189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原华北电力学院研制的微机线路保护硬件已经历了</w:t>
      </w:r>
      <w:r>
        <w:rPr>
          <w:rFonts w:ascii="Times New Roman"/>
          <w:color w:val="212121"/>
          <w:spacing w:val="251"/>
          <w:sz w:val="36"/>
        </w:rPr>
        <w:t xml:space="preserve"> </w:t>
      </w:r>
      <w:r>
        <w:rPr>
          <w:rFonts w:ascii="SimSun"/>
          <w:color w:val="212121"/>
          <w:spacing w:val="0"/>
          <w:sz w:val="36"/>
        </w:rPr>
        <w:t>3</w:t>
      </w:r>
      <w:r>
        <w:rPr>
          <w:rFonts w:ascii="Times New Roman"/>
          <w:color w:val="212121"/>
          <w:spacing w:val="97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个发展阶</w:t>
      </w:r>
    </w:p>
    <w:p>
      <w:pPr>
        <w:framePr w:w="11603" w:x="2697" w:y="189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段：从</w:t>
      </w:r>
      <w:r>
        <w:rPr>
          <w:rFonts w:ascii="Times New Roman"/>
          <w:color w:val="212121"/>
          <w:spacing w:val="0"/>
          <w:sz w:val="36"/>
        </w:rPr>
        <w:t xml:space="preserve"> </w:t>
      </w:r>
      <w:r>
        <w:rPr>
          <w:rFonts w:ascii="SimSun"/>
          <w:color w:val="212121"/>
          <w:spacing w:val="0"/>
          <w:sz w:val="36"/>
        </w:rPr>
        <w:t>8</w:t>
      </w:r>
      <w:r>
        <w:rPr>
          <w:rFonts w:ascii="Times New Roman"/>
          <w:color w:val="212121"/>
          <w:spacing w:val="0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位单</w:t>
      </w:r>
      <w:r>
        <w:rPr>
          <w:rFonts w:ascii="Times New Roman"/>
          <w:color w:val="212121"/>
          <w:spacing w:val="1"/>
          <w:sz w:val="36"/>
        </w:rPr>
        <w:t xml:space="preserve"> </w:t>
      </w:r>
      <w:r>
        <w:rPr>
          <w:rFonts w:ascii="SimSun"/>
          <w:color w:val="212121"/>
          <w:spacing w:val="0"/>
          <w:sz w:val="36"/>
        </w:rPr>
        <w:t>CPU</w:t>
      </w:r>
      <w:r>
        <w:rPr>
          <w:rFonts w:ascii="Times New Roman"/>
          <w:color w:val="212121"/>
          <w:spacing w:val="0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结构的微机保护问世，不到</w:t>
      </w:r>
      <w:r>
        <w:rPr>
          <w:rFonts w:ascii="Times New Roman"/>
          <w:color w:val="212121"/>
          <w:spacing w:val="4"/>
          <w:sz w:val="36"/>
        </w:rPr>
        <w:t xml:space="preserve"> </w:t>
      </w:r>
      <w:r>
        <w:rPr>
          <w:rFonts w:ascii="SimSun"/>
          <w:color w:val="212121"/>
          <w:spacing w:val="0"/>
          <w:sz w:val="36"/>
        </w:rPr>
        <w:t>5</w:t>
      </w:r>
      <w:r>
        <w:rPr>
          <w:rFonts w:ascii="Times New Roman"/>
          <w:color w:val="212121"/>
          <w:spacing w:val="0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年时间就发展到</w:t>
      </w:r>
    </w:p>
    <w:p>
      <w:pPr>
        <w:framePr w:w="11603" w:x="2697" w:y="1899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多</w:t>
      </w:r>
      <w:r>
        <w:rPr>
          <w:rFonts w:ascii="Times New Roman"/>
          <w:color w:val="212121"/>
          <w:spacing w:val="3"/>
          <w:sz w:val="36"/>
        </w:rPr>
        <w:t xml:space="preserve"> </w:t>
      </w:r>
      <w:r>
        <w:rPr>
          <w:rFonts w:ascii="SimSun"/>
          <w:color w:val="212121"/>
          <w:spacing w:val="0"/>
          <w:sz w:val="36"/>
        </w:rPr>
        <w:t>CPU</w:t>
      </w:r>
      <w:r>
        <w:rPr>
          <w:rFonts w:ascii="Times New Roman"/>
          <w:color w:val="212121"/>
          <w:spacing w:val="4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结构，后又发展到总线不出模块的大模块结构，性能大大</w:t>
      </w:r>
    </w:p>
    <w:p>
      <w:pPr>
        <w:framePr w:w="11603" w:x="2697" w:y="189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提高，得到了广泛应用。华中理工大学研制的微机保护也是从</w:t>
      </w:r>
      <w:r>
        <w:rPr>
          <w:rFonts w:ascii="Times New Roman"/>
          <w:color w:val="212121"/>
          <w:spacing w:val="99"/>
          <w:sz w:val="36"/>
        </w:rPr>
        <w:t xml:space="preserve"> </w:t>
      </w:r>
      <w:r>
        <w:rPr>
          <w:rFonts w:ascii="SimSun"/>
          <w:color w:val="212121"/>
          <w:spacing w:val="0"/>
          <w:sz w:val="36"/>
        </w:rPr>
        <w:t>8</w:t>
      </w:r>
    </w:p>
    <w:p>
      <w:pPr>
        <w:framePr w:w="11603" w:x="2697" w:y="1899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位</w:t>
      </w:r>
      <w:r>
        <w:rPr>
          <w:rFonts w:ascii="Times New Roman"/>
          <w:color w:val="212121"/>
          <w:spacing w:val="0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CPU，发展到以工控机核心部分为基础的</w:t>
      </w:r>
      <w:r>
        <w:rPr>
          <w:rFonts w:ascii="Times New Roman"/>
          <w:color w:val="212121"/>
          <w:spacing w:val="1"/>
          <w:sz w:val="36"/>
        </w:rPr>
        <w:t xml:space="preserve"> </w:t>
      </w:r>
      <w:r>
        <w:rPr>
          <w:rFonts w:ascii="SimSun"/>
          <w:color w:val="212121"/>
          <w:spacing w:val="0"/>
          <w:sz w:val="36"/>
        </w:rPr>
        <w:t>32</w:t>
      </w:r>
      <w:r>
        <w:rPr>
          <w:rFonts w:ascii="Times New Roman"/>
          <w:color w:val="212121"/>
          <w:spacing w:val="0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位微机保护。</w:t>
      </w:r>
    </w:p>
    <w:p>
      <w:pPr>
        <w:framePr w:w="11603" w:x="2697" w:y="1899"/>
        <w:widowControl w:val="0"/>
        <w:autoSpaceDE w:val="0"/>
        <w:autoSpaceDN w:val="0"/>
        <w:spacing w:before="343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南京电力自动化研究院一开始就研制了</w:t>
      </w:r>
      <w:r>
        <w:rPr>
          <w:rFonts w:ascii="Times New Roman"/>
          <w:color w:val="212121"/>
          <w:spacing w:val="-42"/>
          <w:sz w:val="36"/>
        </w:rPr>
        <w:t xml:space="preserve"> </w:t>
      </w:r>
      <w:r>
        <w:rPr>
          <w:rFonts w:ascii="SimSun"/>
          <w:color w:val="212121"/>
          <w:spacing w:val="0"/>
          <w:sz w:val="36"/>
        </w:rPr>
        <w:t>16</w:t>
      </w:r>
      <w:r>
        <w:rPr>
          <w:rFonts w:ascii="Times New Roman"/>
          <w:color w:val="212121"/>
          <w:spacing w:val="-43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位</w:t>
      </w:r>
      <w:r>
        <w:rPr>
          <w:rFonts w:ascii="Times New Roman"/>
          <w:color w:val="212121"/>
          <w:spacing w:val="-43"/>
          <w:sz w:val="36"/>
        </w:rPr>
        <w:t xml:space="preserve"> </w:t>
      </w:r>
      <w:r>
        <w:rPr>
          <w:rFonts w:ascii="SimSun"/>
          <w:color w:val="212121"/>
          <w:spacing w:val="0"/>
          <w:sz w:val="36"/>
        </w:rPr>
        <w:t>CPU</w:t>
      </w:r>
      <w:r>
        <w:rPr>
          <w:rFonts w:ascii="Times New Roman"/>
          <w:color w:val="212121"/>
          <w:spacing w:val="-42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为基础的微</w:t>
      </w:r>
    </w:p>
    <w:p>
      <w:pPr>
        <w:framePr w:w="11603" w:x="2697" w:y="1899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-8"/>
          <w:sz w:val="36"/>
        </w:rPr>
        <w:t>机线路保护，已得到大面积推广，目前也在研究</w:t>
      </w:r>
      <w:r>
        <w:rPr>
          <w:rFonts w:ascii="Times New Roman"/>
          <w:color w:val="212121"/>
          <w:spacing w:val="9"/>
          <w:sz w:val="36"/>
        </w:rPr>
        <w:t xml:space="preserve"> </w:t>
      </w:r>
      <w:r>
        <w:rPr>
          <w:rFonts w:ascii="SimSun"/>
          <w:color w:val="212121"/>
          <w:spacing w:val="0"/>
          <w:sz w:val="36"/>
        </w:rPr>
        <w:t>32</w:t>
      </w:r>
      <w:r>
        <w:rPr>
          <w:rFonts w:ascii="Times New Roman"/>
          <w:color w:val="212121"/>
          <w:spacing w:val="0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位保护硬件系</w:t>
      </w:r>
    </w:p>
    <w:p>
      <w:pPr>
        <w:framePr w:w="11603" w:x="2697" w:y="189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统。东南大学研制的微机主设备保护的硬件也经过了多次改进和</w:t>
      </w:r>
    </w:p>
    <w:p>
      <w:pPr>
        <w:framePr w:w="11603" w:x="2697" w:y="1899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-12"/>
          <w:sz w:val="36"/>
        </w:rPr>
        <w:t>提高。天津大学一开始即研制以</w:t>
      </w:r>
      <w:r>
        <w:rPr>
          <w:rFonts w:ascii="Times New Roman"/>
          <w:color w:val="212121"/>
          <w:spacing w:val="13"/>
          <w:sz w:val="36"/>
        </w:rPr>
        <w:t xml:space="preserve"> </w:t>
      </w:r>
      <w:r>
        <w:rPr>
          <w:rFonts w:ascii="SimSun"/>
          <w:color w:val="212121"/>
          <w:spacing w:val="0"/>
          <w:sz w:val="36"/>
        </w:rPr>
        <w:t>16</w:t>
      </w:r>
      <w:r>
        <w:rPr>
          <w:rFonts w:ascii="Times New Roman"/>
          <w:color w:val="212121"/>
          <w:spacing w:val="0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位多</w:t>
      </w:r>
      <w:r>
        <w:rPr>
          <w:rFonts w:ascii="Times New Roman"/>
          <w:color w:val="212121"/>
          <w:spacing w:val="0"/>
          <w:sz w:val="36"/>
        </w:rPr>
        <w:t xml:space="preserve"> </w:t>
      </w:r>
      <w:r>
        <w:rPr>
          <w:rFonts w:ascii="SimSun"/>
          <w:color w:val="212121"/>
          <w:spacing w:val="0"/>
          <w:sz w:val="36"/>
        </w:rPr>
        <w:t>CPU</w:t>
      </w:r>
      <w:r>
        <w:rPr>
          <w:rFonts w:ascii="Times New Roman"/>
          <w:color w:val="212121"/>
          <w:spacing w:val="0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为基础的微机线路保</w:t>
      </w:r>
    </w:p>
    <w:p>
      <w:pPr>
        <w:framePr w:w="11603" w:x="2697" w:y="189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-14"/>
          <w:sz w:val="36"/>
        </w:rPr>
        <w:t>护，1988</w:t>
      </w:r>
      <w:r>
        <w:rPr>
          <w:rFonts w:ascii="Times New Roman"/>
          <w:color w:val="212121"/>
          <w:spacing w:val="14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年即开始研究以</w:t>
      </w:r>
      <w:r>
        <w:rPr>
          <w:rFonts w:ascii="Times New Roman"/>
          <w:color w:val="212121"/>
          <w:spacing w:val="1"/>
          <w:sz w:val="36"/>
        </w:rPr>
        <w:t xml:space="preserve"> </w:t>
      </w:r>
      <w:r>
        <w:rPr>
          <w:rFonts w:ascii="SimSun"/>
          <w:color w:val="212121"/>
          <w:spacing w:val="0"/>
          <w:sz w:val="36"/>
        </w:rPr>
        <w:t>32</w:t>
      </w:r>
      <w:r>
        <w:rPr>
          <w:rFonts w:ascii="Times New Roman"/>
          <w:color w:val="212121"/>
          <w:spacing w:val="0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位数字信号处理器(DSP)为基础的保</w:t>
      </w:r>
    </w:p>
    <w:p>
      <w:pPr>
        <w:framePr w:w="11603" w:x="2697" w:y="1899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护、控制、测量一体化微机装置，目前已与珠海晋电自动化设备</w:t>
      </w:r>
    </w:p>
    <w:p>
      <w:pPr>
        <w:framePr w:w="11603" w:x="2697" w:y="1899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公司合作研制成一种功能齐全的</w:t>
      </w:r>
      <w:r>
        <w:rPr>
          <w:rFonts w:ascii="Times New Roman"/>
          <w:color w:val="212121"/>
          <w:spacing w:val="1"/>
          <w:sz w:val="36"/>
        </w:rPr>
        <w:t xml:space="preserve"> </w:t>
      </w:r>
      <w:r>
        <w:rPr>
          <w:rFonts w:ascii="SimSun"/>
          <w:color w:val="212121"/>
          <w:spacing w:val="0"/>
          <w:sz w:val="36"/>
        </w:rPr>
        <w:t>32</w:t>
      </w:r>
      <w:r>
        <w:rPr>
          <w:rFonts w:ascii="Times New Roman"/>
          <w:color w:val="212121"/>
          <w:spacing w:val="0"/>
          <w:sz w:val="36"/>
        </w:rPr>
        <w:t xml:space="preserve"> </w:t>
      </w:r>
      <w:r>
        <w:rPr>
          <w:rFonts w:ascii="SimSun" w:hAnsi="SimSun" w:cs="SimSun"/>
          <w:color w:val="212121"/>
          <w:spacing w:val="-13"/>
          <w:sz w:val="36"/>
        </w:rPr>
        <w:t>位大模块，一个模块就是一个</w:t>
      </w:r>
    </w:p>
    <w:p>
      <w:pPr>
        <w:framePr w:w="11603" w:x="2697" w:y="1899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-11"/>
          <w:sz w:val="36"/>
        </w:rPr>
        <w:t>小型计算机。采用</w:t>
      </w:r>
      <w:r>
        <w:rPr>
          <w:rFonts w:ascii="Times New Roman"/>
          <w:color w:val="212121"/>
          <w:spacing w:val="12"/>
          <w:sz w:val="36"/>
        </w:rPr>
        <w:t xml:space="preserve"> </w:t>
      </w:r>
      <w:r>
        <w:rPr>
          <w:rFonts w:ascii="SimSun"/>
          <w:color w:val="212121"/>
          <w:spacing w:val="0"/>
          <w:sz w:val="36"/>
        </w:rPr>
        <w:t>32</w:t>
      </w:r>
      <w:r>
        <w:rPr>
          <w:rFonts w:ascii="Times New Roman"/>
          <w:color w:val="212121"/>
          <w:spacing w:val="0"/>
          <w:sz w:val="36"/>
        </w:rPr>
        <w:t xml:space="preserve"> </w:t>
      </w:r>
      <w:r>
        <w:rPr>
          <w:rFonts w:ascii="SimSun" w:hAnsi="SimSun" w:cs="SimSun"/>
          <w:color w:val="212121"/>
          <w:spacing w:val="-5"/>
          <w:sz w:val="36"/>
        </w:rPr>
        <w:t>位微机芯片并非只着眼于精度，因为精度受</w:t>
      </w:r>
    </w:p>
    <w:p>
      <w:pPr>
        <w:framePr w:w="11603" w:x="2697" w:y="189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212121"/>
          <w:spacing w:val="0"/>
          <w:sz w:val="36"/>
        </w:rPr>
        <w:t>A/D</w:t>
      </w:r>
      <w:r>
        <w:rPr>
          <w:rFonts w:ascii="Times New Roman"/>
          <w:color w:val="212121"/>
          <w:spacing w:val="0"/>
          <w:sz w:val="36"/>
        </w:rPr>
        <w:t xml:space="preserve"> </w:t>
      </w:r>
      <w:r>
        <w:rPr>
          <w:rFonts w:ascii="SimSun" w:hAnsi="SimSun" w:cs="SimSun"/>
          <w:color w:val="212121"/>
          <w:spacing w:val="-7"/>
          <w:sz w:val="36"/>
        </w:rPr>
        <w:t>转换器分辨率的限制，超过</w:t>
      </w:r>
      <w:r>
        <w:rPr>
          <w:rFonts w:ascii="Times New Roman"/>
          <w:color w:val="212121"/>
          <w:spacing w:val="8"/>
          <w:sz w:val="36"/>
        </w:rPr>
        <w:t xml:space="preserve"> </w:t>
      </w:r>
      <w:r>
        <w:rPr>
          <w:rFonts w:ascii="SimSun"/>
          <w:color w:val="212121"/>
          <w:spacing w:val="0"/>
          <w:sz w:val="36"/>
        </w:rPr>
        <w:t>16</w:t>
      </w:r>
      <w:r>
        <w:rPr>
          <w:rFonts w:ascii="Times New Roman"/>
          <w:color w:val="212121"/>
          <w:spacing w:val="0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位时在转换速度和成本方面都</w:t>
      </w:r>
    </w:p>
    <w:p>
      <w:pPr>
        <w:framePr w:w="11603" w:x="2697" w:y="1899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-7"/>
          <w:sz w:val="36"/>
        </w:rPr>
        <w:t>是难以接受的；更重要的是</w:t>
      </w:r>
      <w:r>
        <w:rPr>
          <w:rFonts w:ascii="Times New Roman"/>
          <w:color w:val="212121"/>
          <w:spacing w:val="8"/>
          <w:sz w:val="36"/>
        </w:rPr>
        <w:t xml:space="preserve"> </w:t>
      </w:r>
      <w:r>
        <w:rPr>
          <w:rFonts w:ascii="SimSun"/>
          <w:color w:val="212121"/>
          <w:spacing w:val="0"/>
          <w:sz w:val="36"/>
        </w:rPr>
        <w:t>32</w:t>
      </w:r>
      <w:r>
        <w:rPr>
          <w:rFonts w:ascii="Times New Roman"/>
          <w:color w:val="212121"/>
          <w:spacing w:val="0"/>
          <w:sz w:val="36"/>
        </w:rPr>
        <w:t xml:space="preserve"> </w:t>
      </w:r>
      <w:r>
        <w:rPr>
          <w:rFonts w:ascii="SimSun" w:hAnsi="SimSun" w:cs="SimSun"/>
          <w:color w:val="212121"/>
          <w:spacing w:val="-6"/>
          <w:sz w:val="36"/>
        </w:rPr>
        <w:t>位微机芯片具有很高的集成度，很</w:t>
      </w:r>
    </w:p>
    <w:p>
      <w:pPr>
        <w:framePr w:w="11603" w:x="2697" w:y="189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高的工作频率和计算速度，很大的寻址空间，丰富的指令系统和</w:t>
      </w:r>
    </w:p>
    <w:p>
      <w:pPr>
        <w:framePr w:w="11603" w:x="2697" w:y="189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较多的输入输出口。CPU</w:t>
      </w:r>
      <w:r>
        <w:rPr>
          <w:rFonts w:ascii="Times New Roman"/>
          <w:color w:val="212121"/>
          <w:spacing w:val="4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的寄存器、数据总线、地址总线都是</w:t>
      </w:r>
      <w:r>
        <w:rPr>
          <w:rFonts w:ascii="Times New Roman"/>
          <w:color w:val="212121"/>
          <w:spacing w:val="5"/>
          <w:sz w:val="36"/>
        </w:rPr>
        <w:t xml:space="preserve"> </w:t>
      </w:r>
      <w:r>
        <w:rPr>
          <w:rFonts w:ascii="SimSun"/>
          <w:color w:val="212121"/>
          <w:spacing w:val="0"/>
          <w:sz w:val="36"/>
        </w:rPr>
        <w:t>32</w:t>
      </w:r>
    </w:p>
    <w:p>
      <w:pPr>
        <w:framePr w:w="11603" w:x="2697" w:y="1899"/>
        <w:widowControl w:val="0"/>
        <w:autoSpaceDE w:val="0"/>
        <w:autoSpaceDN w:val="0"/>
        <w:spacing w:before="33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位的，具有存储器管理功能、存储器保护功能和任务转换功能，</w:t>
      </w:r>
    </w:p>
    <w:p>
      <w:pPr>
        <w:framePr w:w="11603" w:x="2697" w:y="189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并将高速缓存(Cache)和浮点数部件都集成在</w:t>
      </w:r>
      <w:r>
        <w:rPr>
          <w:rFonts w:ascii="Times New Roman"/>
          <w:color w:val="212121"/>
          <w:spacing w:val="1"/>
          <w:sz w:val="36"/>
        </w:rPr>
        <w:t xml:space="preserve"> </w:t>
      </w:r>
      <w:r>
        <w:rPr>
          <w:rFonts w:ascii="SimSun"/>
          <w:color w:val="212121"/>
          <w:spacing w:val="0"/>
          <w:sz w:val="36"/>
        </w:rPr>
        <w:t>CPU</w:t>
      </w:r>
      <w:r>
        <w:rPr>
          <w:rFonts w:ascii="Times New Roman"/>
          <w:color w:val="212121"/>
          <w:spacing w:val="0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内。</w:t>
      </w:r>
    </w:p>
    <w:p>
      <w:pPr>
        <w:framePr w:w="12006" w:x="2697" w:y="15207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电力系统对微机保护的要求不断提高，除了保护的基本功能</w:t>
      </w:r>
    </w:p>
    <w:p>
      <w:pPr>
        <w:framePr w:w="12006" w:x="2697" w:y="15207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外，还应具有大容量故障信息和数据的长期存放空间，快速的数</w:t>
      </w:r>
    </w:p>
    <w:p>
      <w:pPr>
        <w:framePr w:w="12006" w:x="2697" w:y="15207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据处理功能，强大的通信能力，与其它保护、控制装置和调度联</w:t>
      </w:r>
    </w:p>
    <w:p>
      <w:pPr>
        <w:framePr w:w="12006" w:x="2697" w:y="15207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-6"/>
          <w:sz w:val="36"/>
        </w:rPr>
        <w:t>网以共享全系统数据、信息和网络资源的能力，高级语言编程等。</w:t>
      </w:r>
    </w:p>
    <w:p>
      <w:pPr>
        <w:framePr w:w="12006" w:x="2697" w:y="15207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这就要求微机保护装置具有相当于一台</w:t>
      </w:r>
      <w:r>
        <w:rPr>
          <w:rFonts w:ascii="Times New Roman"/>
          <w:color w:val="212121"/>
          <w:spacing w:val="1"/>
          <w:sz w:val="36"/>
        </w:rPr>
        <w:t xml:space="preserve"> </w:t>
      </w:r>
      <w:r>
        <w:rPr>
          <w:rFonts w:ascii="SimSun"/>
          <w:color w:val="212121"/>
          <w:spacing w:val="0"/>
          <w:sz w:val="36"/>
        </w:rPr>
        <w:t>PC</w:t>
      </w:r>
      <w:r>
        <w:rPr>
          <w:rFonts w:ascii="Times New Roman"/>
          <w:color w:val="212121"/>
          <w:spacing w:val="0"/>
          <w:sz w:val="36"/>
        </w:rPr>
        <w:t xml:space="preserve"> </w:t>
      </w:r>
      <w:r>
        <w:rPr>
          <w:rFonts w:ascii="SimSun" w:hAnsi="SimSun" w:cs="SimSun"/>
          <w:color w:val="212121"/>
          <w:spacing w:val="-17"/>
          <w:sz w:val="36"/>
        </w:rPr>
        <w:t>机的功能。在计算机保</w:t>
      </w:r>
    </w:p>
    <w:p>
      <w:pPr>
        <w:framePr w:w="12006" w:x="2697" w:y="15207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护发展初期，曾设想过用一台小型计算机作成继电保护装置。由</w:t>
      </w:r>
    </w:p>
    <w:p>
      <w:pPr>
        <w:framePr w:w="675" w:x="7605" w:y="19848"/>
        <w:widowControl w:val="0"/>
        <w:autoSpaceDE w:val="0"/>
        <w:autoSpaceDN w:val="0"/>
        <w:spacing w:before="0" w:after="0" w:line="239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UHHGEL+Nimbus Roman No9 L Regular"/>
          <w:color w:val="000000"/>
          <w:spacing w:val="0"/>
          <w:sz w:val="27"/>
        </w:rPr>
        <w:t>22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6" type="#_x0000_t75" style="width:513pt;height:5pt;margin-top:68.7pt;margin-left:131pt;mso-position-horizontal-relative:page;mso-position-vertical-relative:page;position:absolute;z-index:-251650048">
            <v:imagedata r:id="rId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2006" w:x="2697" w:y="189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-6"/>
          <w:sz w:val="36"/>
        </w:rPr>
        <w:t>于当时小型机体积大、成本高、可靠性差，这个设想是不现实的。</w:t>
      </w:r>
    </w:p>
    <w:p>
      <w:pPr>
        <w:framePr w:w="12006" w:x="2697" w:y="189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现在，同微机保护装置大小相似的工控机的功能、速度、存储容</w:t>
      </w:r>
    </w:p>
    <w:p>
      <w:pPr>
        <w:framePr w:w="12006" w:x="2697" w:y="1899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量大大超过了当年的小型机，因此，用成套工控机作成继电保护</w:t>
      </w:r>
    </w:p>
    <w:p>
      <w:pPr>
        <w:framePr w:w="12006" w:x="2697" w:y="189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的时机已经成熟，这将是微机保护的发展方向之一。天津大学已</w:t>
      </w:r>
    </w:p>
    <w:p>
      <w:pPr>
        <w:framePr w:w="12006" w:x="2697" w:y="1899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研制成用同微机保护装置结构完全相同的一种工控机加以改造作</w:t>
      </w:r>
    </w:p>
    <w:p>
      <w:pPr>
        <w:framePr w:w="12006" w:x="2697" w:y="1899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-7"/>
          <w:sz w:val="36"/>
        </w:rPr>
        <w:t>成的继电保护装置。这种装置的优点有：(1)具有</w:t>
      </w:r>
      <w:r>
        <w:rPr>
          <w:rFonts w:ascii="Times New Roman"/>
          <w:color w:val="212121"/>
          <w:spacing w:val="7"/>
          <w:sz w:val="36"/>
        </w:rPr>
        <w:t xml:space="preserve"> </w:t>
      </w:r>
      <w:r>
        <w:rPr>
          <w:rFonts w:ascii="SimSun"/>
          <w:color w:val="212121"/>
          <w:spacing w:val="0"/>
          <w:sz w:val="36"/>
        </w:rPr>
        <w:t>486PC</w:t>
      </w:r>
      <w:r>
        <w:rPr>
          <w:rFonts w:ascii="Times New Roman"/>
          <w:color w:val="212121"/>
          <w:spacing w:val="1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机的全部</w:t>
      </w:r>
    </w:p>
    <w:p>
      <w:pPr>
        <w:framePr w:w="12006" w:x="2697" w:y="1899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-6"/>
          <w:sz w:val="36"/>
        </w:rPr>
        <w:t>功能，能满足对当前和未来微机保护的各种功能要求。(2)尺寸和</w:t>
      </w:r>
    </w:p>
    <w:p>
      <w:pPr>
        <w:framePr w:w="12006" w:x="2697" w:y="189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结构与目前的微机保护装置相似，工艺精良、防震、防过热、防</w:t>
      </w:r>
    </w:p>
    <w:p>
      <w:pPr>
        <w:framePr w:w="12006" w:x="2697" w:y="1899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电磁干扰能力强，可运行于非常恶劣的工作环境，成本可接受。</w:t>
      </w:r>
    </w:p>
    <w:p>
      <w:pPr>
        <w:framePr w:w="12006" w:x="2697" w:y="189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(3)采用</w:t>
      </w:r>
      <w:r>
        <w:rPr>
          <w:rFonts w:ascii="Times New Roman"/>
          <w:color w:val="212121"/>
          <w:spacing w:val="4"/>
          <w:sz w:val="36"/>
        </w:rPr>
        <w:t xml:space="preserve"> </w:t>
      </w:r>
      <w:r>
        <w:rPr>
          <w:rFonts w:ascii="SimSun"/>
          <w:color w:val="212121"/>
          <w:spacing w:val="0"/>
          <w:sz w:val="36"/>
        </w:rPr>
        <w:t>STD</w:t>
      </w:r>
      <w:r>
        <w:rPr>
          <w:rFonts w:ascii="Times New Roman"/>
          <w:color w:val="212121"/>
          <w:spacing w:val="5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总线或</w:t>
      </w:r>
      <w:r>
        <w:rPr>
          <w:rFonts w:ascii="Times New Roman"/>
          <w:color w:val="212121"/>
          <w:spacing w:val="3"/>
          <w:sz w:val="36"/>
        </w:rPr>
        <w:t xml:space="preserve"> </w:t>
      </w:r>
      <w:r>
        <w:rPr>
          <w:rFonts w:ascii="SimSun"/>
          <w:color w:val="212121"/>
          <w:spacing w:val="0"/>
          <w:sz w:val="36"/>
        </w:rPr>
        <w:t>PC</w:t>
      </w:r>
      <w:r>
        <w:rPr>
          <w:rFonts w:ascii="Times New Roman"/>
          <w:color w:val="212121"/>
          <w:spacing w:val="-3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总线，硬件模块化，对于不同的保护可任</w:t>
      </w:r>
    </w:p>
    <w:p>
      <w:pPr>
        <w:framePr w:w="12006" w:x="2697" w:y="1899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意选用不同模块，配置灵活、容易扩展。</w:t>
      </w:r>
    </w:p>
    <w:p>
      <w:pPr>
        <w:framePr w:w="11592" w:x="2697" w:y="9605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继电保护装置的微机化、计算机化是不可逆转的发展趋势。</w:t>
      </w:r>
    </w:p>
    <w:p>
      <w:pPr>
        <w:framePr w:w="11592" w:x="2697" w:y="9605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但对如何更好地满足电力系统要求，如何进一步提高继电保护的</w:t>
      </w:r>
    </w:p>
    <w:p>
      <w:pPr>
        <w:framePr w:w="11592" w:x="2697" w:y="9605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可靠性，如何取得更大的经济效益和社会效益，尚须进行具体深</w:t>
      </w:r>
    </w:p>
    <w:p>
      <w:pPr>
        <w:framePr w:w="11592" w:x="2697" w:y="9605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入的研究。\</w:t>
      </w:r>
    </w:p>
    <w:p>
      <w:pPr>
        <w:framePr w:w="2891" w:x="2697" w:y="1326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imes New Roman"/>
          <w:color w:val="000000"/>
          <w:spacing w:val="281"/>
          <w:sz w:val="36"/>
        </w:rPr>
        <w:t xml:space="preserve"> </w:t>
      </w:r>
      <w:r>
        <w:rPr>
          <w:rFonts w:ascii="SimHei" w:hAnsi="SimHei" w:cs="SimHei"/>
          <w:color w:val="000000"/>
          <w:spacing w:val="0"/>
          <w:sz w:val="36"/>
        </w:rPr>
        <w:t>网络化</w:t>
      </w:r>
    </w:p>
    <w:p>
      <w:pPr>
        <w:framePr w:w="12006" w:x="2697" w:y="14462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计算机网络作为信息和数据通信工具已成为信息时代的技术</w:t>
      </w:r>
    </w:p>
    <w:p>
      <w:pPr>
        <w:framePr w:w="12006" w:x="2697" w:y="14462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支柱，使人类生产和社会生活的面貌发生了根本变化。它深刻影</w:t>
      </w:r>
    </w:p>
    <w:p>
      <w:pPr>
        <w:framePr w:w="12006" w:x="2697" w:y="14462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-6"/>
          <w:sz w:val="36"/>
        </w:rPr>
        <w:t>响着各个工业领域，也为各个工业领域提供了强有力的通信手段。</w:t>
      </w:r>
    </w:p>
    <w:p>
      <w:pPr>
        <w:framePr w:w="12006" w:x="2697" w:y="14462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到目前为止，除了差动保护和纵联保护外，所有继电保护装置都</w:t>
      </w:r>
    </w:p>
    <w:p>
      <w:pPr>
        <w:framePr w:w="12006" w:x="2697" w:y="14462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只能反应保护安装处的电气量。继电保护的作用也只限于切除故</w:t>
      </w:r>
    </w:p>
    <w:p>
      <w:pPr>
        <w:framePr w:w="12006" w:x="2697" w:y="14462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障元件，缩小事故影响范围。这主要是由于缺乏强有力的数据通</w:t>
      </w:r>
    </w:p>
    <w:p>
      <w:pPr>
        <w:framePr w:w="12006" w:x="2697" w:y="14462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信手段。国外早已提出过系统保护的概念，这在当时主要指安全</w:t>
      </w:r>
    </w:p>
    <w:p>
      <w:pPr>
        <w:framePr w:w="675" w:x="7605" w:y="19848"/>
        <w:widowControl w:val="0"/>
        <w:autoSpaceDE w:val="0"/>
        <w:autoSpaceDN w:val="0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UHHGEL+Nimbus Roman No9 L Regular"/>
          <w:color w:val="000000"/>
          <w:spacing w:val="0"/>
          <w:sz w:val="27"/>
        </w:rPr>
        <w:t>23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7" type="#_x0000_t75" style="width:513pt;height:5pt;margin-top:68.7pt;margin-left:131pt;mso-position-horizontal-relative:page;mso-position-vertical-relative:page;position:absolute;z-index:-251651072">
            <v:imagedata r:id="rId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1597" w:x="2697" w:y="189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自动装置。因继电保护的作用不只限于切除故障元件和限制事故</w:t>
      </w:r>
    </w:p>
    <w:p>
      <w:pPr>
        <w:framePr w:w="11597" w:x="2697" w:y="189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影响范围(这是首要任务)，还要保证全系统的安全稳定运行。这</w:t>
      </w:r>
    </w:p>
    <w:p>
      <w:pPr>
        <w:framePr w:w="11597" w:x="2697" w:y="1899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就要求每个保护单元都能共享全系统的运行和故障信息的数据，</w:t>
      </w:r>
    </w:p>
    <w:p>
      <w:pPr>
        <w:framePr w:w="11597" w:x="2697" w:y="189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各个保护单元与重合闸装置在分析这些信息和数据的基础上协调</w:t>
      </w:r>
    </w:p>
    <w:p>
      <w:pPr>
        <w:framePr w:w="11597" w:x="2697" w:y="1899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动作，确保系统的安全稳定运行。显然，实现这种系统保护的基</w:t>
      </w:r>
    </w:p>
    <w:p>
      <w:pPr>
        <w:framePr w:w="11597" w:x="2697" w:y="1899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本条件是将全系统各主要设备的保护装置用计算机网络联接起</w:t>
      </w:r>
    </w:p>
    <w:p>
      <w:pPr>
        <w:framePr w:w="11597" w:x="2697" w:y="1899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来，亦即实现微机保护装置的网络化。这在当前的技术条件下是</w:t>
      </w:r>
    </w:p>
    <w:p>
      <w:pPr>
        <w:framePr w:w="11597" w:x="2697" w:y="189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完全可能的。</w:t>
      </w:r>
    </w:p>
    <w:p>
      <w:pPr>
        <w:framePr w:w="11592" w:x="2697" w:y="7502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对于一般的非系统保护，实现保护装置的计算机联网也有很</w:t>
      </w:r>
    </w:p>
    <w:p>
      <w:pPr>
        <w:framePr w:w="11592" w:x="2697" w:y="7502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大的好处。继电保护装置能够得到的系统故障信息愈多，则对故</w:t>
      </w:r>
    </w:p>
    <w:p>
      <w:pPr>
        <w:framePr w:w="11592" w:x="2697" w:y="7502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障性质、故障位置的判断和故障距离的检测愈准确。对自适应保</w:t>
      </w:r>
    </w:p>
    <w:p>
      <w:pPr>
        <w:framePr w:w="11592" w:x="2697" w:y="7502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护原理的研究已经过很长的时间，也取得了一定的成果，但要真</w:t>
      </w:r>
    </w:p>
    <w:p>
      <w:pPr>
        <w:framePr w:w="11592" w:x="2697" w:y="7502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正实现保护对系统运行方式和故障状态的自适应，必须获得更多</w:t>
      </w:r>
    </w:p>
    <w:p>
      <w:pPr>
        <w:framePr w:w="11592" w:x="2697" w:y="7502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的系统运行和故障信息，只有实现保护的计算机网络化，才能做</w:t>
      </w:r>
    </w:p>
    <w:p>
      <w:pPr>
        <w:framePr w:w="11592" w:x="2697" w:y="7502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到这一点。</w:t>
      </w:r>
    </w:p>
    <w:p>
      <w:pPr>
        <w:framePr w:w="12213" w:x="2697" w:y="12405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-6"/>
          <w:sz w:val="36"/>
        </w:rPr>
        <w:t>对于某些保护装置实现计算机联网，也能提高保护的可靠性。</w:t>
      </w:r>
    </w:p>
    <w:p>
      <w:pPr>
        <w:framePr w:w="12213" w:x="2697" w:y="12405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天津大学</w:t>
      </w:r>
      <w:r>
        <w:rPr>
          <w:rFonts w:ascii="Times New Roman"/>
          <w:color w:val="212121"/>
          <w:spacing w:val="-43"/>
          <w:sz w:val="36"/>
        </w:rPr>
        <w:t xml:space="preserve"> </w:t>
      </w:r>
      <w:r>
        <w:rPr>
          <w:rFonts w:ascii="SimSun"/>
          <w:color w:val="212121"/>
          <w:spacing w:val="0"/>
          <w:sz w:val="36"/>
        </w:rPr>
        <w:t>1993</w:t>
      </w:r>
      <w:r>
        <w:rPr>
          <w:rFonts w:ascii="Times New Roman"/>
          <w:color w:val="212121"/>
          <w:spacing w:val="-42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年针对未来三峡水电站</w:t>
      </w:r>
      <w:r>
        <w:rPr>
          <w:rFonts w:ascii="Times New Roman"/>
          <w:color w:val="212121"/>
          <w:spacing w:val="-42"/>
          <w:sz w:val="36"/>
        </w:rPr>
        <w:t xml:space="preserve"> </w:t>
      </w:r>
      <w:r>
        <w:rPr>
          <w:rFonts w:ascii="SimSun"/>
          <w:color w:val="212121"/>
          <w:spacing w:val="0"/>
          <w:sz w:val="36"/>
        </w:rPr>
        <w:t>500kV</w:t>
      </w:r>
      <w:r>
        <w:rPr>
          <w:rFonts w:ascii="Times New Roman"/>
          <w:color w:val="212121"/>
          <w:spacing w:val="-43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超高压多回路母线提</w:t>
      </w:r>
    </w:p>
    <w:p>
      <w:pPr>
        <w:framePr w:w="12213" w:x="2697" w:y="12405"/>
        <w:widowControl w:val="0"/>
        <w:autoSpaceDE w:val="0"/>
        <w:autoSpaceDN w:val="0"/>
        <w:spacing w:before="33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-12"/>
          <w:sz w:val="36"/>
        </w:rPr>
        <w:t>出了一种分布式母线保护的原理［6］，初步研制成功了这种装置。</w:t>
      </w:r>
    </w:p>
    <w:p>
      <w:pPr>
        <w:framePr w:w="12213" w:x="2697" w:y="12405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其原理是将传统的集中式母线保护分散成若干个</w:t>
      </w:r>
      <w:r>
        <w:rPr>
          <w:rFonts w:ascii="Times New Roman"/>
          <w:color w:val="212121"/>
          <w:spacing w:val="55"/>
          <w:sz w:val="36"/>
        </w:rPr>
        <w:t xml:space="preserve"> </w:t>
      </w:r>
      <w:r>
        <w:rPr>
          <w:rFonts w:ascii="SimSun" w:hAnsi="SimSun" w:cs="SimSun"/>
          <w:color w:val="212121"/>
          <w:spacing w:val="1"/>
          <w:sz w:val="36"/>
        </w:rPr>
        <w:t>(与被保护母线</w:t>
      </w:r>
    </w:p>
    <w:p>
      <w:pPr>
        <w:framePr w:w="12213" w:x="2697" w:y="12405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-6"/>
          <w:sz w:val="36"/>
        </w:rPr>
        <w:t>的回路数相同)母线保护单元，分散装设在各回路保护屏上，各保</w:t>
      </w:r>
    </w:p>
    <w:p>
      <w:pPr>
        <w:framePr w:w="12213" w:x="2697" w:y="12405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护单元用计算机网络联接起来，每个保护单元只输入本回路的电</w:t>
      </w:r>
    </w:p>
    <w:p>
      <w:pPr>
        <w:framePr w:w="12213" w:x="2697" w:y="12405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流量，将其转换成数字量后，通过计算机网络传送给其它所有回</w:t>
      </w:r>
    </w:p>
    <w:p>
      <w:pPr>
        <w:framePr w:w="12213" w:x="2697" w:y="12405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路的保护单元，各保护单元根据本回路的电流量和从计算机网络</w:t>
      </w:r>
    </w:p>
    <w:p>
      <w:pPr>
        <w:framePr w:w="12213" w:x="2697" w:y="12405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上获得的其它所有回路的电流量，进行母线差动保护的计算，如</w:t>
      </w:r>
    </w:p>
    <w:p>
      <w:pPr>
        <w:framePr w:w="12213" w:x="2697" w:y="12405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果计算结果证明是母线内部故障则只跳开本回路断路器，将故障</w:t>
      </w:r>
    </w:p>
    <w:p>
      <w:pPr>
        <w:framePr w:w="675" w:x="7605" w:y="19848"/>
        <w:widowControl w:val="0"/>
        <w:autoSpaceDE w:val="0"/>
        <w:autoSpaceDN w:val="0"/>
        <w:spacing w:before="0" w:after="0" w:line="239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RDHHJK+Nimbus Roman No9 L Regular"/>
          <w:color w:val="000000"/>
          <w:spacing w:val="0"/>
          <w:sz w:val="27"/>
        </w:rPr>
        <w:t>24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8" type="#_x0000_t75" style="width:513pt;height:5pt;margin-top:68.7pt;margin-left:131pt;mso-position-horizontal-relative:page;mso-position-vertical-relative:page;position:absolute;z-index:-251652096">
            <v:imagedata r:id="rId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1592" w:x="2697" w:y="189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的母线隔离。在母线区外故障时，各保护单元都计算为外部故障</w:t>
      </w:r>
    </w:p>
    <w:p>
      <w:pPr>
        <w:framePr w:w="11592" w:x="2697" w:y="189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均不动作。这种用计算机网络实现的分布式母线保护原理，比传</w:t>
      </w:r>
    </w:p>
    <w:p>
      <w:pPr>
        <w:framePr w:w="11592" w:x="2697" w:y="1899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统的集中式母线保护原理有较高的可靠性。因为如果一个保护单</w:t>
      </w:r>
    </w:p>
    <w:p>
      <w:pPr>
        <w:framePr w:w="11592" w:x="2697" w:y="189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元受到干扰或计算错误而误动时，只能错误地跳开本回路，不会</w:t>
      </w:r>
    </w:p>
    <w:p>
      <w:pPr>
        <w:framePr w:w="11592" w:x="2697" w:y="1899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造成使母线整个被切除的恶性事故，这对于象三峡电站具有超高</w:t>
      </w:r>
    </w:p>
    <w:p>
      <w:pPr>
        <w:framePr w:w="11592" w:x="2697" w:y="1899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压母线的系统枢纽非常重要。</w:t>
      </w:r>
    </w:p>
    <w:p>
      <w:pPr>
        <w:framePr w:w="11592" w:x="2697" w:y="6101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由上述可知，微机保护装置网络化可大大提高保护性能和可</w:t>
      </w:r>
    </w:p>
    <w:p>
      <w:pPr>
        <w:framePr w:w="11592" w:x="2697" w:y="6101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靠性，这是微机保护发展的必然趋势。</w:t>
      </w:r>
    </w:p>
    <w:p>
      <w:pPr>
        <w:framePr w:w="8085" w:x="2697" w:y="789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imes New Roman"/>
          <w:color w:val="000000"/>
          <w:spacing w:val="281"/>
          <w:sz w:val="36"/>
        </w:rPr>
        <w:t xml:space="preserve"> </w:t>
      </w:r>
      <w:r>
        <w:rPr>
          <w:rFonts w:ascii="SimHei" w:hAnsi="SimHei" w:cs="SimHei"/>
          <w:color w:val="000000"/>
          <w:spacing w:val="0"/>
          <w:sz w:val="36"/>
        </w:rPr>
        <w:t>保护、控制、测量、数据通信一体化</w:t>
      </w:r>
    </w:p>
    <w:p>
      <w:pPr>
        <w:framePr w:w="11592" w:x="2697" w:y="9089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在实现继电保护的计算机化和网络化的条件下，保护装置实</w:t>
      </w:r>
    </w:p>
    <w:p>
      <w:pPr>
        <w:framePr w:w="11592" w:x="2697" w:y="9089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际上就是一台高性能、多功能的计算机，是整个电力系统计算机</w:t>
      </w:r>
    </w:p>
    <w:p>
      <w:pPr>
        <w:framePr w:w="11592" w:x="2697" w:y="9089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网络上的一个智能终端。它可从网上获取电力系统运行和故障的</w:t>
      </w:r>
    </w:p>
    <w:p>
      <w:pPr>
        <w:framePr w:w="11592" w:x="2697" w:y="908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任何信息和数据，也可将它所获得的被保护元件的任何信息和数</w:t>
      </w:r>
    </w:p>
    <w:p>
      <w:pPr>
        <w:framePr w:w="11592" w:x="2697" w:y="9089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据传送给网络控制中心或任一终端。因此，每个微机保护装置不</w:t>
      </w:r>
    </w:p>
    <w:p>
      <w:pPr>
        <w:framePr w:w="11592" w:x="2697" w:y="908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但可完成继电保护功能，而且在无故障正常运行情况下还可完成</w:t>
      </w:r>
    </w:p>
    <w:p>
      <w:pPr>
        <w:framePr w:w="11592" w:x="2697" w:y="9089"/>
        <w:widowControl w:val="0"/>
        <w:autoSpaceDE w:val="0"/>
        <w:autoSpaceDN w:val="0"/>
        <w:spacing w:before="33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测量、控制、数据通信功能，亦即实现保护、控制、测量、数据</w:t>
      </w:r>
    </w:p>
    <w:p>
      <w:pPr>
        <w:framePr w:w="11592" w:x="2697" w:y="908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通信一体化。</w:t>
      </w:r>
    </w:p>
    <w:p>
      <w:pPr>
        <w:framePr w:w="11592" w:x="2697" w:y="14692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目前，为了测量、保护和控制的需要，室外变电站的所有设</w:t>
      </w:r>
    </w:p>
    <w:p>
      <w:pPr>
        <w:framePr w:w="11592" w:x="2697" w:y="14692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备，如变压器、线路等的二次电压、电流都必须用控制电缆引到</w:t>
      </w:r>
    </w:p>
    <w:p>
      <w:pPr>
        <w:framePr w:w="11592" w:x="2697" w:y="14692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主控室。所敷设的大量控制电缆不但要大量投资，而且使二次回</w:t>
      </w:r>
    </w:p>
    <w:p>
      <w:pPr>
        <w:framePr w:w="11592" w:x="2697" w:y="14692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路非常复杂。但是如果将上述的保护、控制、测量、数据通信一</w:t>
      </w:r>
    </w:p>
    <w:p>
      <w:pPr>
        <w:framePr w:w="11592" w:x="2697" w:y="14692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体化的计算机装置，就地安装在室外变电站的被保护设备旁，将</w:t>
      </w:r>
    </w:p>
    <w:p>
      <w:pPr>
        <w:framePr w:w="11592" w:x="2697" w:y="14692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被保护设备的电压、电流量在此装置内转换成数字量后，通过计</w:t>
      </w:r>
    </w:p>
    <w:p>
      <w:pPr>
        <w:framePr w:w="11592" w:x="2697" w:y="14692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算机网络送到主控室，则可免除大量的控制电缆。如果用光纤作</w:t>
      </w:r>
    </w:p>
    <w:p>
      <w:pPr>
        <w:framePr w:w="675" w:x="7605" w:y="19848"/>
        <w:widowControl w:val="0"/>
        <w:autoSpaceDE w:val="0"/>
        <w:autoSpaceDN w:val="0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RDHHJK+Nimbus Roman No9 L Regular"/>
          <w:color w:val="000000"/>
          <w:spacing w:val="0"/>
          <w:sz w:val="27"/>
        </w:rPr>
        <w:t>25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9" type="#_x0000_t75" style="width:513pt;height:5pt;margin-top:68.7pt;margin-left:131pt;mso-position-horizontal-relative:page;mso-position-vertical-relative:page;position:absolute;z-index:-251653120">
            <v:imagedata r:id="rId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1799" w:x="2697" w:y="189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-6"/>
          <w:sz w:val="36"/>
        </w:rPr>
        <w:t>为网络的传输介质，还可免除电磁干扰。现在光电流互感器(OTA)</w:t>
      </w:r>
    </w:p>
    <w:p>
      <w:pPr>
        <w:framePr w:w="11799" w:x="2697" w:y="189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-6"/>
          <w:sz w:val="36"/>
        </w:rPr>
        <w:t>和光电压互感器(OTV)已在研究试验阶段，将来必然在电力系统中</w:t>
      </w:r>
    </w:p>
    <w:p>
      <w:pPr>
        <w:framePr w:w="11799" w:x="2697" w:y="1899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得到应用。在采用</w:t>
      </w:r>
      <w:r>
        <w:rPr>
          <w:rFonts w:ascii="Times New Roman"/>
          <w:color w:val="212121"/>
          <w:spacing w:val="19"/>
          <w:sz w:val="36"/>
        </w:rPr>
        <w:t xml:space="preserve"> </w:t>
      </w:r>
      <w:r>
        <w:rPr>
          <w:rFonts w:ascii="SimSun"/>
          <w:color w:val="212121"/>
          <w:spacing w:val="0"/>
          <w:sz w:val="36"/>
        </w:rPr>
        <w:t>OTA</w:t>
      </w:r>
      <w:r>
        <w:rPr>
          <w:rFonts w:ascii="Times New Roman"/>
          <w:color w:val="212121"/>
          <w:spacing w:val="22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和</w:t>
      </w:r>
      <w:r>
        <w:rPr>
          <w:rFonts w:ascii="Times New Roman"/>
          <w:color w:val="212121"/>
          <w:spacing w:val="18"/>
          <w:sz w:val="36"/>
        </w:rPr>
        <w:t xml:space="preserve"> </w:t>
      </w:r>
      <w:r>
        <w:rPr>
          <w:rFonts w:ascii="SimSun"/>
          <w:color w:val="212121"/>
          <w:spacing w:val="0"/>
          <w:sz w:val="36"/>
        </w:rPr>
        <w:t>OTV</w:t>
      </w:r>
      <w:r>
        <w:rPr>
          <w:rFonts w:ascii="Times New Roman"/>
          <w:color w:val="212121"/>
          <w:spacing w:val="18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的情况下，保护装置应放在距</w:t>
      </w:r>
      <w:r>
        <w:rPr>
          <w:rFonts w:ascii="Times New Roman"/>
          <w:color w:val="212121"/>
          <w:spacing w:val="23"/>
          <w:sz w:val="36"/>
        </w:rPr>
        <w:t xml:space="preserve"> </w:t>
      </w:r>
      <w:r>
        <w:rPr>
          <w:rFonts w:ascii="SimSun"/>
          <w:color w:val="212121"/>
          <w:spacing w:val="0"/>
          <w:sz w:val="36"/>
        </w:rPr>
        <w:t>OTA</w:t>
      </w:r>
    </w:p>
    <w:p>
      <w:pPr>
        <w:framePr w:w="11799" w:x="2697" w:y="189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和</w:t>
      </w:r>
      <w:r>
        <w:rPr>
          <w:rFonts w:ascii="Times New Roman"/>
          <w:color w:val="212121"/>
          <w:spacing w:val="18"/>
          <w:sz w:val="36"/>
        </w:rPr>
        <w:t xml:space="preserve"> </w:t>
      </w:r>
      <w:r>
        <w:rPr>
          <w:rFonts w:ascii="SimSun"/>
          <w:color w:val="212121"/>
          <w:spacing w:val="0"/>
          <w:sz w:val="36"/>
        </w:rPr>
        <w:t>OTV</w:t>
      </w:r>
      <w:r>
        <w:rPr>
          <w:rFonts w:ascii="Times New Roman"/>
          <w:color w:val="212121"/>
          <w:spacing w:val="18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最近的地方，亦即应放在被保护设备附近。OTA</w:t>
      </w:r>
      <w:r>
        <w:rPr>
          <w:rFonts w:ascii="Times New Roman"/>
          <w:color w:val="212121"/>
          <w:spacing w:val="19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和</w:t>
      </w:r>
      <w:r>
        <w:rPr>
          <w:rFonts w:ascii="Times New Roman"/>
          <w:color w:val="212121"/>
          <w:spacing w:val="18"/>
          <w:sz w:val="36"/>
        </w:rPr>
        <w:t xml:space="preserve"> </w:t>
      </w:r>
      <w:r>
        <w:rPr>
          <w:rFonts w:ascii="SimSun"/>
          <w:color w:val="212121"/>
          <w:spacing w:val="0"/>
          <w:sz w:val="36"/>
        </w:rPr>
        <w:t>OTV</w:t>
      </w:r>
      <w:r>
        <w:rPr>
          <w:rFonts w:ascii="Times New Roman"/>
          <w:color w:val="212121"/>
          <w:spacing w:val="18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的</w:t>
      </w:r>
    </w:p>
    <w:p>
      <w:pPr>
        <w:framePr w:w="11799" w:x="2697" w:y="1899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光信号输入到此一体化装置中并转换成电信号后，一方面用作保</w:t>
      </w:r>
    </w:p>
    <w:p>
      <w:pPr>
        <w:framePr w:w="11799" w:x="2697" w:y="1899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护的计算判断；另一方面作为测量量，通过网络送到主控室。从</w:t>
      </w:r>
    </w:p>
    <w:p>
      <w:pPr>
        <w:framePr w:w="11799" w:x="2697" w:y="1899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主控室通过网络可将对被保护设备的操作控制命令送到此一体化</w:t>
      </w:r>
    </w:p>
    <w:p>
      <w:pPr>
        <w:framePr w:w="11799" w:x="2697" w:y="189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-3"/>
          <w:sz w:val="36"/>
        </w:rPr>
        <w:t>装置，由此一体化装置执行断路器的操作。1992</w:t>
      </w:r>
      <w:r>
        <w:rPr>
          <w:rFonts w:ascii="Times New Roman"/>
          <w:color w:val="212121"/>
          <w:spacing w:val="4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年天津大学提出</w:t>
      </w:r>
    </w:p>
    <w:p>
      <w:pPr>
        <w:framePr w:w="11799" w:x="2697" w:y="1899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了保护、控制、测量、通信一体化问题，并研制了以</w:t>
      </w:r>
      <w:r>
        <w:rPr>
          <w:rFonts w:ascii="Times New Roman"/>
          <w:color w:val="212121"/>
          <w:spacing w:val="99"/>
          <w:sz w:val="36"/>
        </w:rPr>
        <w:t xml:space="preserve"> </w:t>
      </w:r>
      <w:r>
        <w:rPr>
          <w:rFonts w:ascii="SimSun"/>
          <w:color w:val="212121"/>
          <w:spacing w:val="0"/>
          <w:sz w:val="36"/>
        </w:rPr>
        <w:t>TMS320C25</w:t>
      </w:r>
    </w:p>
    <w:p>
      <w:pPr>
        <w:framePr w:w="11799" w:x="2697" w:y="189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-6"/>
          <w:sz w:val="36"/>
        </w:rPr>
        <w:t>数字信号处理器(DSP)为基础的一个保护、控制、测量、数据通信</w:t>
      </w:r>
    </w:p>
    <w:p>
      <w:pPr>
        <w:framePr w:w="11799" w:x="2697" w:y="1899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一体化装置。</w:t>
      </w:r>
    </w:p>
    <w:p>
      <w:pPr>
        <w:framePr w:w="2891" w:x="2697" w:y="999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imes New Roman"/>
          <w:color w:val="000000"/>
          <w:spacing w:val="281"/>
          <w:sz w:val="36"/>
        </w:rPr>
        <w:t xml:space="preserve"> </w:t>
      </w:r>
      <w:r>
        <w:rPr>
          <w:rFonts w:ascii="SimHei" w:hAnsi="SimHei" w:cs="SimHei"/>
          <w:color w:val="000000"/>
          <w:spacing w:val="0"/>
          <w:sz w:val="36"/>
        </w:rPr>
        <w:t>智能化</w:t>
      </w:r>
    </w:p>
    <w:p>
      <w:pPr>
        <w:framePr w:w="11800" w:x="2697" w:y="11084"/>
        <w:widowControl w:val="0"/>
        <w:autoSpaceDE w:val="0"/>
        <w:autoSpaceDN w:val="0"/>
        <w:spacing w:before="0" w:after="0" w:line="360" w:lineRule="exact"/>
        <w:ind w:left="63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近年来，人工智能技术如神经网络、遗传算法、进化规划、</w:t>
      </w:r>
    </w:p>
    <w:p>
      <w:pPr>
        <w:framePr w:w="11800" w:x="2697" w:y="11084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模糊逻辑等在电力系统各个领域都得到了应用，在继电保护领域</w:t>
      </w:r>
    </w:p>
    <w:p>
      <w:pPr>
        <w:framePr w:w="11800" w:x="2697" w:y="11084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应用的研究也已开始［7］。神经网络是一种非线性映射的方法，</w:t>
      </w:r>
    </w:p>
    <w:p>
      <w:pPr>
        <w:framePr w:w="11800" w:x="2697" w:y="11084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很多难以列出方程式或难以求解的复杂的非线性问题，应用神经</w:t>
      </w:r>
    </w:p>
    <w:p>
      <w:pPr>
        <w:framePr w:w="11800" w:x="2697" w:y="11084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网络方法则可迎刃而解。例如在输电线两侧系统电势角度摆开情</w:t>
      </w:r>
    </w:p>
    <w:p>
      <w:pPr>
        <w:framePr w:w="11800" w:x="2697" w:y="11084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况下发生经过渡电阻的短路就是一非线性问题，距离保护很难正</w:t>
      </w:r>
    </w:p>
    <w:p>
      <w:pPr>
        <w:framePr w:w="11800" w:x="2697" w:y="11084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确作出故障位置的判别，从而造成误动或拒动；如果用神经网络</w:t>
      </w:r>
    </w:p>
    <w:p>
      <w:pPr>
        <w:framePr w:w="11800" w:x="2697" w:y="11084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方法，经过大量故障样本的训练，只要样本集中充分考虑了各种</w:t>
      </w:r>
    </w:p>
    <w:p>
      <w:pPr>
        <w:framePr w:w="11800" w:x="2697" w:y="11084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情况，则在发生任何故障时都可正确判别。其它如遗传算法、进</w:t>
      </w:r>
    </w:p>
    <w:p>
      <w:pPr>
        <w:framePr w:w="11800" w:x="2697" w:y="11084"/>
        <w:widowControl w:val="0"/>
        <w:autoSpaceDE w:val="0"/>
        <w:autoSpaceDN w:val="0"/>
        <w:spacing w:before="3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化规划等也都有其独特的求解复杂问题的能力。将这些人工智能</w:t>
      </w:r>
    </w:p>
    <w:p>
      <w:pPr>
        <w:framePr w:w="11800" w:x="2697" w:y="11084"/>
        <w:widowControl w:val="0"/>
        <w:autoSpaceDE w:val="0"/>
        <w:autoSpaceDN w:val="0"/>
        <w:spacing w:before="33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-9"/>
          <w:sz w:val="36"/>
        </w:rPr>
        <w:t>方法适当结合可使求解速度更快。天津大学从</w:t>
      </w:r>
      <w:r>
        <w:rPr>
          <w:rFonts w:ascii="Times New Roman"/>
          <w:color w:val="212121"/>
          <w:spacing w:val="10"/>
          <w:sz w:val="36"/>
        </w:rPr>
        <w:t xml:space="preserve"> </w:t>
      </w:r>
      <w:r>
        <w:rPr>
          <w:rFonts w:ascii="SimSun"/>
          <w:color w:val="212121"/>
          <w:spacing w:val="0"/>
          <w:sz w:val="36"/>
        </w:rPr>
        <w:t>1996</w:t>
      </w:r>
      <w:r>
        <w:rPr>
          <w:rFonts w:ascii="Times New Roman"/>
          <w:color w:val="212121"/>
          <w:spacing w:val="0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年起进行神经</w:t>
      </w:r>
    </w:p>
    <w:p>
      <w:pPr>
        <w:framePr w:w="11800" w:x="2697" w:y="11084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-2"/>
          <w:sz w:val="36"/>
        </w:rPr>
        <w:t>网络式继电保护的研究，已取得初步成果［8］。可以预见，人工</w:t>
      </w:r>
    </w:p>
    <w:p>
      <w:pPr>
        <w:framePr w:w="675" w:x="7605" w:y="19848"/>
        <w:widowControl w:val="0"/>
        <w:autoSpaceDE w:val="0"/>
        <w:autoSpaceDN w:val="0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RDHHJK+Nimbus Roman No9 L Regular"/>
          <w:color w:val="000000"/>
          <w:spacing w:val="0"/>
          <w:sz w:val="27"/>
        </w:rPr>
        <w:t>26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50" type="#_x0000_t75" style="width:513pt;height:5pt;margin-top:68.7pt;margin-left:131pt;mso-position-horizontal-relative:page;mso-position-vertical-relative:page;position:absolute;z-index:-251654144">
            <v:imagedata r:id="rId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1592" w:x="2697" w:y="189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智能技术在继电保护领域必会得到应用，以解决用常规方法难以</w:t>
      </w:r>
    </w:p>
    <w:p>
      <w:pPr>
        <w:framePr w:w="11592" w:x="2697" w:y="189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解决的问题。</w:t>
      </w:r>
    </w:p>
    <w:p>
      <w:pPr>
        <w:framePr w:w="2025" w:x="7065" w:y="3595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Hei" w:hAnsi="SimHei" w:cs="SimHei"/>
          <w:color w:val="000000"/>
          <w:spacing w:val="0"/>
          <w:sz w:val="45"/>
        </w:rPr>
        <w:t>结束语</w:t>
      </w:r>
    </w:p>
    <w:p>
      <w:pPr>
        <w:framePr w:w="12023" w:x="2697" w:y="436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在机电一体化控制中，该执行机构集微机技术和执行器技术于一体，是一</w:t>
      </w:r>
    </w:p>
    <w:p>
      <w:pPr>
        <w:framePr w:w="12023" w:x="2697" w:y="4360"/>
        <w:widowControl w:val="0"/>
        <w:autoSpaceDE w:val="0"/>
        <w:autoSpaceDN w:val="0"/>
        <w:spacing w:before="29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种新型的终端控制单元，其电机是通过内部集成的一体化变频器来控制，</w:t>
      </w:r>
    </w:p>
    <w:p>
      <w:pPr>
        <w:framePr w:w="12023" w:x="2697" w:y="4360"/>
        <w:widowControl w:val="0"/>
        <w:autoSpaceDE w:val="0"/>
        <w:autoSpaceDN w:val="0"/>
        <w:spacing w:before="30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因此，同一台智能执行机构可以在一定范围内具有不同的运行速度和关断</w:t>
      </w:r>
    </w:p>
    <w:p>
      <w:pPr>
        <w:framePr w:w="12023" w:x="2697" w:y="4360"/>
        <w:widowControl w:val="0"/>
        <w:autoSpaceDE w:val="0"/>
        <w:autoSpaceDN w:val="0"/>
        <w:spacing w:before="29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力矩。该智能执行机构采用了液晶显示技术，它利用内置的液晶显示板，</w:t>
      </w:r>
    </w:p>
    <w:p>
      <w:pPr>
        <w:framePr w:w="12023" w:x="2697" w:y="4360"/>
        <w:widowControl w:val="0"/>
        <w:autoSpaceDE w:val="0"/>
        <w:autoSpaceDN w:val="0"/>
        <w:spacing w:before="29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不仅可以显示阀门的开、关状态和正常运行时阀门的开度，还可以通过菜</w:t>
      </w:r>
    </w:p>
    <w:p>
      <w:pPr>
        <w:framePr w:w="12023" w:x="2697" w:y="4360"/>
        <w:widowControl w:val="0"/>
        <w:autoSpaceDE w:val="0"/>
        <w:autoSpaceDN w:val="0"/>
        <w:spacing w:before="29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单选择运行参数设定，当系统出现故障时，能显示出故障信息。总之，该</w:t>
      </w:r>
    </w:p>
    <w:p>
      <w:pPr>
        <w:framePr w:w="12023" w:x="2697" w:y="4360"/>
        <w:widowControl w:val="0"/>
        <w:autoSpaceDE w:val="0"/>
        <w:autoSpaceDN w:val="0"/>
        <w:spacing w:before="29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执行机构集测量、决断、执行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3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种功能于一体，顺应了电动执行机构的发</w:t>
      </w:r>
    </w:p>
    <w:p>
      <w:pPr>
        <w:framePr w:w="12023" w:x="2697" w:y="4360"/>
        <w:widowControl w:val="0"/>
        <w:autoSpaceDE w:val="0"/>
        <w:autoSpaceDN w:val="0"/>
        <w:spacing w:before="299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展趋势，它的研制成功给电动执行机构的研究开发提供了新的思路。建国</w:t>
      </w:r>
    </w:p>
    <w:p>
      <w:pPr>
        <w:framePr w:w="12023" w:x="2697" w:y="4360"/>
        <w:widowControl w:val="0"/>
        <w:autoSpaceDE w:val="0"/>
        <w:autoSpaceDN w:val="0"/>
        <w:spacing w:before="29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以来，我国电力系统继电保护技术经历了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4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个时代。随着电力系统的高速</w:t>
      </w:r>
    </w:p>
    <w:p>
      <w:pPr>
        <w:framePr w:w="12023" w:x="2697" w:y="4360"/>
        <w:widowControl w:val="0"/>
        <w:autoSpaceDE w:val="0"/>
        <w:autoSpaceDN w:val="0"/>
        <w:spacing w:before="29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发展和计算机技术、通信技术的进步，继电保护技术面临着进一步发展的</w:t>
      </w:r>
    </w:p>
    <w:p>
      <w:pPr>
        <w:framePr w:w="12023" w:x="2697" w:y="4360"/>
        <w:widowControl w:val="0"/>
        <w:autoSpaceDE w:val="0"/>
        <w:autoSpaceDN w:val="0"/>
        <w:spacing w:before="29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趋势。国内外继电保护技术发展的趋势为：计算机化，网络化，保护、控</w:t>
      </w:r>
    </w:p>
    <w:p>
      <w:pPr>
        <w:framePr w:w="12023" w:x="2697" w:y="4360"/>
        <w:widowControl w:val="0"/>
        <w:autoSpaceDE w:val="0"/>
        <w:autoSpaceDN w:val="0"/>
        <w:spacing w:before="299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制、测量、数据通信一体化和人工智能化，这对继电保护工</w:t>
      </w:r>
      <w:r>
        <w:rPr>
          <w:rFonts w:ascii="SimSun" w:hAnsi="SimSun" w:cs="SimSun"/>
          <w:color w:val="000000"/>
          <w:spacing w:val="-3"/>
          <w:sz w:val="32"/>
        </w:rPr>
        <w:t xml:space="preserve">  </w:t>
      </w:r>
      <w:r>
        <w:rPr>
          <w:rFonts w:ascii="SimSun" w:hAnsi="SimSun" w:cs="SimSun"/>
          <w:color w:val="000000"/>
          <w:spacing w:val="-3"/>
          <w:sz w:val="32"/>
        </w:rPr>
        <w:t>提出了艰</w:t>
      </w:r>
    </w:p>
    <w:p>
      <w:pPr>
        <w:framePr w:w="12023" w:x="2697" w:y="4360"/>
        <w:widowControl w:val="0"/>
        <w:autoSpaceDE w:val="0"/>
        <w:autoSpaceDN w:val="0"/>
        <w:spacing w:before="29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巨的任务，也开辟了活动的广阔天地。发展机电一体化，开发和生产有关</w:t>
      </w:r>
    </w:p>
    <w:p>
      <w:pPr>
        <w:framePr w:w="12023" w:x="2697" w:y="4360"/>
        <w:widowControl w:val="0"/>
        <w:autoSpaceDE w:val="0"/>
        <w:autoSpaceDN w:val="0"/>
        <w:spacing w:before="29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的机电一体化产品。机电一体化产品功能强、性能好、质量高、成本低，</w:t>
      </w:r>
    </w:p>
    <w:p>
      <w:pPr>
        <w:framePr w:w="12023" w:x="2697" w:y="4360"/>
        <w:widowControl w:val="0"/>
        <w:autoSpaceDE w:val="0"/>
        <w:autoSpaceDN w:val="0"/>
        <w:spacing w:before="29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且具有柔性，可根据市场需要和用户反映时产品结构和生产过程做必要的</w:t>
      </w:r>
    </w:p>
    <w:p>
      <w:pPr>
        <w:framePr w:w="12023" w:x="2697" w:y="4360"/>
        <w:widowControl w:val="0"/>
        <w:autoSpaceDE w:val="0"/>
        <w:autoSpaceDN w:val="0"/>
        <w:spacing w:before="29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调整、改革，而无须改换设备。同时，可为传统的机械工业注入新鲜血液，</w:t>
      </w:r>
    </w:p>
    <w:p>
      <w:pPr>
        <w:framePr w:w="12023" w:x="2697" w:y="4360"/>
        <w:widowControl w:val="0"/>
        <w:autoSpaceDE w:val="0"/>
        <w:autoSpaceDN w:val="0"/>
        <w:spacing w:before="299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9"/>
          <w:sz w:val="32"/>
        </w:rPr>
        <w:t>带来新的活力，把机械生产从繁重的体力劳动中解脱出来，实现文明生产。</w:t>
      </w:r>
    </w:p>
    <w:p>
      <w:pPr>
        <w:framePr w:w="675" w:x="7605" w:y="19848"/>
        <w:widowControl w:val="0"/>
        <w:autoSpaceDE w:val="0"/>
        <w:autoSpaceDN w:val="0"/>
        <w:spacing w:before="0" w:after="0" w:line="24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RDHHJK+Nimbus Roman No9 L Regular"/>
          <w:color w:val="000000"/>
          <w:spacing w:val="0"/>
          <w:sz w:val="27"/>
        </w:rPr>
        <w:t>27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51" type="#_x0000_t75" style="width:513pt;height:5pt;margin-top:68.7pt;margin-left:131pt;mso-position-horizontal-relative:page;mso-position-vertical-relative:page;position:absolute;z-index:-251655168">
            <v:imagedata r:id="rId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475" w:x="6838" w:y="1834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Hei" w:hAnsi="SimHei" w:cs="SimHei"/>
          <w:color w:val="000000"/>
          <w:spacing w:val="0"/>
          <w:sz w:val="45"/>
        </w:rPr>
        <w:t>参考文献</w:t>
      </w:r>
    </w:p>
    <w:p>
      <w:pPr>
        <w:framePr w:w="11603" w:x="2697" w:y="257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212121"/>
          <w:spacing w:val="0"/>
          <w:sz w:val="36"/>
        </w:rPr>
        <w:t>1</w:t>
      </w:r>
      <w:r>
        <w:rPr>
          <w:rFonts w:ascii="SimSun"/>
          <w:color w:val="212121"/>
          <w:spacing w:val="0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杨自厚．</w:t>
      </w:r>
      <w:r>
        <w:rPr>
          <w:rFonts w:ascii="SimSun"/>
          <w:color w:val="212121"/>
          <w:spacing w:val="-86"/>
          <w:sz w:val="36"/>
        </w:rPr>
        <w:t xml:space="preserve"> </w:t>
      </w:r>
      <w:r>
        <w:rPr>
          <w:rFonts w:ascii="SimSun" w:hAnsi="SimSun" w:cs="SimSun"/>
          <w:color w:val="212121"/>
          <w:spacing w:val="-3"/>
          <w:sz w:val="36"/>
        </w:rPr>
        <w:t>人工智能技术及其在钢铁工业中的应用[Ｊ]．冶金自</w:t>
      </w:r>
    </w:p>
    <w:p>
      <w:pPr>
        <w:framePr w:w="11603" w:x="2697" w:y="2572"/>
        <w:widowControl w:val="0"/>
        <w:autoSpaceDE w:val="0"/>
        <w:autoSpaceDN w:val="0"/>
        <w:spacing w:before="104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动化，1994（5）</w:t>
      </w:r>
    </w:p>
    <w:p>
      <w:pPr>
        <w:framePr w:w="11603" w:x="2697" w:y="350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212121"/>
          <w:spacing w:val="0"/>
          <w:sz w:val="36"/>
        </w:rPr>
        <w:t>2</w:t>
      </w:r>
      <w:r>
        <w:rPr>
          <w:rFonts w:ascii="SimSun"/>
          <w:color w:val="212121"/>
          <w:spacing w:val="0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唐立新.钢铁工业</w:t>
      </w:r>
      <w:r>
        <w:rPr>
          <w:rFonts w:ascii="SimSun"/>
          <w:color w:val="212121"/>
          <w:spacing w:val="-85"/>
          <w:sz w:val="36"/>
        </w:rPr>
        <w:t xml:space="preserve"> </w:t>
      </w:r>
      <w:r>
        <w:rPr>
          <w:rFonts w:ascii="SimSun"/>
          <w:color w:val="212121"/>
          <w:spacing w:val="0"/>
          <w:sz w:val="36"/>
        </w:rPr>
        <w:t>CIMS</w:t>
      </w:r>
      <w:r>
        <w:rPr>
          <w:rFonts w:ascii="SimSun"/>
          <w:color w:val="212121"/>
          <w:spacing w:val="-86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特点和体系结构的研究[Ｊ]．冶金自动</w:t>
      </w:r>
    </w:p>
    <w:p>
      <w:pPr>
        <w:framePr w:w="11603" w:x="2697" w:y="3505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化，1996（4）</w:t>
      </w:r>
    </w:p>
    <w:p>
      <w:pPr>
        <w:framePr w:w="11598" w:x="2697" w:y="444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212121"/>
          <w:spacing w:val="0"/>
          <w:sz w:val="36"/>
        </w:rPr>
        <w:t>3</w:t>
      </w:r>
      <w:r>
        <w:rPr>
          <w:rFonts w:ascii="SimSun"/>
          <w:color w:val="212121"/>
          <w:spacing w:val="0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唐怀斌．</w:t>
      </w:r>
      <w:r>
        <w:rPr>
          <w:rFonts w:ascii="SimSun"/>
          <w:color w:val="212121"/>
          <w:spacing w:val="1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工业控制的进展与趋势</w:t>
      </w:r>
      <w:r>
        <w:rPr>
          <w:rFonts w:ascii="SimSun"/>
          <w:color w:val="212121"/>
          <w:spacing w:val="4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[Ｊ]．自动化与仪器仪表，</w:t>
      </w:r>
    </w:p>
    <w:p>
      <w:pPr>
        <w:framePr w:w="11598" w:x="2697" w:y="4441"/>
        <w:widowControl w:val="0"/>
        <w:autoSpaceDE w:val="0"/>
        <w:autoSpaceDN w:val="0"/>
        <w:spacing w:before="104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1996（4）</w:t>
      </w:r>
    </w:p>
    <w:p>
      <w:pPr>
        <w:framePr w:w="11603" w:x="2697" w:y="537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212121"/>
          <w:spacing w:val="0"/>
          <w:sz w:val="36"/>
        </w:rPr>
        <w:t>4</w:t>
      </w:r>
      <w:r>
        <w:rPr>
          <w:rFonts w:ascii="SimSun"/>
          <w:color w:val="212121"/>
          <w:spacing w:val="0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王俊普．</w:t>
      </w:r>
      <w:r>
        <w:rPr>
          <w:rFonts w:ascii="SimSun"/>
          <w:color w:val="212121"/>
          <w:spacing w:val="-133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智能控制[M]．</w:t>
      </w:r>
      <w:r>
        <w:rPr>
          <w:rFonts w:ascii="SimSun"/>
          <w:color w:val="212121"/>
          <w:spacing w:val="-133"/>
          <w:sz w:val="36"/>
        </w:rPr>
        <w:t xml:space="preserve"> </w:t>
      </w:r>
      <w:r>
        <w:rPr>
          <w:rFonts w:ascii="SimSun" w:hAnsi="SimSun" w:cs="SimSun"/>
          <w:color w:val="212121"/>
          <w:spacing w:val="-14"/>
          <w:sz w:val="36"/>
        </w:rPr>
        <w:t>合肥：中国科学技术大学出版社，1996</w:t>
      </w:r>
    </w:p>
    <w:p>
      <w:pPr>
        <w:framePr w:w="11603" w:x="2697" w:y="5374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212121"/>
          <w:spacing w:val="0"/>
          <w:sz w:val="36"/>
        </w:rPr>
        <w:t>5</w:t>
      </w:r>
      <w:r>
        <w:rPr>
          <w:rFonts w:ascii="SimSun"/>
          <w:color w:val="212121"/>
          <w:spacing w:val="0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林行辛．</w:t>
      </w:r>
      <w:r>
        <w:rPr>
          <w:rFonts w:ascii="SimSun"/>
          <w:color w:val="212121"/>
          <w:spacing w:val="-58"/>
          <w:sz w:val="36"/>
        </w:rPr>
        <w:t xml:space="preserve"> </w:t>
      </w:r>
      <w:r>
        <w:rPr>
          <w:rFonts w:ascii="SimSun" w:hAnsi="SimSun" w:cs="SimSun"/>
          <w:color w:val="212121"/>
          <w:spacing w:val="-4"/>
          <w:sz w:val="36"/>
        </w:rPr>
        <w:t>钢铁工业自动化的进展与展望[Ｊ]．河北冶金，1998</w:t>
      </w:r>
    </w:p>
    <w:p>
      <w:pPr>
        <w:framePr w:w="11603" w:x="2697" w:y="5374"/>
        <w:widowControl w:val="0"/>
        <w:autoSpaceDE w:val="0"/>
        <w:autoSpaceDN w:val="0"/>
        <w:spacing w:before="104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（1）</w:t>
      </w:r>
    </w:p>
    <w:p>
      <w:pPr>
        <w:framePr w:w="720" w:x="2697" w:y="677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212121"/>
          <w:spacing w:val="0"/>
          <w:sz w:val="36"/>
        </w:rPr>
        <w:t>6</w:t>
      </w:r>
    </w:p>
    <w:p>
      <w:pPr>
        <w:framePr w:w="10563" w:x="3597" w:y="677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殷际英．</w:t>
      </w:r>
      <w:r>
        <w:rPr>
          <w:rFonts w:ascii="SimSun"/>
          <w:color w:val="212121"/>
          <w:spacing w:val="1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光机电一体化实用技术[Ｍ]．北京：化学工业出</w:t>
      </w:r>
    </w:p>
    <w:p>
      <w:pPr>
        <w:framePr w:w="11809" w:x="2697" w:y="724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版社，2003</w:t>
      </w:r>
    </w:p>
    <w:p>
      <w:pPr>
        <w:framePr w:w="11809" w:x="2697" w:y="7242"/>
        <w:widowControl w:val="0"/>
        <w:autoSpaceDE w:val="0"/>
        <w:autoSpaceDN w:val="0"/>
        <w:spacing w:before="104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212121"/>
          <w:spacing w:val="0"/>
          <w:sz w:val="36"/>
        </w:rPr>
        <w:t>7</w:t>
      </w:r>
      <w:r>
        <w:rPr>
          <w:rFonts w:ascii="SimSun"/>
          <w:color w:val="212121"/>
          <w:spacing w:val="0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芮延年．</w:t>
      </w:r>
      <w:r>
        <w:rPr>
          <w:rFonts w:ascii="SimSun"/>
          <w:color w:val="212121"/>
          <w:spacing w:val="-58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机电一体化系统设计[Ｍ]．</w:t>
      </w:r>
      <w:r>
        <w:rPr>
          <w:rFonts w:ascii="SimSun"/>
          <w:color w:val="212121"/>
          <w:spacing w:val="-58"/>
          <w:sz w:val="36"/>
        </w:rPr>
        <w:t xml:space="preserve"> </w:t>
      </w:r>
      <w:r>
        <w:rPr>
          <w:rFonts w:ascii="SimSun" w:hAnsi="SimSun" w:cs="SimSun"/>
          <w:color w:val="212121"/>
          <w:spacing w:val="-5"/>
          <w:sz w:val="36"/>
        </w:rPr>
        <w:t>北京：机械工业出版社，</w:t>
      </w:r>
    </w:p>
    <w:p>
      <w:pPr>
        <w:framePr w:w="11809" w:x="2697" w:y="7242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2004．</w:t>
      </w:r>
    </w:p>
    <w:p>
      <w:pPr>
        <w:framePr w:w="12213" w:x="2697" w:y="864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212121"/>
          <w:spacing w:val="0"/>
          <w:sz w:val="36"/>
        </w:rPr>
        <w:t>8</w:t>
      </w:r>
      <w:r>
        <w:rPr>
          <w:rFonts w:ascii="SimSun"/>
          <w:color w:val="212121"/>
          <w:spacing w:val="180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邓</w:t>
      </w:r>
      <w:r>
        <w:rPr>
          <w:rFonts w:ascii="SimSun"/>
          <w:color w:val="212121"/>
          <w:spacing w:val="180"/>
          <w:sz w:val="36"/>
        </w:rPr>
        <w:t xml:space="preserve"> </w:t>
      </w:r>
      <w:r>
        <w:rPr>
          <w:rFonts w:ascii="SimSun" w:hAnsi="SimSun" w:cs="SimSun"/>
          <w:color w:val="212121"/>
          <w:spacing w:val="-33"/>
          <w:sz w:val="36"/>
        </w:rPr>
        <w:t>兵，等．数字阀门电动执行机构［J］．自动化仪表，2001(1)．</w:t>
      </w:r>
    </w:p>
    <w:p>
      <w:pPr>
        <w:framePr w:w="12213" w:x="2697" w:y="8643"/>
        <w:widowControl w:val="0"/>
        <w:autoSpaceDE w:val="0"/>
        <w:autoSpaceDN w:val="0"/>
        <w:spacing w:before="104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212121"/>
          <w:spacing w:val="0"/>
          <w:sz w:val="36"/>
        </w:rPr>
        <w:t>9</w:t>
      </w:r>
      <w:r>
        <w:rPr>
          <w:rFonts w:ascii="SimSun"/>
          <w:color w:val="212121"/>
          <w:spacing w:val="180"/>
          <w:sz w:val="36"/>
        </w:rPr>
        <w:t xml:space="preserve"> </w:t>
      </w:r>
      <w:r>
        <w:rPr>
          <w:rFonts w:ascii="SimSun" w:hAnsi="SimSun" w:cs="SimSun"/>
          <w:color w:val="212121"/>
          <w:spacing w:val="0"/>
          <w:sz w:val="36"/>
        </w:rPr>
        <w:t>王福瑞，等．单片机微机测控系统设计大全［M］．北京航空</w:t>
      </w:r>
    </w:p>
    <w:p>
      <w:pPr>
        <w:framePr w:w="12213" w:x="2697" w:y="8643"/>
        <w:widowControl w:val="0"/>
        <w:autoSpaceDE w:val="0"/>
        <w:autoSpaceDN w:val="0"/>
        <w:spacing w:before="109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航天大学出版社，1999，9－249．</w:t>
      </w:r>
    </w:p>
    <w:p>
      <w:pPr>
        <w:framePr w:w="11651" w:x="2697" w:y="1004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/>
          <w:color w:val="212121"/>
          <w:spacing w:val="0"/>
          <w:sz w:val="36"/>
        </w:rPr>
        <w:t>10</w:t>
      </w:r>
      <w:r>
        <w:rPr>
          <w:rFonts w:ascii="SimSun"/>
          <w:color w:val="212121"/>
          <w:spacing w:val="180"/>
          <w:sz w:val="36"/>
        </w:rPr>
        <w:t xml:space="preserve"> </w:t>
      </w:r>
      <w:r>
        <w:rPr>
          <w:rFonts w:ascii="SimSun" w:hAnsi="SimSun" w:cs="SimSun"/>
          <w:color w:val="212121"/>
          <w:spacing w:val="-5"/>
          <w:sz w:val="36"/>
        </w:rPr>
        <w:t>陈玉红．一种简单实用的线性光隔离放大器［J］．漳州师范</w:t>
      </w:r>
    </w:p>
    <w:p>
      <w:pPr>
        <w:framePr w:w="11651" w:x="2697" w:y="10044"/>
        <w:widowControl w:val="0"/>
        <w:autoSpaceDE w:val="0"/>
        <w:autoSpaceDN w:val="0"/>
        <w:spacing w:before="104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212121"/>
          <w:spacing w:val="0"/>
          <w:sz w:val="36"/>
        </w:rPr>
        <w:t>学院学报(自然科学版)，1999(4)．</w:t>
      </w:r>
    </w:p>
    <w:p>
      <w:pPr>
        <w:framePr w:w="675" w:x="7605" w:y="19848"/>
        <w:widowControl w:val="0"/>
        <w:autoSpaceDE w:val="0"/>
        <w:autoSpaceDN w:val="0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UHHGEL+Nimbus Roman No9 L Regular"/>
          <w:color w:val="000000"/>
          <w:spacing w:val="0"/>
          <w:sz w:val="27"/>
        </w:rPr>
        <w:t>28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52" type="#_x0000_t75" style="width:513pt;height:5pt;margin-top:68.7pt;margin-left:131pt;mso-position-horizontal-relative:page;mso-position-vertical-relative:page;position:absolute;z-index:-251656192">
            <v:imagedata r:id="rId1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272" w:x="9610" w:y="194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专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业</w:t>
      </w:r>
    </w:p>
    <w:p>
      <w:pPr>
        <w:framePr w:w="2064" w:x="10965" w:y="194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机电一体化</w:t>
      </w:r>
    </w:p>
    <w:p>
      <w:pPr>
        <w:framePr w:w="7029" w:x="2697" w:y="317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论文题目</w:t>
      </w:r>
      <w:r>
        <w:rPr>
          <w:rFonts w:ascii="Times New Roman"/>
          <w:color w:val="000000"/>
          <w:spacing w:val="33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机电一体化中的电机控制与保护</w:t>
      </w:r>
    </w:p>
    <w:p>
      <w:pPr>
        <w:framePr w:w="2381" w:x="2697" w:y="379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指导教师姓名</w:t>
      </w:r>
    </w:p>
    <w:p>
      <w:pPr>
        <w:framePr w:w="2064" w:x="7713" w:y="379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职务或职称</w:t>
      </w:r>
    </w:p>
    <w:p>
      <w:pPr>
        <w:framePr w:w="2698" w:x="2697" w:y="441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指导教师评语：</w:t>
      </w:r>
    </w:p>
    <w:p>
      <w:pPr>
        <w:framePr w:w="1430" w:x="2697" w:y="736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成绩：</w:t>
      </w:r>
    </w:p>
    <w:p>
      <w:pPr>
        <w:framePr w:w="2698" w:x="4591" w:y="736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指导教师签名：</w:t>
      </w:r>
    </w:p>
    <w:p>
      <w:pPr>
        <w:framePr w:w="797" w:x="9474" w:y="736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年</w:t>
      </w:r>
    </w:p>
    <w:p>
      <w:pPr>
        <w:framePr w:w="797" w:x="10575" w:y="736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月</w:t>
      </w:r>
    </w:p>
    <w:p>
      <w:pPr>
        <w:framePr w:w="797" w:x="11681" w:y="736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日</w:t>
      </w:r>
    </w:p>
    <w:p>
      <w:pPr>
        <w:framePr w:w="2064" w:x="2697" w:y="925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复审意见：</w:t>
      </w:r>
    </w:p>
    <w:p>
      <w:pPr>
        <w:framePr w:w="797" w:x="9628" w:y="1147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年</w:t>
      </w:r>
    </w:p>
    <w:p>
      <w:pPr>
        <w:framePr w:w="797" w:x="10730" w:y="1147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月</w:t>
      </w:r>
    </w:p>
    <w:p>
      <w:pPr>
        <w:framePr w:w="797" w:x="11836" w:y="1147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日</w:t>
      </w:r>
    </w:p>
    <w:p>
      <w:pPr>
        <w:framePr w:w="797" w:x="9632" w:y="1491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年</w:t>
      </w:r>
    </w:p>
    <w:p>
      <w:pPr>
        <w:framePr w:w="797" w:x="10737" w:y="1491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月</w:t>
      </w:r>
    </w:p>
    <w:p>
      <w:pPr>
        <w:framePr w:w="797" w:x="11681" w:y="1491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日</w:t>
      </w:r>
    </w:p>
    <w:p>
      <w:pPr>
        <w:framePr w:w="2381" w:x="5063" w:y="1813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终审人签名：</w:t>
      </w:r>
    </w:p>
    <w:p>
      <w:pPr>
        <w:framePr w:w="797" w:x="9787" w:y="1813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年</w:t>
      </w:r>
    </w:p>
    <w:p>
      <w:pPr>
        <w:framePr w:w="797" w:x="10893" w:y="1813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月</w:t>
      </w:r>
    </w:p>
    <w:p>
      <w:pPr>
        <w:framePr w:w="797" w:x="11836" w:y="1813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日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53" type="#_x0000_t75" style="width:526.75pt;height:872.6pt;margin-top:90.95pt;margin-left:125pt;mso-position-horizontal-relative:page;mso-position-vertical-relative:page;position:absolute;z-index:-251657216">
            <v:imagedata r:id="rId17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40" w:x="7673" w:y="19848"/>
        <w:widowControl w:val="0"/>
        <w:autoSpaceDE w:val="0"/>
        <w:autoSpaceDN w:val="0"/>
        <w:spacing w:before="0" w:after="0" w:line="239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UHHGEL+Nimbus Roman No9 L Regular"/>
          <w:color w:val="000000"/>
          <w:spacing w:val="0"/>
          <w:sz w:val="27"/>
        </w:rPr>
        <w:t>2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54" type="#_x0000_t75" style="width:513pt;height:5pt;margin-top:68.7pt;margin-left:131pt;mso-position-horizontal-relative:page;mso-position-vertical-relative:page;position:absolute;z-index:-251658240">
            <v:imagedata r:id="rId18" o:title=""/>
          </v:shape>
        </w:pict>
      </w:r>
    </w:p>
    <w:sectPr>
      <w:headerReference w:type="default" r:id="rId19"/>
      <w:footerReference w:type="default" r:id="rId20"/>
      <w:pgSz w:w="15480" w:h="2186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B6040F9C-91AC-489E-A99D-ECE59837D9FF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6FA55164-DB27-40BF-9A50-6C1A3554E399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1AB6CEB5-E565-4870-A84B-5EA3EAFD17F4}"/>
  </w:font>
  <w:font w:name="YouYua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SimHe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40A1173B-EE2E-47AF-A758-2E15024ABE56}"/>
  </w:font>
  <w:font w:name="FangSong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5" w:subsetted="1" w:fontKey="{E1DBB939-7186-4136-B2F9-7F078DEA8C50}"/>
  </w:font>
  <w:font w:name="BOBICM+Nimbus Roman No9 L Medium">
    <w:charset w:val="00"/>
    <w:family w:val="auto"/>
    <w:pitch w:val="default"/>
  </w:font>
  <w:font w:name="Cambria">
    <w:charset w:val="00"/>
    <w:family w:val="auto"/>
    <w:pitch w:val="default"/>
    <w:sig w:usb0="00000000" w:usb1="00000000" w:usb2="00000000" w:usb3="00000000" w:csb0="00000001" w:csb1="00000000"/>
    <w:embedRegular r:id="rId6" w:fontKey="{B8860F63-D156-40F1-9C84-D0B6403F1285}"/>
  </w:font>
  <w:font w:name="KQFSHI+Nimbus Roman No9 L Regular">
    <w:charset w:val="00"/>
    <w:family w:val="auto"/>
    <w:pitch w:val="default"/>
  </w:font>
  <w:font w:name="KRJRKR+Nimbus Roman No9 L Medium">
    <w:charset w:val="00"/>
    <w:family w:val="auto"/>
    <w:pitch w:val="default"/>
  </w:font>
  <w:font w:name="RDHHJK+Nimbus Roman No9 L Regular">
    <w:charset w:val="00"/>
    <w:family w:val="auto"/>
    <w:pitch w:val="default"/>
  </w:font>
  <w:font w:name="UHHGEL+Nimbus Roman No9 L Regular"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header" Target="header1.xml" /><Relationship Id="rId2" Type="http://schemas.openxmlformats.org/officeDocument/2006/relationships/webSettings" Target="webSettings.xml" /><Relationship Id="rId20" Type="http://schemas.openxmlformats.org/officeDocument/2006/relationships/footer" Target="footer1.xml" /><Relationship Id="rId21" Type="http://schemas.openxmlformats.org/officeDocument/2006/relationships/theme" Target="theme/theme1.xml" /><Relationship Id="rId22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30</Pages>
  <Words>863</Words>
  <Characters>12480</Characters>
  <Application>Microsoft Office Word</Application>
  <DocSecurity>0</DocSecurity>
  <Lines>505</Lines>
  <Paragraphs>505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12798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2023-02-25T21:44:51Z</dcterms:created>
  <dcterms:modified xsi:type="dcterms:W3CDTF">2023-02-25T21:44:51Z</dcterms:modified>
</cp:coreProperties>
</file>