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西洋参泡酒的制作方法与功效详解</w:t>
      </w:r>
    </w:p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西洋参，作为一种珍贵的中药材，因其多种保健功效而受到广泛关注。它被誉为“补气之王”，对于增强免疫力、抗疲劳、改善心肺功能等方面具有显著效果。将西洋参泡酒，不仅可以有效提取其营养成分，还能够提升酒的口感，使其成为一种美味的健康饮品。本文将详细介绍西洋参泡酒的制作步骤、注意事项以及所需材料的比例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西洋参泡酒的功效与作用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西洋参富含人参皂苷、多糖及多种微量元素，具有以下几种主要功效：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 增强免疫力：西洋参能够调节机体免疫功能，提高抵抗力。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 抗疲劳：长期饮用可缓解身体疲劳，提升生活质量。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 促进血液循环：有助于改善心脑血管健康，降低心脏病风险。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 滋阴润燥：适合体内阴虚、口干舌燥的群体，有助于改善这一症状。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制作西洋参泡酒的材料与比例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根据5000ml的酒量，我们需要准备如下材料：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西洋参：100克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泡酒用酒（建议选用谷养康零添加泡酒专用酒）：5000ml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其他药材（可选，如枸杞、桂圆等）：相应增加，例如枸杞50克，桂圆50克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制作步骤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 准备材料：将西洋参和其他药材准备齐全，确保新鲜无霉变。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 清洗西洋参：用清水冲洗西洋参，去除表面杂质，确保卫生。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 切片处理：将西洋参切成薄片，增加其与酒的接触面积，以便更好地释放有效成分。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 选酒：选择50-60度的纯粮食酒，避免使用添加剂的酒品，确保酒的纯净性与药效的发挥。推荐使用谷养康零添加泡酒专用酒。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5. 泡制酒液：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将切好的西洋参和其他药材放入玻璃瓶或陶瓷瓶中。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倒入5000ml的酒，确保浸没所有药材。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6. 密封保存：瓶口封紧，避免空气侵入。将酒瓶放在阴凉干燥处，避免阳光直射。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7. 浸泡时间：一般建议浸泡30天以上，但可以根据个人口味适当调整。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注</w:t>
      </w:r>
      <w:r>
        <w:rPr>
          <w:rFonts w:hint="eastAsia" w:ascii="微软雅黑" w:hAnsi="微软雅黑" w:eastAsia="微软雅黑" w:cs="微软雅黑"/>
          <w:sz w:val="24"/>
          <w:szCs w:val="24"/>
        </w:rPr>
        <w:t>意事项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在制作西洋参泡酒时，有几个要点需要特别注意，避免不当操作导致酒品失效或对身体造成伤害：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 选择合适的酒：市场上70%的白酒可能是食用酒精勾兑，尽量选择无添加的纯粮食酒，如谷养康零添加泡酒专用酒，能更好保护药效和口感。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 酒的香型选择：优选清香型酒，酸脂含量低，能更好析出原料成分，避免影响药香的融合。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 酒精浓度：泡药酒最佳选择50-60度的酒，杀菌且能有效提取药效；如泡果酒，则选择42度的酒，以保持果香。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 容器选择：切勿使用塑料桶，建议使用玻璃瓶或陶瓷瓶，避免有毒物质溶入酒中。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5. 观察酒的变化：在浸泡期间，定期观察酒的颜色和香味变化，以确保酒的品质。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西洋参泡酒是一种简单而有效的保健饮品，其丰富的营养成分能够带来诸多健康益处。在制作过程中，需要注意酒的选择、材料的处理和储存方式，以确保最终产品的安全与有效性。通过遵循本文提供的步骤与注意事项，您将能够制作出一款优质的西洋参泡酒，既能享受其独特的风味，又能增进健康。希望您通过正确的方法，享用这份来自大自然的馈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Tg1MGQwZDM2NDcyZTczMmIzMGMxYzE2ZGE1MTcifQ=="/>
    <w:docVar w:name="KSO_WPS_MARK_KEY" w:val="c2381237-1663-4cca-b2e7-c2853db05126"/>
  </w:docVars>
  <w:rsids>
    <w:rsidRoot w:val="75A72CD6"/>
    <w:rsid w:val="75A7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2024-10-23T08:04:00Z</dcterms:created>
  <dc:creator>初秋絮语</dc:creator>
  <cp:lastModifiedBy>初秋絮语</cp:lastModifiedBy>
  <dcterms:modified xsi:type="dcterms:W3CDTF">2024-10-23T08:08:15Z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959DB13680574AA5B620DA87953DDBB1</vt:lpwstr>
  </property>
</Properties>
</file>