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b w:val="on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4479" w:x="17548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委托范围：XXXXXXXX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8127" w:x="5229" w:y="2416"/>
        <w:widowControl w:val="off"/>
        <w:autoSpaceDE w:val="off"/>
        <w:autoSpaceDN w:val="off"/>
        <w:spacing w:before="0" w:after="0" w:line="5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物业维修合同范文合集</w:t>
      </w:r>
      <w:r>
        <w:rPr>
          <w:rFonts w:ascii="Times New Roman"/>
          <w:color w:val="000000"/>
          <w:spacing w:val="37"/>
          <w:sz w:val="66"/>
        </w:rPr>
        <w:t xml:space="preserve"> </w:t>
      </w:r>
      <w:r>
        <w:rPr>
          <w:rFonts w:ascii="YouYuan"/>
          <w:color w:val="000000"/>
          <w:spacing w:val="0"/>
          <w:sz w:val="66"/>
        </w:rPr>
        <w:t>5</w:t>
      </w:r>
      <w:r>
        <w:rPr>
          <w:rFonts w:ascii="Times New Roman"/>
          <w:color w:val="000000"/>
          <w:spacing w:val="2"/>
          <w:sz w:val="66"/>
        </w:rPr>
        <w:t xml:space="preserve"> </w:t>
      </w:r>
      <w:r>
        <w:rPr>
          <w:rFonts w:ascii="SimSun" w:hAnsi="SimSun" w:cs="SimSun"/>
          <w:color w:val="000000"/>
          <w:spacing w:val="0"/>
          <w:sz w:val="66"/>
        </w:rPr>
        <w:t>篇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151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建筑面积:</w:t>
      </w:r>
      <w:r>
        <w:rPr>
          <w:rFonts w:ascii="FangSong"/>
          <w:color w:val="000000"/>
          <w:spacing w:val="238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FangSong"/>
          <w:color w:val="000000"/>
          <w:spacing w:val="24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平方米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161" w:x="3381" w:y="419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物业维修合同</w:t>
      </w:r>
      <w:r>
        <w:rPr>
          <w:rFonts w:ascii="FangSong"/>
          <w:color w:val="000000"/>
          <w:spacing w:val="9"/>
          <w:sz w:val="48"/>
        </w:rPr>
        <w:t xml:space="preserve"> </w:t>
      </w:r>
      <w:r>
        <w:rPr>
          <w:rFonts w:ascii="FangSong" w:hAnsi="FangSong" w:cs="FangSong"/>
          <w:color w:val="000000"/>
          <w:spacing w:val="118"/>
          <w:sz w:val="48"/>
        </w:rPr>
        <w:t>篇1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473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第二条、委托内容：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9794" w:x="17548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委托范围内的设施设备维修、事故应急处理。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9794" w:x="17548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第三条、委托要求：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918" w:x="3381" w:y="669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918" w:x="3381" w:y="79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94" w:x="17548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1、乙方应确保其维修后的设施设备能够正常工作；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94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2、乙方在接到维修通知后，应在</w:t>
      </w:r>
      <w:r>
        <w:rPr>
          <w:rFonts w:ascii="FangSong"/>
          <w:color w:val="000000"/>
          <w:spacing w:val="-105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4</w:t>
      </w:r>
      <w:r>
        <w:rPr>
          <w:rFonts w:ascii="FangSong"/>
          <w:color w:val="000000"/>
          <w:spacing w:val="-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个小时内到达维修现场。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94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3、委托采用包工或包料的维修方式。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94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四、委托期限：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185" w:x="2526" w:y="919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甲、乙双方根据《中华人民共和国合同法》、国务院《物业管理条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185" w:x="2526" w:y="919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例》和《天津市物业管理条例》等有关法律、法规的规定，甲乙双方遵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185" w:x="2526" w:y="919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循平等、自愿、公平、诚实信用的原则，经协商一致，就</w:t>
      </w:r>
      <w:r>
        <w:rPr>
          <w:rFonts w:ascii="FangSong"/>
          <w:color w:val="000000"/>
          <w:spacing w:val="-9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XX</w:t>
      </w:r>
      <w:r>
        <w:rPr>
          <w:rFonts w:ascii="FangSong"/>
          <w:color w:val="000000"/>
          <w:spacing w:val="-11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项目的物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185" w:x="2526" w:y="919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业零星维修委托有关事项达成如下协议：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185" w:x="2526" w:y="9192"/>
        <w:widowControl w:val="off"/>
        <w:autoSpaceDE w:val="off"/>
        <w:autoSpaceDN w:val="off"/>
        <w:spacing w:before="824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第一条、物业的基本情况：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3834" w:x="17548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本协议期限为</w:t>
      </w:r>
      <w:r>
        <w:rPr>
          <w:rFonts w:ascii="FangSong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壹</w:t>
      </w:r>
      <w:r>
        <w:rPr>
          <w:rFonts w:ascii="FangSong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54"/>
          <w:sz w:val="48"/>
        </w:rPr>
        <w:t>年，自20xx年5月1日起至20xx年4月30日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2" w:x="16692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止。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477" w:x="3381" w:y="1543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物业类型:</w:t>
      </w:r>
      <w:r>
        <w:rPr>
          <w:rFonts w:ascii="FangSong"/>
          <w:color w:val="000000"/>
          <w:spacing w:val="-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工业厂房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3621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五、费用结算：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395" w:x="3381" w:y="1668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座落位臵:</w:t>
      </w:r>
      <w:r>
        <w:rPr>
          <w:rFonts w:ascii="FangSong"/>
          <w:color w:val="000000"/>
          <w:spacing w:val="237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XXXXXXXXXXX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3712" w:x="17548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维修费用每季度结款一次，包料的维修方式（材料费用按实际市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647" w:x="3381" w:y="1793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四</w:t>
      </w:r>
      <w:r>
        <w:rPr>
          <w:rFonts w:ascii="FangSong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至:东至</w:t>
      </w:r>
      <w:r>
        <w:rPr>
          <w:rFonts w:ascii="FangSong"/>
          <w:color w:val="000000"/>
          <w:spacing w:val="242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FangSong"/>
          <w:color w:val="000000"/>
          <w:spacing w:val="24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南至</w:t>
      </w:r>
      <w:r>
        <w:rPr>
          <w:rFonts w:ascii="FangSong"/>
          <w:color w:val="000000"/>
          <w:spacing w:val="3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691" w:x="16692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场采购发票结算）。工程维修以包工包料的形式进行，乙方以工程具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480" w:x="3381" w:y="1918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西临</w:t>
      </w:r>
      <w:r>
        <w:rPr>
          <w:rFonts w:ascii="FangSong"/>
          <w:color w:val="000000"/>
          <w:spacing w:val="243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FangSong"/>
          <w:color w:val="000000"/>
          <w:spacing w:val="23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北至</w:t>
      </w:r>
      <w:r>
        <w:rPr>
          <w:rFonts w:ascii="FangSong"/>
          <w:color w:val="000000"/>
          <w:spacing w:val="242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181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体派工单为结算依据，甲方将根据派工单及物资材料采购单上的价格为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6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5"/>
          <w:sz w:val="48"/>
        </w:rPr>
        <w:t>1、乙方应全面遵守甲方制定的各项规章制度及日常行为规范，热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6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心周到为甲方服务。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依据，并委托造价公司对乙方上报的结算内容及价格进行审核，审核结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果经甲乙双方确认无误后，乙方应在每季度最后一个月</w:t>
      </w:r>
      <w:r>
        <w:rPr>
          <w:rFonts w:ascii="Times New Roman"/>
          <w:color w:val="000000"/>
          <w:spacing w:val="29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25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日前向甲方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提供正规等额的发票，甲方根据发票金额进行相应付款。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六、甲方的权利义务：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572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2、乙方要有完整详细的维修维护记录。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2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5"/>
          <w:sz w:val="48"/>
        </w:rPr>
        <w:t>3、乙方在管理范围内发现的不安全隐患提出书面整改意见，甲方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2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8548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1、制定本项目工程运行、维修、养护工作的各项管理规章制度及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考核标准，并要求乙方遵守。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认真研究并书面形式回复，甲方未采取有效措施造成的事故以及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经济损失，乙方不承担责任。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2、全面配合乙方顺利开展维护、保养等工程服务工作。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3、检查监督乙方工作的实施及制度的执行情况，并将检查中发现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的设备缺陷及异常情况作详尽纪录，及时告知乙方。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824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4、检查跟踪乙方服务质量，遇有不合格的，甲方有权要求乙方更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正。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5、报修工作因乙方长时间不能解决造成的后果，由乙方负责。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6、因乙方人员工作失职、失误造成甲方及设备、财产损失，由乙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方全额赔偿。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2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7、本合同终止时，乙方必须向甲方移交全部的维修维护记录资料。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2" w:x="16692" w:y="1479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8、如遇到不可抗力双方协商同意终止本协议。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2" w:x="16692" w:y="1479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八、本协议如产生争议，双方应协商解决，协商不成的，任何一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2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方有权向甲方所在地人民法院提起诉讼。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3381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5、按本协议中规定的付款方式、金额、时间按时支付维修费用。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3381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七、乙方权利义务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9999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九、本协议一式肆份，具有同等效力，甲、乙双方各持贰份，本协</w:t>
      </w:r>
      <w:r>
        <w:rPr>
          <w:rFonts w:ascii="FangSong"/>
          <w:color w:val="000000"/>
          <w:spacing w:val="84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相关物业法律法规要求，现将《尚东国际》小区的部分物业服务内容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6856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议未尽事宜，由双方协商解决。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6856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甲方：XX</w:t>
      </w:r>
      <w:r>
        <w:rPr>
          <w:rFonts w:ascii="FangSong"/>
          <w:color w:val="000000"/>
          <w:spacing w:val="-11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公司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6856" w:x="2526" w:y="3553"/>
        <w:widowControl w:val="off"/>
        <w:autoSpaceDE w:val="off"/>
        <w:autoSpaceDN w:val="off"/>
        <w:spacing w:before="824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甲方代表：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1753" w:x="16692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承包给乙方进行管理服务，双方经协商达成如下协议：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1753" w:x="16692" w:y="355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一、服务项目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（一）甲方外包《****》物业小区项目包括以下内容：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1、物业共用部位的维修、养护和管理（物业共用部位明细见附件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二）；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770" w:x="3381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签订日期：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918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770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乙方代表：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2、物业共用设施设备的运行、维修、养护和管理（物业共用设施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设备明细见附件三）；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770" w:x="3381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签订日期：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161" w:x="3381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物业维修合同</w:t>
      </w:r>
      <w:r>
        <w:rPr>
          <w:rFonts w:ascii="FangSong"/>
          <w:color w:val="000000"/>
          <w:spacing w:val="9"/>
          <w:sz w:val="48"/>
        </w:rPr>
        <w:t xml:space="preserve"> </w:t>
      </w:r>
      <w:r>
        <w:rPr>
          <w:rFonts w:ascii="FangSong" w:hAnsi="FangSong" w:cs="FangSong"/>
          <w:color w:val="000000"/>
          <w:spacing w:val="118"/>
          <w:sz w:val="48"/>
        </w:rPr>
        <w:t>篇2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723" w:x="16692" w:y="12295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3、物业共用部位和相关场地的清洁卫生，垃圾的'收集、清运及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723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雨、污水管道的疏通；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391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甲方：****物业有限公司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262" w:x="17548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4、车辆停放管理；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773" w:x="3381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乙方：</w:t>
      </w:r>
      <w:r>
        <w:rPr>
          <w:rFonts w:ascii="FangSong"/>
          <w:color w:val="000000"/>
          <w:spacing w:val="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***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0531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5、公共秩序维护、安全防范等事项的协助管理；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0531" w:x="17548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6、装饰装修管理服务；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62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为规范服务好物业服务项目，甲方在与***置业有限公司签订的物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62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业服务合同的基础上，根据物业管理条例和***市物业服务实施细则及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144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7、物业档案资料管理。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2733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（二）在物业管理区域内，乙方的其他服务包括以下事项：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1、收费项目和价格中物业服务费、装修押金、垃圾清运费、车位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费等乙方严格按照小区经物价部门审核的价格和时间收取，每年至少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公示一次。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262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1、接管验收服务；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01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2、便民、代办和特约服务（含有偿）；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01" w:x="3381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3、协助政府相关部门开展对小区业主的有关服务。</w:t>
      </w:r>
      <w:r>
        <w:rPr>
          <w:rFonts w:ascii="Times New Roman"/>
          <w:color w:val="000000"/>
          <w:spacing w:val="37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不含公共绿化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979" w:x="17548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2、公共能耗费乙方按实收取，独立建账并每半年公示一次。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979" w:x="17548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四、甲方的权利和义务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2526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的日常养护。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二、服务标准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47" w:x="17548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（一）甲方的权利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1、乙方应按照甲方与开发企业达成的物业服务协议内容和标准为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基础，提供不低于**市物业服务等级标准中的五级物业服务分项标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准。（物业管理服务内容与质量标准见附件四）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2、物业委托代办特约服务、便民和有偿服务、开发公司或业委会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提出的其他服务内容达到业主满意。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1、甲方对乙方分包的项目享有质量监督和及时督促整改的权利；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2、甲方对乙方的收支享有财务管理和审核的权利；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3、甲方对乙方违反物业服务协议条款享有督促检查并要求及时整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改的权利；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78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4、甲方对乙方管理的项目的重大事项享有知情和协调处理的权利；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78" w:x="16692" w:y="1479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5、甲方享有对乙方服务过程中的经营成本在收取的物业服务费中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78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分摊的权利；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4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9"/>
          <w:sz w:val="48"/>
        </w:rPr>
        <w:t>3、单个业主可委托乙方对其物业的专有部分提供维修养护等服务，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4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服务内容和费用由双方另行商定。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三、收费标准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7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6、甲方在下列条件下享有收回乙方管理服务分类项目并要求乙方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8815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承担因此造成的各类损失和赔偿的权利：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47" w:x="17548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（一）乙方的权利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794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⑴乙方服务达不到规定标准且不能及时整改；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8" w:x="16692" w:y="355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1、乙方享有从事上述服务项目的独立人事管理权，独立承担员工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8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薪资、福利待遇和用工风险；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86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⑵对乙方服务过程中因业户重大投诉或严重违反物业规定；</w:t>
      </w:r>
      <w:r>
        <w:rPr>
          <w:rFonts w:ascii="Times New Roman"/>
          <w:color w:val="000000"/>
          <w:spacing w:val="14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⑶损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1" w:x="2526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害公司形象的；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592" w:x="17548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2、从事上述服务项目的服务权利；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325" w:x="3381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⑷受到物业上级主管部门通报批评的。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325" w:x="3381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（二）甲方的义务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17548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3、按照规定标准收取各类费用并支付相关分类管理成本的权利；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17548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4、享有使用物业办公和经营用房的权利；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17548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5、每月查看财务收支报表的权利；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1、负有对《尚东国际》小区的接管验收义务；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3381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2、负有审核提供乙方服务中针对本小区需要的各类服务证明和票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6、享有开发企业对本项目物业补贴的权利；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7、乙方可采取规劝、报告有关行政主管部门、向地方法院起诉等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必要措施，制止业主、物业使用人违反临时管理规约和物业管理区域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内物业管理规章制度的行为。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2" w:x="2526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据；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3381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3、负有及时审核并发放乙方服务所需的各类成本，但支出扣除甲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87" w:x="2526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方规定成本后不得超出；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70" w:x="3381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4、检查指导乙方的服务质量，受理乙方管理期间的重大投诉；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70" w:x="3381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5、每月提供乙方财务收支报表。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70" w:x="3381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五、乙方的权利和义务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47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（二）乙方的义务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98" w:x="16692" w:y="17290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1、制订物业服务方案，建立健全物业服务加架构并落实岗位责任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98" w:x="16692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制；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2、协助对小区进行承接查验，提出整改项目并督促开发企业及时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完善；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服务费用等事项进行约定，并事先告知业主或物业使用人装饰装修中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87" w:x="16692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的禁止行为和注意事项。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480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3、服务所需人员工种和数量需报与甲方审核，一经审核不得无故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变更，变更时应报与甲方批准；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6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六、以下情况乙方不承担责任：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1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1、因不可抗力导致物业管理服务中断的；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1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2、乙方已履行本协议约定义务，但因物业本身固有瑕疵造成损失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1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552" w:x="3381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4、所有收入必须及时打入甲方规定的帐户；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572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5、承担甲方管理服务中所必须的成本；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6、接受甲方对服务质量的监督检查并落实整改；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7、独立承担分包项目所需服务人员的用工风险、独立承担设施设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备养护风险和物业养护责任险；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2" w:x="16692" w:y="9797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3、因维修养护物业共用部位、共用设施设备需要且事先已告知业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2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主和物业使用人，暂时停水、停电、停止共用设施设备使用等造成损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2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失的；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8、乙方应及时向全体业主通告本物业管理区域内有关物业管理的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重大事项，及时处理业主和物业使用人的投诉，接受甲方、业主和物业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使用人的监督；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59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4、因非乙方责任出现供水、供电、供气、供热、通讯、有线电视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59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及其他共用设施设备运行障碍造成损失的；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59" w:x="16692" w:y="1354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3"/>
          <w:sz w:val="48"/>
        </w:rPr>
        <w:t>5、在本物业内发生治安或刑事案件包括但不限于暴力事件、抢劫、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59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破坏、爆炸、火灾等事由所导致的损害，但因乙方违反本协议义务而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59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导致以上事故者除外；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9、乙方与装饰装修房屋的业主或物业使用人应签订书面的装饰装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修管理服务协议，就允许施工的时间、废弃物的清运与处置、装修管理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6、因本物业内设备或相关设施本身固有设计、施工及质量瑕疵所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导致的相关损失；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九、物业的所有收入应单独由甲方建账，财务每周报核一次，其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中装修押金和能耗费按实报核，装修垃圾清运费凭承包人签字报核定，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其收入不得超出支出部分；物业服务中的分类成本按实报核，扣除甲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方必要的服务成本后（以总收入的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15%计提，年终据实核算）超出收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入部分由乙方自行协调解决。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7、因业主或第三者的故意或过失行为所造成的，或业主、使用人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违反《物业服务协议》、《临时管理规约》和其它物业管理规定所造成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的相关损害；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5" w:x="2526" w:y="8548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6"/>
          <w:sz w:val="48"/>
        </w:rPr>
        <w:t>8、非因乙方违反本协议义务，业主专有及约定专有部分发生火灾、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5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盗窃、刑事案件所导致的损害或损失；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十、本协议未尽事宜，双方可另行以书面形式签订补充协议，补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充协议与本协议存在冲突的，以本协议为准。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9、乙方书面建议改善自用、共用及约定共用部分设施或改进管理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措施，而业主未采纳所导致的损失；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7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十一、本协议自甲方与开发企业签订好服务协议并进行物业查验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7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整改后起签订承包期为或</w:t>
      </w:r>
      <w:r>
        <w:rPr>
          <w:rFonts w:ascii="Times New Roman"/>
          <w:color w:val="000000"/>
          <w:spacing w:val="38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年，即</w:t>
      </w:r>
      <w:r>
        <w:rPr>
          <w:rFonts w:ascii="Times New Roman"/>
          <w:color w:val="000000"/>
          <w:spacing w:val="38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373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127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日至年</w:t>
      </w:r>
      <w:r>
        <w:rPr>
          <w:rFonts w:ascii="Times New Roman"/>
          <w:color w:val="000000"/>
          <w:spacing w:val="38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37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日起有效。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7" w:x="16692" w:y="11046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十二、本协议在履行中发生争议，由双方协商解决，协商不成，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7" w:x="16692" w:y="11046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双方可选择以下第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种方式处理：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7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10、除上述各款外，其它因非乙方责任而造成的损害或损失。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7" w:x="2526" w:y="13543"/>
        <w:widowControl w:val="off"/>
        <w:autoSpaceDE w:val="off"/>
        <w:autoSpaceDN w:val="off"/>
        <w:spacing w:before="824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七、本协议的附件、补充协议为本协议不可分割的组成部分，与本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7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合同具有同等法律效力。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592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1、向所在地仲裁委员会申请仲裁；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9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2"/>
          <w:sz w:val="48"/>
        </w:rPr>
        <w:t>八、乙方违反第四条第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6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7"/>
          <w:sz w:val="48"/>
        </w:rPr>
        <w:t>款规定的，其损害赔偿不能在物业服务收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9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入和其他收入中支取，由其本人承担一切责任。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634" w:x="17548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2、向人民法院提起诉讼。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84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十三、本协议一式二份，甲、乙双方各执一份。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5877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甲方（签章）乙方（签章）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3381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代表人：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代表人：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3381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年月日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834" w:x="17548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7"/>
          <w:sz w:val="48"/>
        </w:rPr>
        <w:t>四、费用：乙方每人每月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3000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8"/>
          <w:sz w:val="48"/>
        </w:rPr>
        <w:t>元承揽费用，乙方共两人合计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6000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305" w:x="16692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元费用包干，甲方不再承担任何其他费用。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305" w:x="16692" w:y="355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五、甲方权利义务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161" w:x="3381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物业维修合同</w:t>
      </w:r>
      <w:r>
        <w:rPr>
          <w:rFonts w:ascii="Times New Roman"/>
          <w:color w:val="000000"/>
          <w:spacing w:val="129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篇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1、保障小区正常的工作、生活秩序。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2、计划和审定小区物业维修项目。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3、监督乙方的维修业务，评价维修服务质量。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4、测评乙方维修工作，达不到要求的监督乙方整改，直到达到要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求。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918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918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为实现小区物业管理专业化，根据《中华人民共和国合同法》的相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关规定，就清水湾小区物业零星维修由乙方承揽事宜，经双方协商，达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成以下协议。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531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5、提供维修所需的原材料，监督乙方合理使用。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531" w:x="17548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6、按期支付维修承揽费。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0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一、服务地点：武汉市东西湖区金湖清水湾小区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0" w:x="2526" w:y="1479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二、合同期限：年</w:t>
      </w:r>
      <w:r>
        <w:rPr>
          <w:rFonts w:ascii="Times New Roman"/>
          <w:color w:val="000000"/>
          <w:spacing w:val="12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月日至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月日止。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0" w:x="2526" w:y="1479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三、服务时间：乙方每周休息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1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天（星期天），除乙方休息日外，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00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乙方应保证为清水湾小区正常提供维修服务。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47" w:x="17548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六、乙方权利义务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6042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1、按照甲方的要求负责小区物业的维修。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6042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2、主动巡回检查，发现问题及时报告，提请甲方制定维修计划以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便执行。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2490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3、合理使用原材料，提高物品利用率，尽可能节约成本。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767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自_________年_________月_________日至_________年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767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_________月_________日。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634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4、遵守甲方的规章制度。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80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5、接受甲方的监督管理，完不成目标要求，接受甲方处理。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80" w:x="3381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七、本协议未尽事宜，由双方协商解决。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80" w:x="3381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甲方：</w:t>
      </w:r>
      <w:r>
        <w:rPr>
          <w:rFonts w:ascii="FangSong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武汉华海林物业乙方：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980" w:x="3381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管理有限公司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3195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二、甲方职责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1．保障全校正常的教学、工作、生活秩序，监管好学校固定资产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和设备。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2．计划和审定大型设备维修项目。监管乙方承担的维修责任。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8548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3．监督乙方的维修业务，评价维修服务质量。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8548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4．测评乙方目标责任，达不到要求的监督乙方整改，直到达到要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3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求。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5520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/>
          <w:color w:val="000000"/>
          <w:spacing w:val="0"/>
          <w:sz w:val="48"/>
        </w:rPr>
        <w:t>201</w:t>
      </w:r>
      <w:r>
        <w:rPr>
          <w:rFonts w:ascii="FangSong"/>
          <w:color w:val="000000"/>
          <w:spacing w:val="-11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年月日</w:t>
      </w:r>
      <w:r>
        <w:rPr>
          <w:rFonts w:ascii="FangSong"/>
          <w:color w:val="000000"/>
          <w:spacing w:val="246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201</w:t>
      </w:r>
      <w:r>
        <w:rPr>
          <w:rFonts w:ascii="FangSong"/>
          <w:color w:val="000000"/>
          <w:spacing w:val="24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年月日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161" w:x="3381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物业维修合同</w:t>
      </w:r>
      <w:r>
        <w:rPr>
          <w:rFonts w:ascii="FangSong"/>
          <w:color w:val="000000"/>
          <w:spacing w:val="9"/>
          <w:sz w:val="48"/>
        </w:rPr>
        <w:t xml:space="preserve"> </w:t>
      </w:r>
      <w:r>
        <w:rPr>
          <w:rFonts w:ascii="FangSong" w:hAnsi="FangSong" w:cs="FangSong"/>
          <w:color w:val="000000"/>
          <w:spacing w:val="118"/>
          <w:sz w:val="48"/>
        </w:rPr>
        <w:t>篇4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3838" w:x="3381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甲方：_________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6123" w:x="17548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5．按期支付托管维修经费。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3838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乙方：_________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7592" w:x="17548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6．组织审计维修经费的使用管理。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7592" w:x="17548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三、甲方对乙方的要求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69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为了推进我校后勤工作社会化的进程，根据《_________》，就校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69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园物业零星维修由乙方承接，经双方协商，达成以下协议。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69" w:x="2526" w:y="16042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一、托管时间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809" w:x="16692" w:y="17290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1"/>
          <w:sz w:val="48"/>
        </w:rPr>
        <w:t>1．负责学校水电及动力设施（泵房、高低配电、室内外水电线路）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809" w:x="16692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的日常管理、保养、维修。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959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2．负责学校所属建筑物和建筑物内的门、窗、桌椅、床的日常维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494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立责任包干制和巡回检查制度，与奖惩挂钩。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494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6．坚持每周一、四上午巡回上门零星维修服务。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494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7．合理使用和严格管好维修经费，接受甲方的审计。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2494" w:x="16692" w:y="2304"/>
        <w:widowControl w:val="off"/>
        <w:autoSpaceDE w:val="off"/>
        <w:autoSpaceDN w:val="off"/>
        <w:spacing w:before="824" w:after="0" w:line="426" w:lineRule="exact"/>
        <w:ind w:left="856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8．完不成目标要求，接受甲方处理。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69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修和基础设施（窨井、下水道、化粪池等）的日常管理和零星维修。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691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3．负责学校通讯设备的维修。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605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4．经常主动巡回检查，及时维修，确保校内设备完好正常运转，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并尽可能节约成本，提高物品利用率。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8815" w:x="17548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五、本协议未尽事宜，由双方协商解决。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3195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四、乙方承诺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202" w:x="17548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甲方（盖章）：_________</w:t>
      </w:r>
      <w:r>
        <w:rPr>
          <w:rFonts w:ascii="FangSong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乙方（盖章）：_________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202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7"/>
          <w:sz w:val="48"/>
        </w:rPr>
        <w:t>法定代表人（签字）：_________</w:t>
      </w:r>
      <w:r>
        <w:rPr>
          <w:rFonts w:ascii="FangSong"/>
          <w:color w:val="000000"/>
          <w:spacing w:val="19"/>
          <w:sz w:val="48"/>
        </w:rPr>
        <w:t xml:space="preserve"> </w:t>
      </w:r>
      <w:r>
        <w:rPr>
          <w:rFonts w:ascii="FangSong" w:hAnsi="FangSong" w:cs="FangSong"/>
          <w:color w:val="000000"/>
          <w:spacing w:val="-17"/>
          <w:sz w:val="48"/>
        </w:rPr>
        <w:t>法定代表人（签字）：_________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202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_________年____月____日</w:t>
      </w:r>
      <w:r>
        <w:rPr>
          <w:rFonts w:ascii="FangSong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_________年____月____日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202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签订地点：_________</w:t>
      </w:r>
      <w:r>
        <w:rPr>
          <w:rFonts w:ascii="FangSong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签订地点：_________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202" w:x="17548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物业维修合同</w:t>
      </w:r>
      <w:r>
        <w:rPr>
          <w:rFonts w:ascii="FangSong"/>
          <w:color w:val="000000"/>
          <w:spacing w:val="8"/>
          <w:sz w:val="48"/>
        </w:rPr>
        <w:t xml:space="preserve"> </w:t>
      </w:r>
      <w:r>
        <w:rPr>
          <w:rFonts w:ascii="FangSong" w:hAnsi="FangSong" w:cs="FangSong"/>
          <w:color w:val="000000"/>
          <w:spacing w:val="118"/>
          <w:sz w:val="48"/>
        </w:rPr>
        <w:t>篇5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1．保障全校正常的教学、工作、生活秩序，维护好学校固定资产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和设备。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12295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2．管好维修人员，责任明确，业务熟练，工作到位，作风端正，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4942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服务态度好。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204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9"/>
          <w:sz w:val="48"/>
        </w:rPr>
        <w:t>3．建立健全行之有效的项目业务维护维修细则及其管理规章制度。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204" w:x="2526" w:y="1479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4．全权保管好国有资产，严防国有资产破坏或流失，维持设备完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5204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好率在</w:t>
      </w:r>
      <w:r>
        <w:rPr>
          <w:rFonts w:ascii="FangSong"/>
          <w:color w:val="000000"/>
          <w:spacing w:val="-11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95％以上。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899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委托方（简称甲方）：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4899" w:x="17548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承包方（简称乙方）：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3959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5．既保障供应，又防止浪费流失，积极做好节水、节电工作，建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13712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FangSong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按照《中华人民共和国合同法》的原则，结合本工程具体情况，</w:t>
      </w:r>
      <w:r>
        <w:rPr>
          <w:rFonts w:ascii="FangSong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4473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双方达成如下协议。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918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扣款。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5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1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条工程概况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515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3.3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付款方式：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042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1.1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工程名称：家天下物业维修工程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042" w:x="3381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1.2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工程内容：家天下物业所指定的维修工程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042" w:x="3381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质量等级：合格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3.3.1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本工程竣工验收合格后，甲方向乙方按月支付至工程款的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95%，留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5%作为工程保修保证金，保修期满后一次性结清。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3.3.2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FangSong" w:hAnsi="FangSong" w:cs="FangSong"/>
          <w:color w:val="000000"/>
          <w:spacing w:val="-17"/>
          <w:sz w:val="48"/>
        </w:rPr>
        <w:t>本工程维修所产生的费用不含税，如果需要发票，按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3.475%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的税率开发票。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91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协议价款与支付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68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3.1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承包方式：甲方把开发商不能处理的维修工程或者物业本身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68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不能处理的工程承包给乙方。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839" w:x="17548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甲方工作及其权利和义务：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4.1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甲方将对工程质量、施工进度按计划进行考核，提出相关意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见，并且甲方也有权对工程质量、施工进度等进行监督，对发现的问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题和不合格的地方，有权要求乙方进行整改。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5" w:x="3381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3.2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工程价款：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3.2.1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本工程主要材料价格乙方会同甲方有关部门进行市场询价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2526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或比价确定。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4.2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若乙方未按时整改或不听从甲方意见的，甲方有权要求乙方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停止施工或进行安全整改。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5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3.2.2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-5"/>
          <w:sz w:val="48"/>
        </w:rPr>
        <w:t>本工程图纸外的工程量增减，由乙方会同甲方代表及有关单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5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位签证认可，结算时一并计入。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839" w:x="17548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乙方工作及其权利和义务：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01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3.2.3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乙方保证在施工期限内完工，每迟一天交工按工程价款的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FangSong" w:hAnsi="FangSong" w:cs="FangSong"/>
          <w:color w:val="000000"/>
          <w:spacing w:val="1"/>
          <w:sz w:val="48"/>
        </w:rPr>
        <w:t>1‰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5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5.1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工程量要严格按照施工图纸、预算的内容进行施工，必须保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1753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质保量，若未按要求进行施工，则扣除相应的工程款。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50" w:x="17548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竣工验收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5.2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8"/>
          <w:sz w:val="48"/>
        </w:rPr>
        <w:t>保证施工期间作到文明施工，不得乱堆乱放施工垃圾，保证施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工现场周围的环境整洁，保证工完场清，保证清洁卫生符合有关规定，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承担违反有关规定造成损失和罚款。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355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7.1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工程完工后，双方会同使用部门进行竣工验收，验收以技术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方案核定单和国家颁布的工程施工及验收规范为准。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3553"/>
        <w:widowControl w:val="off"/>
        <w:autoSpaceDE w:val="off"/>
        <w:autoSpaceDN w:val="off"/>
        <w:spacing w:before="824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7.2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工程完工验收，乙方必须作到工完场清。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355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8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保修期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5.3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9"/>
          <w:sz w:val="48"/>
        </w:rPr>
        <w:t>乙方在施工过程中必须严格按照有关操作规程进行操作，作好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安全防范工作，防止一切事故的发生。若因违反操作规程出现人身伤亡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事故，一切后果由乙方自行承担。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8.1</w:t>
      </w:r>
      <w:r>
        <w:rPr>
          <w:rFonts w:ascii="Times New Roman"/>
          <w:color w:val="000000"/>
          <w:spacing w:val="360"/>
          <w:sz w:val="48"/>
        </w:rPr>
        <w:t xml:space="preserve"> </w:t>
      </w:r>
      <w:r>
        <w:rPr>
          <w:rFonts w:ascii="FangSong" w:hAnsi="FangSong" w:cs="FangSong"/>
          <w:color w:val="000000"/>
          <w:spacing w:val="-24"/>
          <w:sz w:val="48"/>
        </w:rPr>
        <w:t>保修内容、范围：按国家现行《房屋建筑工程质量保修办法》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执行。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5.4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乙方接到甲方的安全整改通知后，乙方应按时整改，并以书面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形式通知甲方进行整改检查。施工严格按照国家有关安全规范、标准执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836" w:x="17548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8.2</w:t>
      </w:r>
      <w:r>
        <w:rPr>
          <w:rFonts w:ascii="Times New Roman"/>
          <w:color w:val="000000"/>
          <w:spacing w:val="36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保修期限：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16692" w:y="12295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8.3</w:t>
      </w:r>
      <w:r>
        <w:rPr>
          <w:rFonts w:ascii="Times New Roman"/>
          <w:color w:val="000000"/>
          <w:spacing w:val="36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保修时间：乙方应在接到甲方修理通知三日内即派人修理，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三日内没有到场维修，甲方委托其它单位或自行修理，费用直接在保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16692" w:y="12295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修保证金内扣除，不足部分由乙方承担补足。在保修期服务中，乙方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应及时认真，不得推诿、扯皮，否则甲方也可直接使用保修、保证金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自行维修。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902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6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质量及验收：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9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6.1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工程质量应达到国家或专业的质量检验评定标准的合格条件。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9" w:x="2526" w:y="16042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6.2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本工程施工应严格按照有关施工规范进行，若故意违章操作，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9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一切后果由乙方全部承担。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90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9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协议生效与终止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8819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9.1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协议生效：双方签字盖章后生效。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819" w:x="3381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9.2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协议终止：结清工程款后自行失效。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819" w:x="3381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协议份数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89" w:x="3381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此协议共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份，甲方各执</w:t>
      </w:r>
      <w:r>
        <w:rPr>
          <w:rFonts w:ascii="Times New Roman"/>
          <w:color w:val="000000"/>
          <w:spacing w:val="12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份，乙方执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份，由甲方送有关部门。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89" w:x="3381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甲方：（章）乙方：（章）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89" w:x="3381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负责人：负责人：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47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经办人：经办人：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5" w:x="3381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日期：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日期：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31680" w:h="22377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13</Pages>
  <Words>577</Words>
  <Characters>6757</Characters>
  <Application>Aspose</Application>
  <DocSecurity>0</DocSecurity>
  <Lines>364</Lines>
  <Paragraphs>364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6970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2023-02-27T13:46:09+08:00</dcterms:created>
  <dcterms:modified xmlns:xsi="http://www.w3.org/2001/XMLSchema-instance" xmlns:dcterms="http://purl.org/dc/terms/" xsi:type="dcterms:W3CDTF">2023-02-27T13:46:09+08:00</dcterms:modified>
</coreProperties>
</file>