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5.1.0 -->
  <w:body>
    <w:p w14:paraId="52F833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bookmarkStart w:id="0" w:name="_GoBack"/>
      <w:r>
        <w:rPr>
          <w:rFonts w:hint="default"/>
        </w:rPr>
        <w:t>护发产品市场深度研究</w:t>
      </w:r>
      <w:r>
        <w:rPr>
          <w:rFonts w:hint="eastAsia"/>
          <w:lang w:eastAsia="zh-CN"/>
        </w:rPr>
        <w:t>：</w:t>
      </w:r>
      <w:r>
        <w:rPr>
          <w:rFonts w:hint="default"/>
        </w:rPr>
        <w:t>预计2030年</w:t>
      </w:r>
      <w:r>
        <w:rPr>
          <w:rFonts w:hint="default"/>
        </w:rPr>
        <w:t>全球市场销售额</w:t>
      </w:r>
      <w:r>
        <w:rPr>
          <w:rFonts w:hint="default"/>
        </w:rPr>
        <w:t>将达到109.4亿美元</w:t>
      </w:r>
    </w:p>
    <w:bookmarkEnd w:id="0"/>
    <w:p w14:paraId="2C39F4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一、引言</w:t>
      </w:r>
    </w:p>
    <w:p w14:paraId="4A25AC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本报告旨在全面分析全球与中国护发产品市场的现状、发展趋势及未来前景，为专业投资者提供决策参考。通过对护发产品行业的定义、供应链结构、上下游分析、主要生产商企业介绍、政策环境及市场趋势的深入研究，揭示护发产品市场的增长潜力及投资机遇。</w:t>
      </w:r>
    </w:p>
    <w:p w14:paraId="000AB5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271770" cy="3181350"/>
            <wp:effectExtent l="0" t="0" r="5080" b="0"/>
            <wp:docPr id="1" name="图片 1" descr="护发产品行业报告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护发产品行业报告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181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82CF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二、护发产品行业定义与背景</w:t>
      </w:r>
    </w:p>
    <w:p w14:paraId="330614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护发产品是一系列用于清洁、护理、滋养和造型头发的物品，包括洗发水、护发素、发油、发乳、护理产品和造型产品等。这些产品有助于保持头发健康，管理头皮问题，并提升头发外观，适用于各种头发类型和问题。近年来，随着消费者健康意识的提升和对美的追求，护发产品市场呈现出快速增长的态势。</w:t>
      </w:r>
    </w:p>
    <w:p w14:paraId="4505CD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三、供应链结构与上下游分析</w:t>
      </w:r>
    </w:p>
    <w:p w14:paraId="699244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护发产品的供应链结构相对复杂，涉及原材料供应商、生产商、分销商和零售商等多个环节。上游原材料供应商提供基础原料，如表面活性剂、保湿剂、防腐剂等；中游生产商通过配方研发和生产工艺将原材料转化为护发产品；下游分销商和零售商则负责将产品销售给终端消费者。整个供应链中，生产商的技术水平和产品质量是关键因素，直接影响产品的市场竞争力。</w:t>
      </w:r>
    </w:p>
    <w:p w14:paraId="0F883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四、主要生产商企业介绍</w:t>
      </w:r>
    </w:p>
    <w:p w14:paraId="39307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全球护发产品市场的主要生产商包括联合利华、宝洁、欧莱雅、汉高、资生堂等国际知名品牌，以及欧舒丹、拉芳家化、蜂花等国内知名品牌。这些企业拥有强大的研发能力、先进的生产技术和完善的销售网络，在全球市场中占据重要地位。其中，联合利华和宝洁等跨国企业凭借其品牌影响力和市场份额，在全球护发产品市场中占据领先地位。</w:t>
      </w:r>
    </w:p>
    <w:p w14:paraId="7CD0A8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  <w:r>
        <w:rPr>
          <w:rFonts w:hint="default"/>
        </w:rPr>
        <w:t>五、市场现状与趋势分析</w:t>
      </w:r>
    </w:p>
    <w:p w14:paraId="0F118C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市场规模与增长</w:t>
      </w:r>
      <w:r>
        <w:rPr>
          <w:rFonts w:hint="default"/>
        </w:rPr>
        <w:t>：</w:t>
      </w:r>
      <w:r>
        <w:t>根据</w:t>
      </w:r>
      <w:hyperlink r:id="rId5" w:history="1">
        <w:r>
          <w:rPr>
            <w:rFonts w:hint="eastAsia"/>
          </w:rPr>
          <w:t>QYResearch</w:t>
        </w:r>
      </w:hyperlink>
      <w:r>
        <w:rPr>
          <w:rFonts w:hint="eastAsia"/>
        </w:rPr>
        <w:t>最新调研报告显示，</w:t>
      </w:r>
      <w:r>
        <w:rPr>
          <w:rFonts w:hint="default"/>
        </w:rPr>
        <w:t>2023年全球护发产品市场销售额达到了81.72亿美元，预计2030年将达到109.4亿美元，年复合增长率（CAGR）为4.7%。这表明护发产品市场具有稳定的增长潜力，未来几年将继续保持增长态势。</w:t>
      </w:r>
    </w:p>
    <w:p w14:paraId="69DEF8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地区差异</w:t>
      </w:r>
      <w:r>
        <w:rPr>
          <w:rFonts w:hint="default"/>
        </w:rPr>
        <w:t>：中国市场在过去几年变化较快，但具体数据（如2023年市场规模、全球占比以及2030年预测数据）未给出。不过，从全球趋势来看，中国市场作为新兴市场之一，其护发产品市场规模有望持续增长，并成为全球市场的重要组成部分。</w:t>
      </w:r>
    </w:p>
    <w:p w14:paraId="59EAC5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消费者需求变化</w:t>
      </w:r>
      <w:r>
        <w:rPr>
          <w:rFonts w:hint="default"/>
        </w:rPr>
        <w:t>：消费者越来越寻求天然、有机和纯素护发解决方案，导致对可持续和环保产品的需求激增。同时，多功能产品的普及和个性化护发方案的推出也推动了消费者的兴趣。这些变化为护发产品市场带来了新的增长机遇。</w:t>
      </w:r>
    </w:p>
    <w:p w14:paraId="0E07A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技术创新与产品升级</w:t>
      </w:r>
      <w:r>
        <w:rPr>
          <w:rFonts w:hint="default"/>
        </w:rPr>
        <w:t>：生物扩散技术的采用和创新成分（如植物角蛋白和人参油）的使用推动了护发产品的技术创新。此外，品牌还专注于个性化护发方案，利用AI和数据分析提供定制化解决方案，进一步满足了消费者的个性化需求。</w:t>
      </w:r>
    </w:p>
    <w:p w14:paraId="54BDD7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六、政策环境与挑战</w:t>
      </w:r>
    </w:p>
    <w:p w14:paraId="12D55E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各国政府对化妆品行业的监管政策日益严格，对护发产品的安全性、环保性和可持续性提出了更高要求。这为企业带来了更大的合规成本和市场准入门槛。同时，市场竞争也日益激烈，企业需要不断创新和降低成本以保持竞争力。</w:t>
      </w:r>
    </w:p>
    <w:p w14:paraId="18A2BB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七、产业链与销售渠道分析</w:t>
      </w:r>
    </w:p>
    <w:p w14:paraId="60D62B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护发产品的产业链包括原材料供应商、生产商、分销商和零售商等多个环节。销售渠道方面，线上销售逐渐成为主流趋势，电商平台和社交媒体在推动产品销售方面发挥着重要作用。同时，线下销售仍然占据一定市场份额，特别是高端护发产品和沙龙级护理产品。</w:t>
      </w:r>
    </w:p>
    <w:p w14:paraId="5436E8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八、行业洞察与未来预测</w:t>
      </w:r>
    </w:p>
    <w:p w14:paraId="364476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未来几年，护发产品市场将继续保持增长态势。可持续性、个性化和先进配方的重视将可能主导行业趋势。企业需要关注消费者需求变化，不断创新和升级产品以满足市场需求。同时，加强品牌建设和营销策略也是提升市场竞争力的关键。</w:t>
      </w:r>
    </w:p>
    <w:p w14:paraId="5AE243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九、重点地区与产品类型分析</w:t>
      </w:r>
    </w:p>
    <w:p w14:paraId="486D6F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重点地区</w:t>
      </w:r>
      <w:r>
        <w:rPr>
          <w:rFonts w:hint="default"/>
        </w:rPr>
        <w:t>：北美、欧洲、日本和中国是全球护发产品市场的主要地区。这些地区拥有成熟的消费市场和完善的销售网络，是未来护发产品市场增长的重要动力。</w:t>
      </w:r>
    </w:p>
    <w:p w14:paraId="2760F0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产品类型</w:t>
      </w:r>
      <w:r>
        <w:rPr>
          <w:rFonts w:hint="default"/>
        </w:rPr>
        <w:t>：女士护发产品和男士护发产品是市场上的主要产品类型。随着消费者对个性化需求的提升，针对不同性别和发质的产品将更加丰富多样。</w:t>
      </w:r>
    </w:p>
    <w:p w14:paraId="5F6DB5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r>
        <w:rPr>
          <w:rFonts w:hint="default"/>
        </w:rPr>
        <w:t>十、报告结论</w:t>
      </w:r>
    </w:p>
    <w:p w14:paraId="48C766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</w:pPr>
      <w:r>
        <w:rPr>
          <w:rFonts w:hint="default"/>
        </w:rPr>
        <w:t>本报告通过对全球与中国护发产品市场的深入研究和分析，揭示了市场的现状、趋势及未来前景。总体而言，护发产品市场具有稳定的增长潜力和广阔的市场空间。企业需要关注消费者需求变化和技术创新趋势，加强品牌建设和营销策略以提升市场竞争力。对于专业投资者而言，护发产品市场是一个值得关注的投资领域。</w:t>
      </w:r>
    </w:p>
    <w:p w14:paraId="1C1A79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default"/>
        </w:rPr>
      </w:pPr>
      <w:hyperlink r:id="rId6" w:history="1">
        <w:r>
          <w:rPr>
            <w:rFonts w:hint="default"/>
          </w:rPr>
          <w:t>QYResearch</w:t>
        </w:r>
      </w:hyperlink>
      <w:r>
        <w:rPr>
          <w:rFonts w:hint="default"/>
        </w:rPr>
        <w:t>是全球知名的大型咨询公司，行业涵盖各高科技行业产业链细分市场，横跨如半导体产业链（半导体设备及零部件、半导体材料、集成电路、制造、封测、分立器件、传感器、光电器件）、光伏产业链（设备、硅料/硅片、电池片、组件、辅料支架、逆变器、电站终端）、新能源汽车产业链（动力电池及材料、电驱电控、汽车半导体/电子、整车、充电桩）、通信产业链（通信系统设备、终端设备、电子元器件、射频前端、光模块、4G/5G/6G、宽带、IoT、数字经济、AI）、先进材料产业链（金属材料、高分子材料、陶瓷材料、纳米材料等）、机械制造产业链（数控机床、工程机械、电气机械、3C自动化、工业机器人、激光、工控、无人机）、食品药品、医疗器械、农业等。</w:t>
      </w:r>
      <w:hyperlink r:id="rId7" w:history="1">
        <w:r>
          <w:rPr>
            <w:rFonts w:hint="default"/>
          </w:rPr>
          <w:t>QYResearch</w:t>
        </w:r>
      </w:hyperlink>
      <w:r>
        <w:rPr>
          <w:rFonts w:hint="default"/>
        </w:rPr>
        <w:t>专注为企业提供专业的市场调查报告、市场研究报告、可行性研究、IPO咨询、商业计划书、制造业单项冠军申请和专精特新“小巨人”申请、市占率证明等服务。</w:t>
      </w:r>
    </w:p>
    <w:p w14:paraId="72E7EC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《2024-2030全球与中国护发产品市场现状及未来发展趋势》本文正文共10章，各章节主要内容如下：</w:t>
      </w:r>
    </w:p>
    <w:p w14:paraId="2E8166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第1章：报告统计范围、产品细分及主要的下游市场，行业背景、发展历史、现状及趋势等</w:t>
      </w:r>
    </w:p>
    <w:p w14:paraId="00C01C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第2章：全球总体规模（产能、产量、销量、需求量、销售收入等数据，2019-2030年）</w:t>
      </w:r>
    </w:p>
    <w:p w14:paraId="7C7C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第3章：全球范围内护发产品主要厂商竞争分析，主要包括护发产品产能、销量、收入、市场份额、价格、产地及行业集中度分析</w:t>
      </w:r>
    </w:p>
    <w:p w14:paraId="17943D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第4章：全球护发产品主要地区分析，包括销量、销售收入等</w:t>
      </w:r>
    </w:p>
    <w:p w14:paraId="44E209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第5章：全球护发产品主要厂商基本情况介绍，包括公司简介、护发产品产品型号、销量、收入、价格及最新动态等</w:t>
      </w:r>
    </w:p>
    <w:p w14:paraId="4792A3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第6章：全球不同产品类型护发产品销量、收入、价格及份额等</w:t>
      </w:r>
    </w:p>
    <w:p w14:paraId="41362A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第7章：全球不同应用护发产品销量、收入、价格及份额等</w:t>
      </w:r>
    </w:p>
    <w:p w14:paraId="2901CF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第8章：产业链、上下游分析、销售渠道分析等</w:t>
      </w:r>
    </w:p>
    <w:p w14:paraId="0D5DC1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第9章：行业动态、增长驱动因素、发展机遇、有利因素、不利及阻碍因素、行业政策等</w:t>
      </w:r>
    </w:p>
    <w:p w14:paraId="385BC4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第10章：报告结论</w:t>
      </w:r>
    </w:p>
    <w:sectPr>
      <w:footerReference w:type="even" r:id="rId8"/>
      <w:pgSz w:w="11906" w:h="16838"/>
      <w:pgMar w:top="1440" w:right="1800" w:bottom="1440" w:left="1800" w:header="851" w:footer="992" w:gutter="0"/>
      <w:cols w:num="1" w:space="425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PingFang-SC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sz w:val="20"/>
      </w:rPr>
    </w:pPr>
    <w:r>
      <w:rPr>
        <w:sz w:val="20"/>
      </w:rPr>
      <w:t>QYResearch | market@qyresearch.com | www.qyresearch.com.cn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evenAndOddHeaders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B12F40"/>
    <w:rsid w:val="1844627D"/>
    <w:rsid w:val="1FC91240"/>
    <w:rsid w:val="24F92E4A"/>
    <w:rsid w:val="2E9C18AA"/>
    <w:rsid w:val="30F56177"/>
    <w:rsid w:val="3C4B6CC9"/>
    <w:rsid w:val="4741008C"/>
    <w:rsid w:val="4BE4107A"/>
    <w:rsid w:val="58310F7D"/>
  </w:rsids>
  <w:docVars>
    <w:docVar w:name="commondata" w:val="eyJoZGlkIjoiMDYzNTE3ZmJhYmZjY2ZiNzUxNTI1ZTRkNzNkYTA1OT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qFormat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Strong">
    <w:name w:val="Strong"/>
    <w:basedOn w:val="DefaultParagraphFont"/>
    <w:autoRedefine/>
    <w:qFormat/>
    <w:rPr>
      <w:b/>
    </w:rPr>
  </w:style>
  <w:style w:type="character" w:styleId="Hyperlink">
    <w:name w:val="Hyperlink"/>
    <w:basedOn w:val="DefaultParagraphFont"/>
    <w:autoRedefine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www.qyresearch.com.cn/report-categories" TargetMode="External" /><Relationship Id="rId6" Type="http://schemas.openxmlformats.org/officeDocument/2006/relationships/hyperlink" Target="https://www.qyresearch.com.cn/report-categories" TargetMode="External" /><Relationship Id="rId7" Type="http://schemas.openxmlformats.org/officeDocument/2006/relationships/hyperlink" Target="https://www.qyresearch.com.cn/report-categories" TargetMode="External" /><Relationship Id="rId8" Type="http://schemas.openxmlformats.org/officeDocument/2006/relationships/footer" Target="footer1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370</Words>
  <Characters>401</Characters>
  <Application>Microsoft Office Word</Application>
  <DocSecurity>0</DocSecurity>
  <Lines>0</Lines>
  <Paragraphs>0</Paragraphs>
  <ScaleCrop>false</ScaleCrop>
  <Company/>
  <LinksUpToDate>false</LinksUpToDate>
  <CharactersWithSpaces>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*星*空夜@话</cp:lastModifiedBy>
  <cp:revision>0</cp:revision>
  <dcterms:created xsi:type="dcterms:W3CDTF">2024-03-19T02:41:00Z</dcterms:created>
  <dcterms:modified xsi:type="dcterms:W3CDTF">2024-12-23T08:19:25Z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7DA24DE19FFC45AABFF932599D532B17_12</vt:lpwstr>
  </property>
  <property fmtid="{D5CDD505-2E9C-101B-9397-08002B2CF9AE}" pid="3" name="KSOProductBuildVer">
    <vt:lpwstr>2052-12.1.0.19302</vt:lpwstr>
  </property>
</Properties>
</file>