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right"/>
        <w:rPr>
          <w:rStyle w:val="13"/>
          <w:sz w:val="24"/>
          <w:szCs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3" w:name="_GoBack"/>
      <w:bookmarkEnd w:id="3"/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-501650</wp:posOffset>
                </wp:positionH>
                <wp:positionV relativeFrom="paragraph">
                  <wp:posOffset>3524885</wp:posOffset>
                </wp:positionV>
                <wp:extent cx="6296025" cy="2464435"/>
                <wp:effectExtent l="0" t="0" r="0" b="0"/>
                <wp:wrapNone/>
                <wp:docPr id="235" name="文本框 235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2464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  <w:t>2022-2028全球及中国无源直接输入盒行业研究及十四五规划分析报告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-39.5pt;margin-top:277.55pt;height:194.05pt;width:495.75pt;z-index:251664384;mso-width-relative:page;mso-height-relative:page;" filled="f" stroked="f" coordsize="21600,21600" o:gfxdata="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4ph4DtwAAAALAQAA&#10;DwAAAAAAAAABACAAAAAiAAAAZHJzL2Rvd25yZXYueG1sUEsBAhQAFAAAAAgAh07iQKEHl6CHAgAA&#10;3AQAAA4AAAAAAAAAAQAgAAAAKw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  <w:t>2022-2028全球及中国无源直接输入盒行业研究及十四五规划分析报告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797560</wp:posOffset>
                </wp:positionH>
                <wp:positionV relativeFrom="paragraph">
                  <wp:posOffset>2576830</wp:posOffset>
                </wp:positionV>
                <wp:extent cx="3391535" cy="542925"/>
                <wp:effectExtent l="0" t="0" r="0" b="0"/>
                <wp:wrapNone/>
                <wp:docPr id="1" name="文本框 1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153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  <w:t>报告目录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62.8pt;margin-top:202.9pt;height:42.75pt;width:267.05pt;z-index:251667456;mso-width-relative:page;mso-height-relative:page;" filled="f" stroked="f" coordsize="21600,21600" o:gfxdata="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LBFk0nbAAAACwEAAA8AAAAA&#10;AAAAAQAgAAAAIgAAAGRycy9kb3ducmV2LnhtbFBLAQIUABQAAAAIAIdO4kAnyx44gwIAANcEAAAO&#10;AAAAAAAAAAEAIAAAACoBAABkcnMvZTJvRG9jLnhtbFBLBQYAAAAABgAGAFkBAAAf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  <w:t>报告目录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2439670</wp:posOffset>
                </wp:positionV>
                <wp:extent cx="2985135" cy="76200"/>
                <wp:effectExtent l="12700" t="12700" r="31115" b="25400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13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5.85pt;margin-top:192.1pt;height:6pt;width:235.05pt;z-index:251660288;v-text-anchor:middle;mso-width-relative:page;mso-height-relative:page;" fillcolor="#4F81BD [3204]" filled="t" stroked="t" coordsize="21600,21600" arcsize="0.5" o:gfxdata="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00I9z2AAAAAsBAAAPAAAAAAAAAAEAIAAAACIAAABkcnMvZG93bnJldi54bWxQ&#10;SwECFAAUAAAACACHTuJAgfvW+KICAABBBQAADgAAAAAAAAABACAAAAAnAQAAZHJzL2Uyb0RvYy54&#10;bWxQSwUGAAAAAAYABgBZAQAAOwYAAAAA&#10;">
                <v:fill on="t" focussize="0,0"/>
                <v:stroke weight="2pt" color="#385D8A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-1125220</wp:posOffset>
                </wp:positionH>
                <wp:positionV relativeFrom="paragraph">
                  <wp:posOffset>7308215</wp:posOffset>
                </wp:positionV>
                <wp:extent cx="7560310" cy="2487930"/>
                <wp:effectExtent l="12700" t="12700" r="27940" b="13970"/>
                <wp:wrapNone/>
                <wp:docPr id="7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 flipV="1">
                          <a:off x="0" y="0"/>
                          <a:ext cx="7560310" cy="2487930"/>
                          <a:chOff x="3647" y="2962"/>
                          <a:chExt cx="11904" cy="4876"/>
                        </a:xfrm>
                      </wpg:grpSpPr>
                      <wps:wsp>
                        <wps:cNvPr id="8" name="任意多边形 16"/>
                        <wps:cNvSpPr/>
                        <wps:spPr>
                          <a:xfrm>
                            <a:off x="3647" y="2962"/>
                            <a:ext cx="11905" cy="4592"/>
                          </a:xfrm>
                          <a:custGeom>
                            <a:avLst/>
                            <a:gdLst>
                              <a:gd name="connsiteX0" fmla="*/ 0 w 7559676"/>
                              <a:gd name="connsiteY0" fmla="*/ 0 h 2915727"/>
                              <a:gd name="connsiteX1" fmla="*/ 7559676 w 7559676"/>
                              <a:gd name="connsiteY1" fmla="*/ 0 h 2915727"/>
                              <a:gd name="connsiteX2" fmla="*/ 7559676 w 7559676"/>
                              <a:gd name="connsiteY2" fmla="*/ 2915727 h 2915727"/>
                              <a:gd name="connsiteX3" fmla="*/ 7357507 w 7559676"/>
                              <a:gd name="connsiteY3" fmla="*/ 2915727 h 2915727"/>
                              <a:gd name="connsiteX4" fmla="*/ 7346472 w 7559676"/>
                              <a:gd name="connsiteY4" fmla="*/ 2912494 h 2915727"/>
                              <a:gd name="connsiteX5" fmla="*/ 7108167 w 7559676"/>
                              <a:gd name="connsiteY5" fmla="*/ 2846717 h 2915727"/>
                              <a:gd name="connsiteX6" fmla="*/ 6418054 w 7559676"/>
                              <a:gd name="connsiteY6" fmla="*/ 2708695 h 2915727"/>
                              <a:gd name="connsiteX7" fmla="*/ 5865963 w 7559676"/>
                              <a:gd name="connsiteY7" fmla="*/ 2708695 h 2915727"/>
                              <a:gd name="connsiteX8" fmla="*/ 5262114 w 7559676"/>
                              <a:gd name="connsiteY8" fmla="*/ 2863970 h 2915727"/>
                              <a:gd name="connsiteX9" fmla="*/ 4399473 w 7559676"/>
                              <a:gd name="connsiteY9" fmla="*/ 2743200 h 2915727"/>
                              <a:gd name="connsiteX10" fmla="*/ 3657601 w 7559676"/>
                              <a:gd name="connsiteY10" fmla="*/ 2311880 h 2915727"/>
                              <a:gd name="connsiteX11" fmla="*/ 2984741 w 7559676"/>
                              <a:gd name="connsiteY11" fmla="*/ 1949570 h 2915727"/>
                              <a:gd name="connsiteX12" fmla="*/ 2518914 w 7559676"/>
                              <a:gd name="connsiteY12" fmla="*/ 1742536 h 2915727"/>
                              <a:gd name="connsiteX13" fmla="*/ 2277375 w 7559676"/>
                              <a:gd name="connsiteY13" fmla="*/ 1690778 h 2915727"/>
                              <a:gd name="connsiteX14" fmla="*/ 1725284 w 7559676"/>
                              <a:gd name="connsiteY14" fmla="*/ 1604514 h 2915727"/>
                              <a:gd name="connsiteX15" fmla="*/ 1104182 w 7559676"/>
                              <a:gd name="connsiteY15" fmla="*/ 1466491 h 2915727"/>
                              <a:gd name="connsiteX16" fmla="*/ 655609 w 7559676"/>
                              <a:gd name="connsiteY16" fmla="*/ 1328468 h 2915727"/>
                              <a:gd name="connsiteX17" fmla="*/ 3910 w 7559676"/>
                              <a:gd name="connsiteY17" fmla="*/ 1246501 h 2915727"/>
                              <a:gd name="connsiteX18" fmla="*/ 0 w 7559676"/>
                              <a:gd name="connsiteY18" fmla="*/ 1245486 h 29157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7559676" h="2915727">
                                <a:moveTo>
                                  <a:pt x="0" y="0"/>
                                </a:moveTo>
                                <a:lnTo>
                                  <a:pt x="7559676" y="0"/>
                                </a:lnTo>
                                <a:lnTo>
                                  <a:pt x="7559676" y="2915727"/>
                                </a:lnTo>
                                <a:lnTo>
                                  <a:pt x="7357507" y="2915727"/>
                                </a:lnTo>
                                <a:lnTo>
                                  <a:pt x="7346472" y="2912494"/>
                                </a:lnTo>
                                <a:cubicBezTo>
                                  <a:pt x="7277101" y="2891287"/>
                                  <a:pt x="7203058" y="2868283"/>
                                  <a:pt x="7108167" y="2846717"/>
                                </a:cubicBezTo>
                                <a:cubicBezTo>
                                  <a:pt x="6918386" y="2803585"/>
                                  <a:pt x="6625088" y="2731699"/>
                                  <a:pt x="6418054" y="2708695"/>
                                </a:cubicBezTo>
                                <a:cubicBezTo>
                                  <a:pt x="6211020" y="2685691"/>
                                  <a:pt x="6058620" y="2682816"/>
                                  <a:pt x="5865963" y="2708695"/>
                                </a:cubicBezTo>
                                <a:cubicBezTo>
                                  <a:pt x="5673306" y="2734574"/>
                                  <a:pt x="5506529" y="2858219"/>
                                  <a:pt x="5262114" y="2863970"/>
                                </a:cubicBezTo>
                                <a:cubicBezTo>
                                  <a:pt x="5017699" y="2869721"/>
                                  <a:pt x="4666892" y="2835215"/>
                                  <a:pt x="4399473" y="2743200"/>
                                </a:cubicBezTo>
                                <a:cubicBezTo>
                                  <a:pt x="4132054" y="2651185"/>
                                  <a:pt x="3893390" y="2444152"/>
                                  <a:pt x="3657601" y="2311880"/>
                                </a:cubicBezTo>
                                <a:cubicBezTo>
                                  <a:pt x="3421812" y="2179608"/>
                                  <a:pt x="3174522" y="2044461"/>
                                  <a:pt x="2984741" y="1949570"/>
                                </a:cubicBezTo>
                                <a:cubicBezTo>
                                  <a:pt x="2794960" y="1854679"/>
                                  <a:pt x="2636808" y="1785668"/>
                                  <a:pt x="2518914" y="1742536"/>
                                </a:cubicBezTo>
                                <a:cubicBezTo>
                                  <a:pt x="2401020" y="1699404"/>
                                  <a:pt x="2409647" y="1713782"/>
                                  <a:pt x="2277375" y="1690778"/>
                                </a:cubicBezTo>
                                <a:cubicBezTo>
                                  <a:pt x="2145103" y="1667774"/>
                                  <a:pt x="1920816" y="1641895"/>
                                  <a:pt x="1725284" y="1604514"/>
                                </a:cubicBezTo>
                                <a:cubicBezTo>
                                  <a:pt x="1529752" y="1567133"/>
                                  <a:pt x="1282461" y="1512499"/>
                                  <a:pt x="1104182" y="1466491"/>
                                </a:cubicBezTo>
                                <a:cubicBezTo>
                                  <a:pt x="925903" y="1420483"/>
                                  <a:pt x="897149" y="1391728"/>
                                  <a:pt x="655609" y="1328468"/>
                                </a:cubicBezTo>
                                <a:cubicBezTo>
                                  <a:pt x="504647" y="1288931"/>
                                  <a:pt x="236868" y="1293199"/>
                                  <a:pt x="3910" y="1246501"/>
                                </a:cubicBezTo>
                                <a:lnTo>
                                  <a:pt x="0" y="1245486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7"/>
                        <wps:cNvSpPr/>
                        <wps:spPr>
                          <a:xfrm>
                            <a:off x="3647" y="4510"/>
                            <a:ext cx="11905" cy="3328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flip:y;margin-left:-88.6pt;margin-top:575.45pt;height:195.9pt;width:595.3pt;z-index:251666432;mso-width-relative:page;mso-height-relative:page;" coordorigin="3647,2962" coordsize="11904,4876" o:gfxdata="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">
                <o:lock v:ext="edit" aspectratio="f"/>
                <v:shape id="任意多边形 16" o:spid="_x0000_s1026" o:spt="100" style="position:absolute;left:3647;top:2962;height:4592;width:11905;v-text-anchor:middle;" fillcolor="#4F81BD [3204]" filled="t" stroked="t" coordsize="7559676,2915727" o:gfxdata="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ycl/G2AAAA2gAAAA8A&#10;AAAAAAAAAQAgAAAAIgAAAGRycy9kb3ducmV2LnhtbFBLAQIUABQAAAAIAIdO4kAzLwWeOwAAADkA&#10;AAAQAAAAAAAAAAEAIAAAAAUBAABkcnMvc2hhcGV4bWwueG1sUEsFBgAAAAAGAAYAWwEAAK8DAAAA&#10;AA==&#10;" path="m0,0l7559676,0,7559676,2915727,7357507,2915727,7346472,2912494c7277101,2891287,7203058,2868283,7108167,2846717c6918386,2803585,6625088,2731699,6418054,2708695c6211020,2685691,6058620,2682816,5865963,2708695c5673306,2734574,5506529,2858219,5262114,2863970c5017699,2869721,4666892,2835215,4399473,2743200c4132054,2651185,3893390,2444152,3657601,2311880c3421812,2179608,3174522,2044461,2984741,1949570c2794960,1854679,2636808,1785668,2518914,1742536c2401020,1699404,2409647,1713782,2277375,1690778c2145103,1667774,1920816,1641895,1725284,1604514c1529752,1567133,1282461,1512499,1104182,1466491c925903,1420483,897149,1391728,655609,1328468c504647,1288931,236868,1293199,3910,1246501l0,1245486xe">
                  <v:path o:connectlocs="0,0;11905,0;11905,4592;11586,4592;11569,4586;11193,4483;10107,4265;9237,4265;8286,4510;6928,4320;5760,3640;4700,3070;3966,2744;3586,2662;2716,2526;1738,2309;1032,2092;6,1963;0,1961" o:connectangles="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4510;height:3328;width:11905;v-text-anchor:middle;" fillcolor="#4F81BD [3204]" filled="t" stroked="t" coordsize="7108166,2282766" o:gfxdata="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0p5Nm8AAAA&#10;2gAAAA8AAAAAAAAAAQAgAAAAIgAAAGRycy9kb3ducmV2LnhtbFBLAQIUABQAAAAIAIdO4kAzLwWe&#10;OwAAADkAAAAQAAAAAAAAAAEAIAAAAAsBAABkcnMvc2hhcGV4bWwueG1sUEsFBgAAAAAGAAYAWwEA&#10;ALUDAAAAAA=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5;1771,498;5246,1705;8125,2837;10144,2359;11865,2913;11905,2915;11905,3328;11554,3313;11137,3265;9482,2787;8125,3315;6735,2963;4518,1655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rFonts w:hint="eastAsia"/>
          <w:sz w:val="24"/>
          <w:szCs w:val="24"/>
          <w:lang w:eastAsia="zh-CN"/>
        </w:rPr>
        <w:drawing>
          <wp:inline distT="0" distB="0" distL="114300" distR="114300">
            <wp:extent cx="1640205" cy="784225"/>
            <wp:effectExtent l="0" t="0" r="17145" b="15875"/>
            <wp:docPr id="4" name="图片 4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13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-1143635</wp:posOffset>
                </wp:positionH>
                <wp:positionV relativeFrom="paragraph">
                  <wp:posOffset>-923290</wp:posOffset>
                </wp:positionV>
                <wp:extent cx="7561580" cy="1811655"/>
                <wp:effectExtent l="12700" t="12700" r="26670" b="23495"/>
                <wp:wrapNone/>
                <wp:docPr id="14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80" cy="1811655"/>
                          <a:chOff x="3647" y="2685"/>
                          <a:chExt cx="11908" cy="3844"/>
                        </a:xfrm>
                      </wpg:grpSpPr>
                      <wps:wsp>
                        <wps:cNvPr id="29" name="任意多边形 16"/>
                        <wps:cNvSpPr/>
                        <wps:spPr>
                          <a:xfrm flipH="1">
                            <a:off x="3647" y="2685"/>
                            <a:ext cx="11908" cy="3539"/>
                          </a:xfrm>
                          <a:custGeom>
                            <a:avLst/>
                            <a:gdLst>
                              <a:gd name="connsiteX0" fmla="*/ 11902 w 11908"/>
                              <a:gd name="connsiteY0" fmla="*/ 3 h 3539"/>
                              <a:gd name="connsiteX1" fmla="*/ 11908 w 11908"/>
                              <a:gd name="connsiteY1" fmla="*/ 3539 h 3539"/>
                              <a:gd name="connsiteX2" fmla="*/ 11590 w 11908"/>
                              <a:gd name="connsiteY2" fmla="*/ 3539 h 3539"/>
                              <a:gd name="connsiteX3" fmla="*/ 11572 w 11908"/>
                              <a:gd name="connsiteY3" fmla="*/ 3534 h 3539"/>
                              <a:gd name="connsiteX4" fmla="*/ 11197 w 11908"/>
                              <a:gd name="connsiteY4" fmla="*/ 3422 h 3539"/>
                              <a:gd name="connsiteX5" fmla="*/ 10110 w 11908"/>
                              <a:gd name="connsiteY5" fmla="*/ 3188 h 3539"/>
                              <a:gd name="connsiteX6" fmla="*/ 9241 w 11908"/>
                              <a:gd name="connsiteY6" fmla="*/ 3188 h 3539"/>
                              <a:gd name="connsiteX7" fmla="*/ 8289 w 11908"/>
                              <a:gd name="connsiteY7" fmla="*/ 3451 h 3539"/>
                              <a:gd name="connsiteX8" fmla="*/ 6931 w 11908"/>
                              <a:gd name="connsiteY8" fmla="*/ 3246 h 3539"/>
                              <a:gd name="connsiteX9" fmla="*/ 5762 w 11908"/>
                              <a:gd name="connsiteY9" fmla="*/ 2515 h 3539"/>
                              <a:gd name="connsiteX10" fmla="*/ 4703 w 11908"/>
                              <a:gd name="connsiteY10" fmla="*/ 1901 h 3539"/>
                              <a:gd name="connsiteX11" fmla="*/ 3969 w 11908"/>
                              <a:gd name="connsiteY11" fmla="*/ 1550 h 3539"/>
                              <a:gd name="connsiteX12" fmla="*/ 3589 w 11908"/>
                              <a:gd name="connsiteY12" fmla="*/ 1462 h 3539"/>
                              <a:gd name="connsiteX13" fmla="*/ 2719 w 11908"/>
                              <a:gd name="connsiteY13" fmla="*/ 1316 h 3539"/>
                              <a:gd name="connsiteX14" fmla="*/ 1741 w 11908"/>
                              <a:gd name="connsiteY14" fmla="*/ 1082 h 3539"/>
                              <a:gd name="connsiteX15" fmla="*/ 1035 w 11908"/>
                              <a:gd name="connsiteY15" fmla="*/ 848 h 3539"/>
                              <a:gd name="connsiteX16" fmla="*/ 8 w 11908"/>
                              <a:gd name="connsiteY16" fmla="*/ 709 h 3539"/>
                              <a:gd name="connsiteX17" fmla="*/ 2 w 11908"/>
                              <a:gd name="connsiteY17" fmla="*/ 707 h 3539"/>
                              <a:gd name="connsiteX18" fmla="*/ 0 w 11908"/>
                              <a:gd name="connsiteY18" fmla="*/ 0 h 3539"/>
                              <a:gd name="connsiteX19" fmla="*/ 11902 w 11908"/>
                              <a:gd name="connsiteY19" fmla="*/ 3 h 353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11908" h="3539">
                                <a:moveTo>
                                  <a:pt x="11902" y="3"/>
                                </a:moveTo>
                                <a:lnTo>
                                  <a:pt x="11908" y="3539"/>
                                </a:lnTo>
                                <a:lnTo>
                                  <a:pt x="11590" y="3539"/>
                                </a:lnTo>
                                <a:lnTo>
                                  <a:pt x="11572" y="3534"/>
                                </a:lnTo>
                                <a:cubicBezTo>
                                  <a:pt x="11463" y="3498"/>
                                  <a:pt x="11346" y="3459"/>
                                  <a:pt x="11197" y="3422"/>
                                </a:cubicBezTo>
                                <a:cubicBezTo>
                                  <a:pt x="10898" y="3349"/>
                                  <a:pt x="10436" y="3227"/>
                                  <a:pt x="10110" y="3188"/>
                                </a:cubicBezTo>
                                <a:cubicBezTo>
                                  <a:pt x="9784" y="3149"/>
                                  <a:pt x="9544" y="3144"/>
                                  <a:pt x="9241" y="3188"/>
                                </a:cubicBezTo>
                                <a:cubicBezTo>
                                  <a:pt x="8937" y="3232"/>
                                  <a:pt x="8674" y="3441"/>
                                  <a:pt x="8289" y="3451"/>
                                </a:cubicBezTo>
                                <a:cubicBezTo>
                                  <a:pt x="7905" y="3461"/>
                                  <a:pt x="7352" y="3402"/>
                                  <a:pt x="6931" y="3246"/>
                                </a:cubicBezTo>
                                <a:cubicBezTo>
                                  <a:pt x="6510" y="3090"/>
                                  <a:pt x="6134" y="2739"/>
                                  <a:pt x="5762" y="2515"/>
                                </a:cubicBezTo>
                                <a:cubicBezTo>
                                  <a:pt x="5391" y="2291"/>
                                  <a:pt x="5002" y="2062"/>
                                  <a:pt x="4703" y="1901"/>
                                </a:cubicBezTo>
                                <a:cubicBezTo>
                                  <a:pt x="4404" y="1740"/>
                                  <a:pt x="4155" y="1623"/>
                                  <a:pt x="3969" y="1550"/>
                                </a:cubicBezTo>
                                <a:cubicBezTo>
                                  <a:pt x="3783" y="1477"/>
                                  <a:pt x="3797" y="1501"/>
                                  <a:pt x="3589" y="1462"/>
                                </a:cubicBezTo>
                                <a:cubicBezTo>
                                  <a:pt x="3380" y="1423"/>
                                  <a:pt x="3027" y="1379"/>
                                  <a:pt x="2719" y="1316"/>
                                </a:cubicBezTo>
                                <a:cubicBezTo>
                                  <a:pt x="2411" y="1252"/>
                                  <a:pt x="2022" y="1160"/>
                                  <a:pt x="1741" y="1082"/>
                                </a:cubicBezTo>
                                <a:cubicBezTo>
                                  <a:pt x="1460" y="1004"/>
                                  <a:pt x="1415" y="955"/>
                                  <a:pt x="1035" y="848"/>
                                </a:cubicBezTo>
                                <a:cubicBezTo>
                                  <a:pt x="797" y="781"/>
                                  <a:pt x="375" y="788"/>
                                  <a:pt x="8" y="709"/>
                                </a:cubicBezTo>
                                <a:lnTo>
                                  <a:pt x="2" y="707"/>
                                </a:lnTo>
                                <a:lnTo>
                                  <a:pt x="0" y="0"/>
                                </a:lnTo>
                                <a:lnTo>
                                  <a:pt x="11902" y="3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32" name="任意多边形 7"/>
                        <wps:cNvSpPr/>
                        <wps:spPr>
                          <a:xfrm flipH="1">
                            <a:off x="3647" y="2947"/>
                            <a:ext cx="11906" cy="3583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90.05pt;margin-top:-72.7pt;height:142.65pt;width:595.4pt;z-index:251665408;mso-width-relative:page;mso-height-relative:page;" coordorigin="3647,2685" coordsize="11908,3844" o:gfxdata="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">
                <o:lock v:ext="edit" aspectratio="f"/>
                <v:shape id="任意多边形 16" o:spid="_x0000_s1026" o:spt="100" style="position:absolute;left:3647;top:2685;flip:x;height:3539;width:11908;" fillcolor="#4F81BD [3204]" filled="t" stroked="t" coordsize="11908,3539" o:gfxdata="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ETRXrgAAADbAAAA&#10;DwAAAAAAAAABACAAAAAiAAAAZHJzL2Rvd25yZXYueG1sUEsBAhQAFAAAAAgAh07iQDMvBZ47AAAA&#10;OQAAABAAAAAAAAAAAQAgAAAABwEAAGRycy9zaGFwZXhtbC54bWxQSwUGAAAAAAYABgBbAQAAsQMA&#10;AAAA&#10;" path="m11902,3l11908,3539,11590,3539,11572,3534c11463,3498,11346,3459,11197,3422c10898,3349,10436,3227,10110,3188c9784,3149,9544,3144,9241,3188c8937,3232,8674,3441,8289,3451c7905,3461,7352,3402,6931,3246c6510,3090,6134,2739,5762,2515c5391,2291,5002,2062,4703,1901c4404,1740,4155,1623,3969,1550c3783,1477,3797,1501,3589,1462c3380,1423,3027,1379,2719,1316c2411,1252,2022,1160,1741,1082c1460,1004,1415,955,1035,848c797,781,375,788,8,709l2,707,0,0,11902,3xe">
                  <v:path o:connectlocs="11902,3;11908,3539;11590,3539;11572,3534;11197,3422;10110,3188;9241,3188;8289,3451;6931,3246;5762,2515;4703,1901;3969,1550;3589,1462;2719,1316;1741,1082;1035,848;8,709;2,707;0,0;11902,3" o:connectangles="0,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2947;flip:x;height:3583;width:11906;" fillcolor="#4F81BD [3204]" filled="t" stroked="t" coordsize="7108166,2282766" o:gfxdata="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y4x9vQAA&#10;ANsAAAAPAAAAAAAAAAEAIAAAACIAAABkcnMvZG93bnJldi54bWxQSwECFAAUAAAACACHTuJAMy8F&#10;njsAAAA5AAAAEAAAAAAAAAABACAAAAAMAQAAZHJzL3NoYXBleG1sLnhtbFBLBQYAAAAABgAGAFsB&#10;AAC2AwAAAAA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9;1771,536;5246,1836;8126,3055;10145,2540;11866,3136;11906,3138;11906,3583;11555,3567;11137,3515;9483,3000;8126,3569;6735,3190;4518,1782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1005840</wp:posOffset>
                </wp:positionV>
                <wp:extent cx="4953635" cy="125031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635" cy="1250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100" w:lineRule="exact"/>
                              <w:jc w:val="center"/>
                              <w:rPr>
                                <w:rFonts w:hint="default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96"/>
                                <w:szCs w:val="9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72"/>
                                <w:szCs w:val="7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行业研究分析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45pt;margin-top:79.2pt;height:98.45pt;width:390.05pt;z-index:251659264;mso-width-relative:page;mso-height-relative:page;" filled="f" stroked="f" coordsize="21600,21600" o:gfxdata="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hVSOPaAAAACQEAAA8AAAAAAAAAAQAgAAAA&#10;IgAAAGRycy9kb3ducmV2LnhtbFBLAQIUABQAAAAIAIdO4kAcgzJHQgIAAHc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100" w:lineRule="exact"/>
                        <w:jc w:val="center"/>
                        <w:rPr>
                          <w:rFonts w:hint="default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96"/>
                          <w:szCs w:val="9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72"/>
                          <w:szCs w:val="72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t>行业研究分析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8703945</wp:posOffset>
                </wp:positionV>
                <wp:extent cx="2888615" cy="259715"/>
                <wp:effectExtent l="0" t="0" r="0" b="698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8pt;margin-top:685.35pt;height:20.45pt;width:227.45pt;z-index:251661312;mso-width-relative:page;mso-height-relative:page;" filled="f" stroked="f" coordsize="21600,21600" o:gfxdata="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+38g93QAAAA0BAAAPAAAAAAAAAAEA&#10;IAAAACIAAABkcnMvZG93bnJldi54bWxQSwECFAAUAAAACACHTuJAeVn3sUMCAAB2BAAADgAAAAAA&#10;AAABACAAAAAs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1116330</wp:posOffset>
                </wp:positionH>
                <wp:positionV relativeFrom="paragraph">
                  <wp:posOffset>8435340</wp:posOffset>
                </wp:positionV>
                <wp:extent cx="3038475" cy="340360"/>
                <wp:effectExtent l="0" t="0" r="0" b="254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340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上海某某科技网络有限公司</w:t>
                            </w:r>
                          </w:p>
                          <w:p>
                            <w:pPr>
                              <w:spacing w:line="400" w:lineRule="exact"/>
                              <w:ind w:firstLine="525" w:firstLineChars="150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7.9pt;margin-top:664.2pt;height:26.8pt;width:239.25pt;z-index:251662336;mso-width-relative:page;mso-height-relative:page;" filled="f" stroked="f" coordsize="21600,21600" o:gfxdata="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hA+Q90AAAANAQAADwAAAAAAAAAB&#10;ACAAAAAiAAAAZHJzL2Rvd25yZXYueG1sUEsBAhQAFAAAAAgAh07iQAD5aK5EAgAAdg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上海某某科技网络有限公司</w:t>
                      </w:r>
                    </w:p>
                    <w:p>
                      <w:pPr>
                        <w:spacing w:line="400" w:lineRule="exact"/>
                        <w:ind w:firstLine="525" w:firstLineChars="150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179070</wp:posOffset>
                </wp:positionH>
                <wp:positionV relativeFrom="paragraph">
                  <wp:posOffset>4132580</wp:posOffset>
                </wp:positionV>
                <wp:extent cx="4918710" cy="101282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710" cy="1012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1pt;margin-top:325.4pt;height:79.75pt;width:387.3pt;mso-position-horizontal-relative:margin;z-index:251663360;mso-width-relative:page;mso-height-relative:page;" filled="f" stroked="f" coordsize="21600,21600" o:gfxdata="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slZ3r2QAAAAoBAAAPAAAAAAAAAAEAIAAA&#10;ACIAAABkcnMvZG93bnJldi54bWxQSwECFAAUAAAACACHTuJAbPghV0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Style w:val="13"/>
          <w:rFonts w:hint="eastAsia"/>
          <w:sz w:val="24"/>
          <w:szCs w:val="24"/>
        </w:rPr>
      </w:pP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本文的2022-2028年的预测数据是基于过去几年的历史发展、行业专家观点、以及本文分析师观点，综合给出的预测。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生产层面，目前 是全球最大的无源直接输入盒生产地区，占有大约 %的市场份额，之后是 ，占有大约 %的市场份额。目前全球市场，基本由 和 地区厂商主导，全球无源直接输入盒头部厂商主要包括ART Pro Audio、Radial、Palmer Germany、Klark Teknik和Samson Technologies等，前三大厂商占有全球大约 %的市场份额。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本报告研究“十三五”期间全球及中国市场无源直接输入盒的供给和需求情况，以及“十四五”期间行业发展预测。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重点分析全球主要地区无源直接输入盒的产能、销量、收入和增长潜力，历史数据2017-2021年，预测数据2022-2028年。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本文同时着重分析无源直接输入盒行业竞争格局，包括全球市场主要厂商竞争格局和中国本土市场主要厂商竞争格局，重点分析全球主要厂商无源直接输入盒产能、销量、收入、价格和市场份额，全球无源直接输入盒产地分布情况、中国无源直接输入盒进出口情况以及行业并购情况等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此外针对无源直接输入盒行业产品分类、应用、行业政策、产业链、生产模式、销售模式、行业发展有利因素、不利因素和进入壁垒也做了详细分析。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全球及中国主要厂商包括：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ART Pro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Radial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Palmer Germany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Klark Teknik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Samson Technologies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Audiowerkzeug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Mackie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dbx Professional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IMG Stageline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Behringer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KLOTZ AIS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Ampeg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按照不同产品类型，包括如下几个类别：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2通道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4通道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6通道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8通道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按照不同应用，主要包括如下几个方面：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舞台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工作室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其他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本文包含的主要地区和国家：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北美（美国和加拿大）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欧洲（德国、英国、法国、意大利和其他欧洲国家）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亚太（中国、日本、韩国、中国台湾地区、东南亚、印度等）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拉美（墨西哥和巴西等）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中东及非洲地区（土耳其和沙特等）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本文正文共12章，各章节主要内容如下：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第2章：全球市场供需情况、中国地区供需情况，包括主要地区无源直接输入盒产量、销量、收入、价格及市场份额等；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第3章：全球主要地区和国家，无源直接输入盒销量和销售收入，2017-2021，及预测2022到2028；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第4章：行业竞争格局分析，包括全球市场企业排名及市场份额、中国市场企业排名和份额、主要厂商无源直接输入盒销量、收入、价格和市场份额等；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第5章：全球市场不同类型无源直接输入盒销量、收入、价格及份额等；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第6章：全球市场不同应用无源直接输入盒销量、收入、价格及份额等；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第7章：行业发展环境分析，包括政策、增长驱动因素、技术趋势、营销等；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第9章：全球市场无源直接输入盒主要厂商基本情况介绍，包括公司简介、无源直接输入盒产品规格型号、销量、价格、收入及公司最新动态等；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第10章：中国市场无源直接输入盒进出口情况分析；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第11章：中国市场无源直接输入盒主要生产和消费地区分布；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第12章：报告结论。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正文目录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1 无源直接输入盒市场概述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1.1 无源直接输入盒行业概述及统计范围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1.2 按照不同产品类型，无源直接输入盒主要可以分为如下几个类别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1.2.1 不同产品类型无源直接输入盒增长趋势2017 VS 2021 VS 2028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1.2.2 1通道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1.2.3 2通道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1.2.4 4通道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1.2.5 6通道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1.2.6 8通道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1.3 从不同应用，无源直接输入盒主要包括如下几个方面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1.3.1 不同应用无源直接输入盒增长趋势2017 VS 2021 VS 2028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1.3.2 舞台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1.3.3 工作室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1.3.4 其他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1.4 行业发展现状分析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1.4.1 无源直接输入盒行业发展总体概况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1.4.2 无源直接输入盒行业发展主要特点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1.4.3 无源直接输入盒行业发展影响因素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1.4.4 进入行业壁垒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2 行业发展现状及“十四五”前景预测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2.1 全球无源直接输入盒供需现状及预测（2017-2028）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2.1.1 全球无源直接输入盒产能、产量、产能利用率及发展趋势（2017-2028）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2.1.2 全球无源直接输入盒产量、需求量及发展趋势（2017-2028）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2.1.3 全球主要地区无源直接输入盒产量及发展趋势（2017-2028）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2.2 中国无源直接输入盒供需现状及预测（2017-2028）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2.2.1 中国无源直接输入盒产能、产量、产能利用率及发展趋势（2017-2028）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2.2.2 中国无源直接输入盒产量、市场需求量及发展趋势（2017-2028）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2.2.3 中国无源直接输入盒产能和产量占全球的比重（2017-2028）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2.3 全球无源直接输入盒销量及收入（2017-2028）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2.3.1 全球市场无源直接输入盒收入（2017-2028）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2.3.2 全球市场无源直接输入盒销量（2017-2028）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2.3.3 全球市场无源直接输入盒价格趋势（2017-2028）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2.4 中国无源直接输入盒销量及收入（2017-2028）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2.4.1 中国市场无源直接输入盒收入（2017-2028）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2.4.2 中国市场无源直接输入盒销量（2017-2028）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2.4.3 中国市场无源直接输入盒销量和收入占全球的比重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3 全球无源直接输入盒主要地区分析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3.1 全球主要地区无源直接输入盒市场规模分析：2017 VS 2021 VS 2028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3.1.1 全球主要地区无源直接输入盒销售收入及市场份额（2017-2022年）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3.1.2 全球主要地区无源直接输入盒销售收入预测（2023-2028年）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3.2 全球主要地区无源直接输入盒销量分析：2017 VS 2021 VS 2028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3.2.1 全球主要地区无源直接输入盒销量及市场份额（2017-2022年）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3.2.2 全球主要地区无源直接输入盒销量及市场份额预测（2023-2028）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3.3 北美（美国和加拿大）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3.3.1 北美（美国和加拿大）无源直接输入盒销量（2017-2028）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3.3.2 北美（美国和加拿大）无源直接输入盒收入（2017-2028）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3.4 欧洲（德国、英国、法国和意大利等国家）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3.4.1 欧洲（德国、英国、法国和意大利等国家）无源直接输入盒销量（2017-2028）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3.4.2 欧洲（德国、英国、法国和意大利等国家）无源直接输入盒收入（2017-2028）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3.5 亚太地区（中国、日本、韩国、中国台湾、印度和东南亚等）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3.5.1 亚太（中国、日本、韩国、中国台湾、印度和东南亚等）无源直接输入盒销量（2017-2028）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3.5.2 亚太（中国、日本、韩国、中国台湾、印度和东南亚等）无源直接输入盒收入（2017-2028）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3.6 拉美地区（墨西哥、巴西等国家）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3.6.1 拉美地区（墨西哥、巴西等国家）无源直接输入盒销量（2017-2028）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3.6.2 拉美地区（墨西哥、巴西等国家）无源直接输入盒收入（2017-2028）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3.7 中东及非洲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3.7.1 中东及非洲（土耳其、沙特等国家）无源直接输入盒销量（2017-2028）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3.7.2 中东及非洲（土耳其、沙特等国家）无源直接输入盒收入（2017-2028）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4 行业竞争格局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4.1 全球市场竞争格局分析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4.1.1 全球市场主要厂商无源直接输入盒产能市场份额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4.1.2 全球市场主要厂商无源直接输入盒销量（2017-2022）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4.1.3 全球市场主要厂商无源直接输入盒销售收入（2017-2022）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4.1.4 全球市场主要厂商无源直接输入盒销售价格（2017-2022）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4.1.5 2021年全球主要生产商无源直接输入盒收入排名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4.2 中国市场竞争格局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4.2.1 中国市场主要厂商无源直接输入盒销量（2017-2022）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4.2.2 中国市场主要厂商无源直接输入盒销售收入（2017-2022）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4.2.3 中国市场主要厂商无源直接输入盒销售价格（2017-2022）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4.2.4 2021年中国主要生产商无源直接输入盒收入排名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4.3 全球主要厂商无源直接输入盒产地分布及商业化日期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4.4 全球主要厂商无源直接输入盒产品类型列表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4.5 无源直接输入盒行业集中度、竞争程度分析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4.5.1 无源直接输入盒行业集中度分析：全球头部厂商份额（Top 5）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4.5.2 全球无源直接输入盒第一梯队、第二梯队和第三梯队生产商（品牌）及市场份额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5 不同产品类型无源直接输入盒分析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5.1 全球市场不同产品类型无源直接输入盒销量（2017-2028）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5.1.1 全球市场不同产品类型无源直接输入盒销量及市场份额（2017-2022）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5.1.2 全球市场不同产品类型无源直接输入盒销量预测（2023-2028）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5.2 全球市场不同产品类型无源直接输入盒收入（2017-2028）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5.2.1 全球市场不同产品类型无源直接输入盒收入及市场份额（2017-2022）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5.2.2 全球市场不同产品类型无源直接输入盒收入预测（2023-2028）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5.3 全球市场不同产品类型无源直接输入盒价格走势（2017-2028）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5.4 中国市场不同产品类型无源直接输入盒销量（2017-2028）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5.4.1 中国市场不同产品类型无源直接输入盒销量及市场份额（2017-2022）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5.4.2 中国市场不同产品类型无源直接输入盒销量预测（2023-2028）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5.5 中国市场不同产品类型无源直接输入盒收入（2017-2028）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5.5.1 中国市场不同产品类型无源直接输入盒收入及市场份额（2017-2022）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5.5.2 中国市场不同产品类型无源直接输入盒收入预测（2023-2028）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6 不同应用无源直接输入盒分析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6.1 全球市场不同应用无源直接输入盒销量（2017-2028）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6.1.1 全球市场不同应用无源直接输入盒销量及市场份额（2017-2022）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6.1.2 全球市场不同应用无源直接输入盒销量预测（2023-2028）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6.2 全球市场不同应用无源直接输入盒收入（2017-2028）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6.2.1 全球市场不同应用无源直接输入盒收入及市场份额（2017-2022）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6.2.2 全球市场不同应用无源直接输入盒收入预测（2023-2028）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6.3 全球市场不同应用无源直接输入盒价格走势（2017-2028）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6.4 中国市场不同应用无源直接输入盒销量（2017-2028）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6.4.1 中国市场不同应用无源直接输入盒销量及市场份额（2017-2022）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6.4.2 中国市场不同应用无源直接输入盒销量预测（2023-2028）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6.5 中国市场不同应用无源直接输入盒收入（2017-2028）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6.5.1 中国市场不同应用无源直接输入盒收入及市场份额（2017-2022）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6.5.2 中国市场不同应用无源直接输入盒收入预测（2023-2028）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7 行业发展环境分析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7.1 无源直接输入盒行业发展趋势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7.2 无源直接输入盒行业主要驱动因素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7.3 无源直接输入盒中国企业SWOT分析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7.4 中国无源直接输入盒行业政策环境分析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7.4.1 行业主管部门及监管体制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7.4.2 行业相关政策动向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7.4.3 行业相关规划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8 行业供应链分析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8.1 全球产业链趋势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8.2 无源直接输入盒行业产业链简介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8.2.1 无源直接输入盒行业供应链分析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8.2.2 无源直接输入盒主要原料及供应情况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8.2.3 无源直接输入盒行业主要下游客户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8.3 无源直接输入盒行业采购模式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8.4 无源直接输入盒行业生产模式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8.5 无源直接输入盒行业销售模式及销售渠道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9 全球市场主要无源直接输入盒厂商简介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 ART Pro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9.1.1 ART Pro Audio基本信息、无源直接输入盒生产基地、销售区域、竞争对手及市场地位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9.1.2 ART Pro Audio无源直接输入盒产品规格、参数及市场应用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9.1.3 ART Pro Audio无源直接输入盒销量、收入、价格及毛利率（2017-2022）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9.1.4 ART Pro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9.1.5 ART Pro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9.2 Radial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9.2.1 Radial基本信息、无源直接输入盒生产基地、销售区域、竞争对手及市场地位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9.2.2 Radial无源直接输入盒产品规格、参数及市场应用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9.2.3 Radial无源直接输入盒销量、收入、价格及毛利率（2017-2022）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9.2.4 Radial公司简介及主要业务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9.2.5 Radial企业最新动态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9.3 Palmer Germany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9.3.1 Palmer Germany基本信息、无源直接输入盒生产基地、销售区域、竞争对手及市场地位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9.3.2 Palmer Germany无源直接输入盒产品规格、参数及市场应用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9.3.3 Palmer Germany无源直接输入盒销量、收入、价格及毛利率（2017-2022）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9.3.4 Palmer Germany公司简介及主要业务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9.3.5 Palmer Germany企业最新动态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9.4 Klark Teknik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9.4.1 Klark Teknik基本信息、无源直接输入盒生产基地、销售区域、竞争对手及市场地位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9.4.2 Klark Teknik无源直接输入盒产品规格、参数及市场应用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9.4.3 Klark Teknik无源直接输入盒销量、收入、价格及毛利率（2017-2022）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9.4.4 Klark Teknik公司简介及主要业务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9.4.5 Klark Teknik企业最新动态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9.5 Samson Technologies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9.5.1 Samson Technologies基本信息、无源直接输入盒生产基地、销售区域、竞争对手及市场地位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9.5.2 Samson Technologies无源直接输入盒产品规格、参数及市场应用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9.5.3 Samson Technologies无源直接输入盒销量、收入、价格及毛利率（2017-2022）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9.5.4 Samson Technologies公司简介及主要业务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9.5.5 Samson Technologies企业最新动态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9.6 Audiowerkzeug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9.6.1 Audiowerkzeug基本信息、无源直接输入盒生产基地、销售区域、竞争对手及市场地位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9.6.2 Audiowerkzeug无源直接输入盒产品规格、参数及市场应用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9.6.3 Audiowerkzeug无源直接输入盒销量、收入、价格及毛利率（2017-2022）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9.6.4 Audiowerkzeug公司简介及主要业务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9.6.5 Audiowerkzeug企业最新动态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9.7 Mackie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9.7.1 Mackie基本信息、无源直接输入盒生产基地、销售区域、竞争对手及市场地位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9.7.2 Mackie无源直接输入盒产品规格、参数及市场应用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9.7.3 Mackie无源直接输入盒销量、收入、价格及毛利率（2017-2022）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9.7.4 Mackie公司简介及主要业务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9.7.5 Mackie企业最新动态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9.8 dbx Professional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9.8.1 dbx Professional Audio基本信息、无源直接输入盒生产基地、销售区域、竞争对手及市场地位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9.8.2 dbx Professional Audio无源直接输入盒产品规格、参数及市场应用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9.8.3 dbx Professional Audio无源直接输入盒销量、收入、价格及毛利率（2017-2022）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9.8.4 dbx Professional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9.8.5 dbx Professional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9.9 IMG Stageline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9.9.1 IMG Stageline基本信息、无源直接输入盒生产基地、销售区域、竞争对手及市场地位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9.9.2 IMG Stageline无源直接输入盒产品规格、参数及市场应用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9.9.3 IMG Stageline无源直接输入盒销量、收入、价格及毛利率（2017-2022）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9.9.4 IMG Stageline公司简介及主要业务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9.9.5 IMG Stageline企业最新动态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9.10 Behringer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9.10.1 Behringer基本信息、无源直接输入盒生产基地、销售区域、竞争对手及市场地位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9.10.2 Behringer无源直接输入盒产品规格、参数及市场应用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9.10.3 Behringer无源直接输入盒销量、收入、价格及毛利率（2017-2022）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9.10.4 Behringer公司简介及主要业务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9.10.5 Behringer企业最新动态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9.11 KLOTZ AIS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9.11.1 KLOTZ AIS基本信息、无源直接输入盒生产基地、销售区域、竞争对手及市场地位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9.11.2 KLOTZ AIS无源直接输入盒产品规格、参数及市场应用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9.11.3 KLOTZ AIS无源直接输入盒销量、收入、价格及毛利率（2017-2022）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9.11.4 KLOTZ AIS公司简介及主要业务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9.11.5 KLOTZ AIS企业最新动态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9.12 Ampeg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9.12.1 Ampeg基本信息、无源直接输入盒生产基地、销售区域、竞争对手及市场地位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9.12.2 Ampeg无源直接输入盒产品规格、参数及市场应用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9.12.3 Ampeg无源直接输入盒销量、收入、价格及毛利率（2017-2022）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9.12.4 Ampeg公司简介及主要业务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9.12.5 Ampeg企业最新动态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10 中国市场无源直接输入盒产量、销量、进出口分析及未来趋势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10.1 中国市场无源直接输入盒产量、销量、进出口分析及未来趋势（2017-2028）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10.2 中国市场无源直接输入盒进出口贸易趋势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10.3 中国市场无源直接输入盒主要进口来源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10.4 中国市场无源直接输入盒主要出口目的地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11 中国市场无源直接输入盒主要地区分布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11.1 中国无源直接输入盒生产地区分布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11.2 中国无源直接输入盒消费地区分布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12 研究成果及结论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13 附录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/>
          <w:b/>
          <w:bCs/>
          <w:sz w:val="24"/>
          <w:szCs w:val="24"/>
        </w:rPr>
      </w:pP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注：本文为报告目录展示，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详细内容请参考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恒州博智出版的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完整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版行业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报告，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如需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报告样本联系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我们或登陆官网申请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。著作权归作者所有。</w:t>
      </w:r>
    </w:p>
    <w:p>
      <w:pPr>
        <w:pStyle w:val="17"/>
        <w:ind w:firstLine="420"/>
      </w:pPr>
      <w:r>
        <w:rPr>
          <w:rFonts w:hint="eastAsia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t>下</w:t>
      </w:r>
      <w:r>
        <w:rPr>
          <w:rFonts w:hint="eastAsia"/>
        </w:rPr>
        <w:t>表展示了</w:t>
      </w:r>
      <w:r>
        <w:t>本报告所采用的市场研究方法。</w:t>
      </w:r>
    </w:p>
    <w:p>
      <w:pPr>
        <w:pStyle w:val="18"/>
        <w:ind w:left="252" w:right="-105"/>
      </w:pPr>
      <w:bookmarkStart w:id="0" w:name="_Toc26780265"/>
      <w:bookmarkStart w:id="1" w:name="_Toc104146262"/>
      <w:bookmarkStart w:id="2" w:name="_Toc24029155"/>
      <w:r>
        <w:rPr>
          <w:rFonts w:hint="eastAsia"/>
        </w:rPr>
        <w:t>研究范围</w:t>
      </w:r>
      <w:bookmarkEnd w:id="0"/>
      <w:bookmarkEnd w:id="1"/>
      <w:bookmarkEnd w:id="2"/>
    </w:p>
    <w:tbl>
      <w:tblPr>
        <w:tblStyle w:val="12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72"/>
        <w:gridCol w:w="3946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历史数据</w:t>
            </w:r>
          </w:p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(2017-2021)</w:t>
            </w:r>
          </w:p>
        </w:tc>
        <w:tc>
          <w:tcPr>
            <w:tcW w:w="1920" w:type="pct"/>
            <w:shd w:val="solid" w:color="000080" w:fill="FFFFFF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b/>
                <w:bCs/>
                <w:color w:val="FFFFFF"/>
                <w:sz w:val="21"/>
                <w:szCs w:val="21"/>
              </w:rPr>
              <w:t>行业现状</w:t>
            </w:r>
          </w:p>
        </w:tc>
        <w:tc>
          <w:tcPr>
            <w:tcW w:w="2315" w:type="pct"/>
            <w:shd w:val="solid" w:color="000080" w:fill="FFFFFF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b/>
                <w:bCs/>
                <w:color w:val="FFFFFF"/>
                <w:sz w:val="21"/>
                <w:szCs w:val="21"/>
              </w:rPr>
              <w:t>市场规模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主要厂商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竞争格局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扩产、并购等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产品产销量、销售收入等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市场份额及增长趋势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历史及当前现状分析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市场数据细分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</w:t>
            </w:r>
            <w:r>
              <w:rPr>
                <w:rFonts w:ascii="宋体" w:hAnsi="宋体" w:eastAsia="宋体" w:cs="微软雅黑"/>
                <w:sz w:val="21"/>
                <w:szCs w:val="21"/>
              </w:rPr>
              <w:t>产品类型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细分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按应用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按地区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区域细分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产量、消费量、进出口等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增长率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影响因素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市场环境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政府政策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技术革新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市场驱动因素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下游需求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生产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销售成本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市场风险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机遇与挑战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6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预测数据</w:t>
            </w: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(2022-2028)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总体规模预测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不同产品类型预测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不同应用预测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主要区域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国家预测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产能、产销量、价格预测等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市场份额及增长率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竞争趋势预测</w:t>
            </w:r>
          </w:p>
        </w:tc>
      </w:tr>
    </w:tbl>
    <w:p>
      <w:pPr>
        <w:widowControl/>
        <w:jc w:val="left"/>
        <w:rPr>
          <w:rStyle w:val="13"/>
          <w:rFonts w:hint="eastAsia"/>
          <w:sz w:val="24"/>
          <w:szCs w:val="24"/>
        </w:rPr>
      </w:pPr>
    </w:p>
    <w:p>
      <w:pPr>
        <w:widowControl/>
        <w:jc w:val="left"/>
        <w:rPr>
          <w:rStyle w:val="13"/>
          <w:rFonts w:hint="eastAsia"/>
          <w:sz w:val="24"/>
          <w:szCs w:val="24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  <w:t>QYResearch在化学、材料、能源、汽车、医疗、机械设备、消费品、农业、化妆品、电子、建筑、食品、软件服务 业等研究领域为客户提供专业的市场调查报告、市场研究报告、可行性研究、IPO咨询、商业计划书等服务，尤其是 化工和机械领域构筑了为客户解决统计局、海关、协会等官方单位无法统计到的细分产品数据，这也是在行业内始终处于不可动摇的专业优势的理由所在；截止今天，QYResearch已服务的全球企业超过60000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  <w:lang w:val="en-US" w:eastAsia="zh-CN"/>
        </w:rPr>
        <w:t>+</w:t>
      </w:r>
      <w:r>
        <w:rPr>
          <w:rFonts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  <w:t>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74AE3171-DDDA-4679-98AD-7AF60782E51B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976B0530-338D-45FC-8823-B0127E4833D7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BEF46E40-2E76-49EB-98CE-551AE4A66079}"/>
  </w:font>
  <w:font w:name="汉仪旗黑-55简">
    <w:panose1 w:val="00020600040101010101"/>
    <w:charset w:val="80"/>
    <w:family w:val="auto"/>
    <w:pitch w:val="default"/>
    <w:sig w:usb0="A00002BF" w:usb1="18CF7CFA" w:usb2="00000016" w:usb3="00000000" w:csb0="40020001" w:csb1="C0D60000"/>
    <w:embedRegular r:id="rId4" w:fontKey="{B961F7A8-512D-4DF7-A909-25396018E02E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b/>
        <w:bCs/>
        <w:color w:val="254061" w:themeColor="accent1" w:themeShade="80"/>
        <w:sz w:val="20"/>
        <w:szCs w:val="20"/>
      </w:rPr>
    </w:pPr>
    <w:r>
      <w:rPr>
        <w:rFonts w:hint="eastAsia"/>
        <w:b/>
        <w:bCs/>
        <w:color w:val="254061" w:themeColor="accent1" w:themeShade="80"/>
        <w:sz w:val="20"/>
        <w:szCs w:val="20"/>
      </w:rPr>
      <w:t>详情内容参考完整版</w:t>
    </w:r>
    <w:r>
      <w:rPr>
        <w:rFonts w:hint="eastAsia"/>
        <w:b/>
        <w:bCs/>
        <w:color w:val="254061" w:themeColor="accent1" w:themeShade="80"/>
        <w:sz w:val="20"/>
        <w:szCs w:val="20"/>
        <w:lang w:val="en-US" w:eastAsia="zh-CN"/>
      </w:rPr>
      <w:t>研究</w:t>
    </w:r>
    <w:r>
      <w:rPr>
        <w:rFonts w:hint="eastAsia"/>
        <w:b/>
        <w:bCs/>
        <w:color w:val="254061" w:themeColor="accent1" w:themeShade="80"/>
        <w:sz w:val="20"/>
        <w:szCs w:val="20"/>
      </w:rPr>
      <w:t>报告，专注为企业提供细分数据分析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2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8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3AD82925"/>
    <w:multiLevelType w:val="multilevel"/>
    <w:tmpl w:val="3AD829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embedTrueTypeFonts/>
  <w:embedSystem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DUsImhkaWQiOiI5NjVjNmQyZTg1Zjg1Y2ZjNzU5ZmNhMzJmODU2NDQ0NiIsInVzZXJDb3VudCI6NDV9"/>
  </w:docVars>
  <w:rsids>
    <w:rsidRoot w:val="000D18A5"/>
    <w:rsid w:val="000052BC"/>
    <w:rsid w:val="000329DC"/>
    <w:rsid w:val="00043B4B"/>
    <w:rsid w:val="00054D14"/>
    <w:rsid w:val="00056CDF"/>
    <w:rsid w:val="00067D87"/>
    <w:rsid w:val="00081C91"/>
    <w:rsid w:val="000A0114"/>
    <w:rsid w:val="000A1DC0"/>
    <w:rsid w:val="000A6B98"/>
    <w:rsid w:val="000C4D2A"/>
    <w:rsid w:val="000D18A5"/>
    <w:rsid w:val="000D47CB"/>
    <w:rsid w:val="000F7FEE"/>
    <w:rsid w:val="001045E2"/>
    <w:rsid w:val="00122CCB"/>
    <w:rsid w:val="00135497"/>
    <w:rsid w:val="00143FAB"/>
    <w:rsid w:val="00155E19"/>
    <w:rsid w:val="001705A9"/>
    <w:rsid w:val="001750CA"/>
    <w:rsid w:val="00175A6C"/>
    <w:rsid w:val="00187E04"/>
    <w:rsid w:val="001B49FE"/>
    <w:rsid w:val="001C02CF"/>
    <w:rsid w:val="001C3E2E"/>
    <w:rsid w:val="001C40BE"/>
    <w:rsid w:val="001D0D34"/>
    <w:rsid w:val="001F4F59"/>
    <w:rsid w:val="00235F42"/>
    <w:rsid w:val="00254D22"/>
    <w:rsid w:val="00272A95"/>
    <w:rsid w:val="00285AA8"/>
    <w:rsid w:val="00294DA7"/>
    <w:rsid w:val="002A0CB6"/>
    <w:rsid w:val="002E14F6"/>
    <w:rsid w:val="002F2778"/>
    <w:rsid w:val="002F4C82"/>
    <w:rsid w:val="0030241C"/>
    <w:rsid w:val="0030268B"/>
    <w:rsid w:val="00313A18"/>
    <w:rsid w:val="003349D9"/>
    <w:rsid w:val="003400B4"/>
    <w:rsid w:val="00347EDA"/>
    <w:rsid w:val="003801D1"/>
    <w:rsid w:val="0038146F"/>
    <w:rsid w:val="00381ABB"/>
    <w:rsid w:val="003877F3"/>
    <w:rsid w:val="003B0832"/>
    <w:rsid w:val="003B3A08"/>
    <w:rsid w:val="003C0C59"/>
    <w:rsid w:val="003C313A"/>
    <w:rsid w:val="003D27E4"/>
    <w:rsid w:val="003D4167"/>
    <w:rsid w:val="003D752E"/>
    <w:rsid w:val="003E734A"/>
    <w:rsid w:val="0041002D"/>
    <w:rsid w:val="004218B8"/>
    <w:rsid w:val="00423218"/>
    <w:rsid w:val="004400DB"/>
    <w:rsid w:val="004717E4"/>
    <w:rsid w:val="00472C24"/>
    <w:rsid w:val="00492646"/>
    <w:rsid w:val="00496957"/>
    <w:rsid w:val="004B1F7B"/>
    <w:rsid w:val="004B57F4"/>
    <w:rsid w:val="004B65DD"/>
    <w:rsid w:val="004D3CA2"/>
    <w:rsid w:val="004F65DE"/>
    <w:rsid w:val="00517B71"/>
    <w:rsid w:val="005306D0"/>
    <w:rsid w:val="00551242"/>
    <w:rsid w:val="00576D02"/>
    <w:rsid w:val="00582FE2"/>
    <w:rsid w:val="00594E9E"/>
    <w:rsid w:val="005B6E5F"/>
    <w:rsid w:val="005E23F2"/>
    <w:rsid w:val="005E36E5"/>
    <w:rsid w:val="005E5DF9"/>
    <w:rsid w:val="00615BFA"/>
    <w:rsid w:val="00624D10"/>
    <w:rsid w:val="006361E6"/>
    <w:rsid w:val="00664E2D"/>
    <w:rsid w:val="0067745E"/>
    <w:rsid w:val="006903FC"/>
    <w:rsid w:val="00692D86"/>
    <w:rsid w:val="0069795C"/>
    <w:rsid w:val="006D0517"/>
    <w:rsid w:val="006D2ECA"/>
    <w:rsid w:val="006E3B29"/>
    <w:rsid w:val="006F0243"/>
    <w:rsid w:val="006F02FB"/>
    <w:rsid w:val="00704F9F"/>
    <w:rsid w:val="00705BDD"/>
    <w:rsid w:val="007229FC"/>
    <w:rsid w:val="00723621"/>
    <w:rsid w:val="00724237"/>
    <w:rsid w:val="00730BF6"/>
    <w:rsid w:val="00733498"/>
    <w:rsid w:val="00733772"/>
    <w:rsid w:val="007407A2"/>
    <w:rsid w:val="00766A47"/>
    <w:rsid w:val="007905E1"/>
    <w:rsid w:val="007A7107"/>
    <w:rsid w:val="007C5632"/>
    <w:rsid w:val="007E09AB"/>
    <w:rsid w:val="007E3361"/>
    <w:rsid w:val="007E4BBF"/>
    <w:rsid w:val="007F070A"/>
    <w:rsid w:val="007F7646"/>
    <w:rsid w:val="00831097"/>
    <w:rsid w:val="00832AA1"/>
    <w:rsid w:val="00842DEA"/>
    <w:rsid w:val="008A32B0"/>
    <w:rsid w:val="008A61A9"/>
    <w:rsid w:val="008F086D"/>
    <w:rsid w:val="008F1DB5"/>
    <w:rsid w:val="0090025A"/>
    <w:rsid w:val="009021C6"/>
    <w:rsid w:val="009063D6"/>
    <w:rsid w:val="00930B66"/>
    <w:rsid w:val="0094658B"/>
    <w:rsid w:val="00977AFE"/>
    <w:rsid w:val="009C5082"/>
    <w:rsid w:val="009E6649"/>
    <w:rsid w:val="009F304E"/>
    <w:rsid w:val="009F67D1"/>
    <w:rsid w:val="00A10A24"/>
    <w:rsid w:val="00A76944"/>
    <w:rsid w:val="00A7769D"/>
    <w:rsid w:val="00A86884"/>
    <w:rsid w:val="00AA0806"/>
    <w:rsid w:val="00AB2134"/>
    <w:rsid w:val="00AC3370"/>
    <w:rsid w:val="00AE2DB1"/>
    <w:rsid w:val="00B21064"/>
    <w:rsid w:val="00B35ED2"/>
    <w:rsid w:val="00B567F9"/>
    <w:rsid w:val="00B868A2"/>
    <w:rsid w:val="00B97993"/>
    <w:rsid w:val="00BA7100"/>
    <w:rsid w:val="00C021B7"/>
    <w:rsid w:val="00C124A9"/>
    <w:rsid w:val="00C927F6"/>
    <w:rsid w:val="00C95CFF"/>
    <w:rsid w:val="00C963A9"/>
    <w:rsid w:val="00CC45DA"/>
    <w:rsid w:val="00CE10CD"/>
    <w:rsid w:val="00CE6B2A"/>
    <w:rsid w:val="00D91C11"/>
    <w:rsid w:val="00D932CB"/>
    <w:rsid w:val="00D933D3"/>
    <w:rsid w:val="00D975DB"/>
    <w:rsid w:val="00DA42C8"/>
    <w:rsid w:val="00DB335F"/>
    <w:rsid w:val="00DC436E"/>
    <w:rsid w:val="00DD49A6"/>
    <w:rsid w:val="00DD7DF2"/>
    <w:rsid w:val="00DE7E67"/>
    <w:rsid w:val="00DF281A"/>
    <w:rsid w:val="00E03D02"/>
    <w:rsid w:val="00E420AB"/>
    <w:rsid w:val="00E73CD6"/>
    <w:rsid w:val="00E84C4A"/>
    <w:rsid w:val="00EB4ABC"/>
    <w:rsid w:val="00EB62C9"/>
    <w:rsid w:val="00EB70CC"/>
    <w:rsid w:val="00EC6F31"/>
    <w:rsid w:val="00EF3B84"/>
    <w:rsid w:val="00F27321"/>
    <w:rsid w:val="00F424DD"/>
    <w:rsid w:val="00F461C9"/>
    <w:rsid w:val="00F47E53"/>
    <w:rsid w:val="00F66AB9"/>
    <w:rsid w:val="00F737BB"/>
    <w:rsid w:val="00F86DBF"/>
    <w:rsid w:val="00FD5787"/>
    <w:rsid w:val="00FF01DA"/>
    <w:rsid w:val="027C5214"/>
    <w:rsid w:val="03083AE3"/>
    <w:rsid w:val="04044FE5"/>
    <w:rsid w:val="044B62AB"/>
    <w:rsid w:val="05A258BB"/>
    <w:rsid w:val="05BF184D"/>
    <w:rsid w:val="05F371AC"/>
    <w:rsid w:val="06F94F87"/>
    <w:rsid w:val="07106873"/>
    <w:rsid w:val="07D06DF1"/>
    <w:rsid w:val="086260C6"/>
    <w:rsid w:val="08FB3DD5"/>
    <w:rsid w:val="095D314F"/>
    <w:rsid w:val="09D65B51"/>
    <w:rsid w:val="0B352404"/>
    <w:rsid w:val="0B7C59E4"/>
    <w:rsid w:val="0DF93919"/>
    <w:rsid w:val="0F4143EC"/>
    <w:rsid w:val="0FD96B2A"/>
    <w:rsid w:val="119F531F"/>
    <w:rsid w:val="12D10B64"/>
    <w:rsid w:val="13120421"/>
    <w:rsid w:val="146462F2"/>
    <w:rsid w:val="14D94748"/>
    <w:rsid w:val="15B142DF"/>
    <w:rsid w:val="1639715A"/>
    <w:rsid w:val="164E44A9"/>
    <w:rsid w:val="16813348"/>
    <w:rsid w:val="17803B83"/>
    <w:rsid w:val="17F8545D"/>
    <w:rsid w:val="18376B4B"/>
    <w:rsid w:val="18442F77"/>
    <w:rsid w:val="190E24B3"/>
    <w:rsid w:val="19E867F3"/>
    <w:rsid w:val="1E5D6446"/>
    <w:rsid w:val="1F0A3D1E"/>
    <w:rsid w:val="1F8E56D3"/>
    <w:rsid w:val="1F9E1066"/>
    <w:rsid w:val="20855784"/>
    <w:rsid w:val="213F6EC5"/>
    <w:rsid w:val="215E544D"/>
    <w:rsid w:val="21975E79"/>
    <w:rsid w:val="221D7F22"/>
    <w:rsid w:val="236544F0"/>
    <w:rsid w:val="243A2761"/>
    <w:rsid w:val="2511211C"/>
    <w:rsid w:val="25401F8E"/>
    <w:rsid w:val="25E136CF"/>
    <w:rsid w:val="25F77567"/>
    <w:rsid w:val="26472421"/>
    <w:rsid w:val="267235BA"/>
    <w:rsid w:val="280E0B16"/>
    <w:rsid w:val="286100D6"/>
    <w:rsid w:val="28B46C06"/>
    <w:rsid w:val="294741D2"/>
    <w:rsid w:val="2988417C"/>
    <w:rsid w:val="29B10469"/>
    <w:rsid w:val="29E26902"/>
    <w:rsid w:val="2A001703"/>
    <w:rsid w:val="2A817ED1"/>
    <w:rsid w:val="2AD6536A"/>
    <w:rsid w:val="2CCB2372"/>
    <w:rsid w:val="2D4410A8"/>
    <w:rsid w:val="2E4F3C4C"/>
    <w:rsid w:val="2E502F32"/>
    <w:rsid w:val="2F1425CF"/>
    <w:rsid w:val="304F36B8"/>
    <w:rsid w:val="31067EB2"/>
    <w:rsid w:val="3188462E"/>
    <w:rsid w:val="319F51C6"/>
    <w:rsid w:val="332A6942"/>
    <w:rsid w:val="339235B8"/>
    <w:rsid w:val="33B01386"/>
    <w:rsid w:val="34FB38C5"/>
    <w:rsid w:val="35842E0D"/>
    <w:rsid w:val="368E401D"/>
    <w:rsid w:val="36C138F1"/>
    <w:rsid w:val="37E82428"/>
    <w:rsid w:val="38860737"/>
    <w:rsid w:val="39CB60B0"/>
    <w:rsid w:val="3A3B5FB9"/>
    <w:rsid w:val="3C7471AD"/>
    <w:rsid w:val="3CAD7358"/>
    <w:rsid w:val="3CB21257"/>
    <w:rsid w:val="3CDB255C"/>
    <w:rsid w:val="3DD64F21"/>
    <w:rsid w:val="3DF70FFE"/>
    <w:rsid w:val="3FF6427F"/>
    <w:rsid w:val="41546DF6"/>
    <w:rsid w:val="418A59EC"/>
    <w:rsid w:val="42821805"/>
    <w:rsid w:val="44450C02"/>
    <w:rsid w:val="449C2DF7"/>
    <w:rsid w:val="44F642A6"/>
    <w:rsid w:val="45B614F3"/>
    <w:rsid w:val="45F61D72"/>
    <w:rsid w:val="47171C82"/>
    <w:rsid w:val="47207F02"/>
    <w:rsid w:val="474D1900"/>
    <w:rsid w:val="476D5423"/>
    <w:rsid w:val="47D74267"/>
    <w:rsid w:val="48FE0265"/>
    <w:rsid w:val="49B06B12"/>
    <w:rsid w:val="4A320D73"/>
    <w:rsid w:val="4AF32EA2"/>
    <w:rsid w:val="4CE55648"/>
    <w:rsid w:val="4D5304EA"/>
    <w:rsid w:val="4E9C6583"/>
    <w:rsid w:val="4EC93DF4"/>
    <w:rsid w:val="51FA146A"/>
    <w:rsid w:val="527F5910"/>
    <w:rsid w:val="53442F38"/>
    <w:rsid w:val="53751A14"/>
    <w:rsid w:val="538716EF"/>
    <w:rsid w:val="544725D0"/>
    <w:rsid w:val="55377BCF"/>
    <w:rsid w:val="563D52AF"/>
    <w:rsid w:val="57E778EC"/>
    <w:rsid w:val="59542519"/>
    <w:rsid w:val="59BF4C1A"/>
    <w:rsid w:val="5A382944"/>
    <w:rsid w:val="5A8B655E"/>
    <w:rsid w:val="5AD91878"/>
    <w:rsid w:val="5BE141DA"/>
    <w:rsid w:val="5CFF3BED"/>
    <w:rsid w:val="5DC7295C"/>
    <w:rsid w:val="5E784580"/>
    <w:rsid w:val="5E804BA8"/>
    <w:rsid w:val="5EDC75BE"/>
    <w:rsid w:val="5F642C99"/>
    <w:rsid w:val="60C6233B"/>
    <w:rsid w:val="61387569"/>
    <w:rsid w:val="62BA60A9"/>
    <w:rsid w:val="63A9098A"/>
    <w:rsid w:val="64170F7A"/>
    <w:rsid w:val="645106DE"/>
    <w:rsid w:val="65C8262B"/>
    <w:rsid w:val="675E7D24"/>
    <w:rsid w:val="6761670F"/>
    <w:rsid w:val="6A683BF3"/>
    <w:rsid w:val="6A7C09DC"/>
    <w:rsid w:val="6A7D774F"/>
    <w:rsid w:val="6B90334C"/>
    <w:rsid w:val="6BB00954"/>
    <w:rsid w:val="6DA26916"/>
    <w:rsid w:val="6DB009A4"/>
    <w:rsid w:val="6FAA2AFC"/>
    <w:rsid w:val="71580B1A"/>
    <w:rsid w:val="771F6EF3"/>
    <w:rsid w:val="775A7B90"/>
    <w:rsid w:val="7B235205"/>
    <w:rsid w:val="7C1F350C"/>
    <w:rsid w:val="7E7326FA"/>
    <w:rsid w:val="7EC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7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 8"/>
    <w:basedOn w:val="1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character" w:customStyle="1" w:styleId="14">
    <w:name w:val="批注框文本 Char"/>
    <w:basedOn w:val="13"/>
    <w:link w:val="7"/>
    <w:qFormat/>
    <w:uiPriority w:val="99"/>
    <w:rPr>
      <w:sz w:val="18"/>
      <w:szCs w:val="18"/>
    </w:rPr>
  </w:style>
  <w:style w:type="character" w:customStyle="1" w:styleId="15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8"/>
    <w:qFormat/>
    <w:uiPriority w:val="99"/>
    <w:rPr>
      <w:sz w:val="18"/>
      <w:szCs w:val="18"/>
    </w:rPr>
  </w:style>
  <w:style w:type="paragraph" w:customStyle="1" w:styleId="17">
    <w:name w:val="正文-段落"/>
    <w:basedOn w:val="1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8">
    <w:name w:val="Table Style"/>
    <w:basedOn w:val="19"/>
    <w:qFormat/>
    <w:uiPriority w:val="0"/>
    <w:pPr>
      <w:keepNext/>
      <w:keepLines/>
      <w:numPr>
        <w:ilvl w:val="0"/>
        <w:numId w:val="1"/>
      </w:numPr>
      <w:tabs>
        <w:tab w:val="left" w:pos="288"/>
      </w:tabs>
      <w:topLinePunct w:val="0"/>
      <w:spacing w:before="240" w:after="120"/>
      <w:ind w:left="307" w:leftChars="-50" w:right="-50" w:rightChars="-50"/>
    </w:pPr>
    <w:rPr>
      <w:rFonts w:ascii="Times New Roman" w:hAnsi="Times New Roman" w:eastAsia="宋体" w:cstheme="minorBidi"/>
      <w:b/>
      <w:sz w:val="24"/>
      <w:lang w:val="en-IN"/>
    </w:rPr>
  </w:style>
  <w:style w:type="paragraph" w:styleId="19">
    <w:name w:val="List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20">
    <w:name w:val="Figure Style"/>
    <w:basedOn w:val="6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nan\AppData\Roaming\kingsoft\office6\templates\download\41a31de6-42d0-4eca-9d0f-a62304f54790\&#31616;&#32422;&#24180;&#32456;&#24635;&#32467;&#35745;&#21010;&#24037;&#20316;&#27719;&#25253;&#25163;&#20876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86A775-42A2-46AF-9899-8F59B8E76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简约年终总结计划工作汇报手册.docx</Template>
  <Pages>9</Pages>
  <Words>5458</Words>
  <Characters>7408</Characters>
  <Lines>1</Lines>
  <Paragraphs>1</Paragraphs>
  <TotalTime>31</TotalTime>
  <ScaleCrop>false</ScaleCrop>
  <LinksUpToDate>false</LinksUpToDate>
  <CharactersWithSpaces>8987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qzuser</cp:category>
  <dcterms:created xsi:type="dcterms:W3CDTF">2022-01-07T07:00:00Z</dcterms:created>
  <dc:creator>鼕鼕</dc:creator>
  <cp:keywords>qzuser</cp:keywords>
  <cp:lastModifiedBy>鼕鼕</cp:lastModifiedBy>
  <dcterms:modified xsi:type="dcterms:W3CDTF">2022-10-11T07:45:00Z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722A2A282840496EB6FDDD374A01C555</vt:lpwstr>
  </property>
  <property fmtid="{D5CDD505-2E9C-101B-9397-08002B2CF9AE}" pid="4" name="KSOTemplateUUID">
    <vt:lpwstr>v1.0_mb_v71SR7VtnYEavo0XsyTc2A==</vt:lpwstr>
  </property>
</Properties>
</file>