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2022年无线充电底座行业现状与前景趋势分析报告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2022年无线充电底座行业现状与前景趋势分析报告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根据QYR（恒州博智）的统计及预测，2021年全球无线充电底座市场销售额达到了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从产品类型方面来看，电磁感应占有重要地位，预计2028年份额将达到 %。同时就应用来看，手机在2021年份额大约是 %，未来几年CAGR大约为 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从生产商来说，全球范围内，无线充电底座核心厂商主要包括Samsung、WiTricity、Qualcomm、PowerbyProxi和IDT等。2021年，全球第一梯队厂商主要有Samsung、WiTricity、Qualcomm和PowerbyProxi，第一梯队占有大约 %的市场份额；第二梯队厂商有IDT、Semtech和Powermat等，共占有 %份额。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无线充电底座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Samsung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WiTricity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Qualcomm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PowerbyProxi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IDT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Semtech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Powermat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电磁感应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磁共振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手机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第3章：全球范围内无线充电底座主要厂商竞争分析，主要包括无线充电底座产能、产量、销量、收入、市场份额、价格、产地及行业集中度分析；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第4章：全球无线充电底座主要地区分析，包括销量、销售收入等；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第5章：全球无线充电底座主要厂商基本情况介绍，包括公司简介、无线充电底座产品型号、销量、收入、价格及最新动态等；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第6章：全球不同产品类型无线充电底座销量、收入、价格及份额等；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第7章：全球不同应用无线充电底座销量、收入、价格及份额等；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无线充电底座市场概述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按照不同产品类型，无线充电底座主要可以分为如下几个类别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不同产品类型无线充电底座销售额增长趋势2017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电磁感应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磁共振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从不同应用，无线充电底座主要包括如下几个方面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不同应用无线充电底座销售额增长趋势2017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手机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电池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无线充电底座行业背景、发展历史、现状及趋势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无线充电底座行业目前现状分析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无线充电底座发展趋势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全球无线充电底座总体规模分析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全球无线充电底座供需现状及预测（2017-2028）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全球无线充电底座产能、产量、产能利用率及发展趋势（2017-2028）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全球无线充电底座产量、需求量及发展趋势（2017-2028）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全球主要地区无线充电底座产量及发展趋势（2017-2028）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中国无线充电底座供需现状及预测（2017-2028）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中国无线充电底座产能、产量、产能利用率及发展趋势（2017-2028）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中国无线充电底座产量、市场需求量及发展趋势（2017-2028）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全球无线充电底座销量及销售额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全球市场无线充电底座销售额（2017-2028）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全球市场无线充电底座销量（2017-2028）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全球市场无线充电底座价格趋势（2017-2028）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全球市场主要厂商无线充电底座产能市场份额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全球市场主要厂商无线充电底座销量（2017-2022）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全球市场主要厂商无线充电底座销量（2017-2022）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全球市场主要厂商无线充电底座销售收入（2017-2022）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全球市场主要厂商无线充电底座销售价格（2017-2022）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2021年全球主要生产商无线充电底座收入排名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中国市场主要厂商无线充电底座销量（2017-2022）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中国市场主要厂商无线充电底座销量（2017-2022）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中国市场主要厂商无线充电底座销售收入（2017-2022）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中国市场主要厂商无线充电底座销售价格（2017-2022）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2020年中国主要生产商无线充电底座收入排名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全球主要厂商无线充电底座产地分布及商业化日期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全球主要厂商无线充电底座产品类型列表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无线充电底座行业集中度、竞争程度分析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无线充电底座行业集中度分析：2021全球Top 5生产商市场份额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全球无线充电底座第一梯队、第二梯队和第三梯队生产商（品牌）及市场份额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全球无线充电底座主要地区分析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全球主要地区无线充电底座市场规模分析：2017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全球主要地区无线充电底座销售收入及市场份额（2017-2022年）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全球主要地区无线充电底座销售收入预测（2023-2028年）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全球主要地区无线充电底座销量分析：2017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全球主要地区无线充电底座销量及市场份额（2017-2022年）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全球主要地区无线充电底座销量及市场份额预测（2023-2028）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东南亚市场无线充电底座销量、收入及增长率（2017-2028）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印度市场无线充电底座销量、收入及增长率（2017-2028）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全球无线充电底座主要生产商分析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Samsung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Samsung基本信息、无线充电底座生产基地、销售区域、竞争对手及市场地位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Samsung无线充电底座产品规格、参数及市场应用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Samsung无线充电底座销量、收入、价格及毛利率（2017-2022）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Samsung公司简介及主要业务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Samsung企业最新动态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WiTricity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WiTricity基本信息、无线充电底座生产基地、销售区域、竞争对手及市场地位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WiTricity无线充电底座产品规格、参数及市场应用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WiTricity无线充电底座销量、收入、价格及毛利率（2017-2022）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WiTricity公司简介及主要业务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WiTricity企业最新动态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Qualcomm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Qualcomm基本信息、无线充电底座生产基地、销售区域、竞争对手及市场地位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Qualcomm无线充电底座产品规格、参数及市场应用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Qualcomm无线充电底座销量、收入、价格及毛利率（2017-2022）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Qualcomm公司简介及主要业务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Qualcomm企业最新动态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PowerbyProxi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PowerbyProxi基本信息、无线充电底座生产基地、销售区域、竞争对手及市场地位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PowerbyProxi无线充电底座产品规格、参数及市场应用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PowerbyProxi无线充电底座销量、收入、价格及毛利率（2017-2022）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PowerbyProxi公司简介及主要业务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PowerbyProxi企业最新动态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IDT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IDT基本信息、无线充电底座生产基地、销售区域、竞争对手及市场地位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IDT无线充电底座产品规格、参数及市场应用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IDT无线充电底座销量、收入、价格及毛利率（2017-2022）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IDT公司简介及主要业务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IDT企业最新动态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Semtech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Semtech基本信息、无线充电底座生产基地、销售区域、竞争对手及市场地位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Semtech无线充电底座产品规格、参数及市场应用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Semtech无线充电底座销量、收入、价格及毛利率（2017-2022）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Semtech公司简介及主要业务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Semtech企业最新动态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Powermat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Powermat基本信息、无线充电底座生产基地、销售区域、竞争对手及市场地位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Powermat无线充电底座产品规格、参数及市场应用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Powermat无线充电底座销量、收入、价格及毛利率（2017-2022）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Powermat公司简介及主要业务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Powermat企业最新动态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不同产品类型无线充电底座分析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全球不同产品类型无线充电底座销量（2017-2028）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全球不同产品类型无线充电底座销量及市场份额（2017-2022）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全球不同产品类型无线充电底座销量预测（2023-2028）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全球不同产品类型无线充电底座收入（2017-2028）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全球不同产品类型无线充电底座收入及市场份额（2017-2022）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全球不同产品类型无线充电底座收入预测（2023-2028）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全球不同产品类型无线充电底座价格走势（2017-2028）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不同应用无线充电底座分析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全球不同应用无线充电底座销量（2017-2028）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全球不同应用无线充电底座销量及市场份额（2017-2022）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全球不同应用无线充电底座销量预测（2023-2028）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全球不同应用无线充电底座收入（2017-2028）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全球不同应用无线充电底座收入及市场份额（2017-2022）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全球不同应用无线充电底座收入预测（2023-2028）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全球不同应用无线充电底座价格走势（2017-2028）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无线充电底座产业链分析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无线充电底座产业上游供应分析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无线充电底座下游典型客户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无线充电底座销售渠道分析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无线充电底座行业发展机遇及主要驱动因素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无线充电底座行业发展面临的风险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无线充电底座行业政策分析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无线充电底座中国企业SWOT分析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626EB0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D054E"/>
    <w:rsid w:val="0A47370C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B6611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5A6B62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3C4C88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7346FD"/>
    <w:rsid w:val="1081305B"/>
    <w:rsid w:val="10824F16"/>
    <w:rsid w:val="10842309"/>
    <w:rsid w:val="10897D5B"/>
    <w:rsid w:val="10A2427E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0792D"/>
    <w:rsid w:val="136724D4"/>
    <w:rsid w:val="136D186E"/>
    <w:rsid w:val="136F7127"/>
    <w:rsid w:val="137004C0"/>
    <w:rsid w:val="137E137C"/>
    <w:rsid w:val="138A1041"/>
    <w:rsid w:val="138F62BE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26DF3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943FFD"/>
    <w:rsid w:val="15A004B8"/>
    <w:rsid w:val="15BC3D61"/>
    <w:rsid w:val="15BE6552"/>
    <w:rsid w:val="15C6060D"/>
    <w:rsid w:val="15DD1F1E"/>
    <w:rsid w:val="15E14906"/>
    <w:rsid w:val="15F76AF0"/>
    <w:rsid w:val="15FF61FE"/>
    <w:rsid w:val="160012BD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801E7C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1B77C2"/>
    <w:rsid w:val="1E330879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DD28C2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4647"/>
    <w:rsid w:val="249348BF"/>
    <w:rsid w:val="249A37C3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B47FD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078A9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187A66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0D5F28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1D5B61"/>
    <w:rsid w:val="37210930"/>
    <w:rsid w:val="372404E4"/>
    <w:rsid w:val="37293CE7"/>
    <w:rsid w:val="3736124B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D3187"/>
    <w:rsid w:val="38A013D7"/>
    <w:rsid w:val="38AE5310"/>
    <w:rsid w:val="38B30119"/>
    <w:rsid w:val="38B574BB"/>
    <w:rsid w:val="38CE1005"/>
    <w:rsid w:val="38DE0EC6"/>
    <w:rsid w:val="38F63BD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8757D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DF2AF5"/>
    <w:rsid w:val="3CF66C0A"/>
    <w:rsid w:val="3D263123"/>
    <w:rsid w:val="3D28669D"/>
    <w:rsid w:val="3D427E5A"/>
    <w:rsid w:val="3D6A37EA"/>
    <w:rsid w:val="3D745512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24538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296CF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AE50D33"/>
    <w:rsid w:val="4AEA635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A7753"/>
    <w:rsid w:val="4C5D4353"/>
    <w:rsid w:val="4C665351"/>
    <w:rsid w:val="4C7330D4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33BC0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9F3719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1A4889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151CD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402CA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A23E9"/>
    <w:rsid w:val="62A02B68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B44EEA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6F3763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6B2AA8"/>
    <w:rsid w:val="6B747783"/>
    <w:rsid w:val="6B760CC0"/>
    <w:rsid w:val="6B790F1A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4744F8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443BC6"/>
    <w:rsid w:val="6D624149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D1796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3268F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3C4E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090DB5"/>
    <w:rsid w:val="752B1A97"/>
    <w:rsid w:val="754216A4"/>
    <w:rsid w:val="75472AB9"/>
    <w:rsid w:val="755322E1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E07014"/>
    <w:rsid w:val="75EB41BC"/>
    <w:rsid w:val="7602300F"/>
    <w:rsid w:val="76053367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624946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924DA"/>
    <w:rsid w:val="7CAD42D5"/>
    <w:rsid w:val="7CBC1FB5"/>
    <w:rsid w:val="7CDB455B"/>
    <w:rsid w:val="7CF20131"/>
    <w:rsid w:val="7CF30BD7"/>
    <w:rsid w:val="7CFA3335"/>
    <w:rsid w:val="7D053B48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BD1C74"/>
    <w:rsid w:val="7EC340FB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4056</Words>
  <Characters>5756</Characters>
  <Lines>0</Lines>
  <Paragraphs>0</Paragraphs>
  <TotalTime>1487</TotalTime>
  <ScaleCrop>false</ScaleCrop>
  <LinksUpToDate>false</LinksUpToDate>
  <CharactersWithSpaces>7186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2022-03-15T09:36:07Z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E916AC9D4CB24497830CED6EB79A48A7</vt:lpwstr>
  </property>
</Properties>
</file>