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2024-2030年墨西哥组织学载玻片染色机市场前景分析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2024-2030年墨西哥组织学载玻片染色机市场前景分析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组织学载玻片染色机</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组织学载玻片染色机</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组织学载玻片染色机</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组织学载玻片染色机</w:t>
      </w:r>
      <w:r>
        <w:rPr>
          <w:rFonts w:hint="eastAsia"/>
        </w:rPr>
        <w:t>市场销售收入达到了</w:t>
      </w:r>
      <w:r>
        <w:t>22</w:t>
      </w:r>
      <w:r>
        <w:rPr>
          <w:rFonts w:hint="eastAsia"/>
        </w:rPr>
        <w:t>亿元，预计</w:t>
      </w:r>
      <w:r>
        <w:t>2030</w:t>
      </w:r>
      <w:r>
        <w:rPr>
          <w:rFonts w:hint="eastAsia"/>
        </w:rPr>
        <w:t>年可以达到</w:t>
      </w:r>
      <w:r>
        <w:t>29</w:t>
      </w:r>
      <w:r>
        <w:rPr>
          <w:rFonts w:hint="eastAsia"/>
        </w:rPr>
        <w:t>亿元，未来几年年复合增长率</w:t>
      </w:r>
      <w:r>
        <w:t>(CAGR)</w:t>
      </w:r>
      <w:r>
        <w:rPr>
          <w:rFonts w:hint="eastAsia"/>
        </w:rPr>
        <w:t>为</w:t>
      </w:r>
      <w:r>
        <w:t>4.3%</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组织学载玻片染色机（Histology Slide Stainer）核心厂商包括Leica Biosystems (Danaher)、Roche Diagnostics和Agilent等，前三大厂商占有全球接近60%的份额。欧洲是全球最大的组织学载玻片染色机生产地区，之后是北美和日本。按产品类型拆分，自动载玻片染色机是最大的细分市场，市场份额超过98%，最大的应用市场是医院和诊断中心。</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组织学载玻片染色机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组织学载玻片染色机</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组织学载玻片染色机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Leica Biosystems (Danaher)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Roche Diagnostics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Agilent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Sakura Finetek</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Epredia (PHC)</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Siemens Healthineers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Sysmex</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BioGenex</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BD</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ELITechGroup</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达科为</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Biocare Medical</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福州迈新</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Diapath SpA</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广州鸿琪</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Bio-Optica</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Hardy Diagnostics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General Data</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﻿Intelsint</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SLEE Medical</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IUL SA</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组织学载玻片染色机</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组织学载玻片染色机</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组织学载玻片染色机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组织学载玻片染色机</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组织学载玻片染色机</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组织学载玻片染色机</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组织学载玻片染色机</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组织学载玻片染色机</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组织学载玻片染色机</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组织学载玻片染色机</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组织学载玻片染色机</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组织学载玻片染色机</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组织学载玻片染色机</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组织学载玻片染色机</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组织学载玻片染色机</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组织学载玻片染色机</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组织学载玻片染色机</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组织学载玻片染色机</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组织学载玻片染色机</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组织学载玻片染色机</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组织学载玻片染色机</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组织学载玻片染色机</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组织学载玻片染色机</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Leica Biosystems (Danaher)</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Leica Biosystems (Danaher)</w:t>
        </w:r>
        <w:r w:rsidR="00AA59F4" w:rsidRPr="00736296">
          <w:rPr>
            <w:rStyle w:val="af6"/>
            <w:noProof/>
          </w:rPr>
          <w:t>基本信息、</w:t>
        </w:r>
        <w:r w:rsidR="00AA59F4" w:rsidRPr="00736296">
          <w:rPr>
            <w:rStyle w:val="af6"/>
            <w:noProof/>
          </w:rPr>
          <w:t>组织学载玻片染色机</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Leica Biosystems (Danaher) 组织学载玻片染色机</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Leica Biosystems (Danaher)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Leica Biosystems (Danaher)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Roche Diagnostics</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Roche Diagnostics</w:t>
        </w:r>
        <w:r w:rsidR="00AA59F4" w:rsidRPr="00736296">
          <w:rPr>
            <w:rStyle w:val="af6"/>
            <w:noProof/>
          </w:rPr>
          <w:t>基本信息、</w:t>
        </w:r>
        <w:r w:rsidR="00AA59F4" w:rsidRPr="00736296">
          <w:rPr>
            <w:rStyle w:val="af6"/>
            <w:noProof/>
          </w:rPr>
          <w:t>组织学载玻片染色机</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Roche Diagnostics 组织学载玻片染色机</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Roche Diagnostics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Roche Diagnostics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Agilent</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Agilent</w:t>
        </w:r>
        <w:r w:rsidR="00AA59F4" w:rsidRPr="00736296">
          <w:rPr>
            <w:rStyle w:val="af6"/>
            <w:noProof/>
          </w:rPr>
          <w:t>基本信息、</w:t>
        </w:r>
        <w:r w:rsidR="00AA59F4" w:rsidRPr="00736296">
          <w:rPr>
            <w:rStyle w:val="af6"/>
            <w:noProof/>
          </w:rPr>
          <w:t>组织学载玻片染色机</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Agilent 组织学载玻片染色机</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Agilent</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Agilent</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Sakura Finetek</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Epredia (PHC)</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Siemens Healthineers</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Sysmex</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BioGenex</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BD</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ELITechGroup</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达科为</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Biocare Medical</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福州迈新</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Diapath SpA</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广州鸿琪</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Bio-Optica</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Hardy Diagnostics</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General Data</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61B3CD87" w14:textId="18807B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2" w:history="1">
        <w:r w:rsidR="00AA59F4" w:rsidRPr="00736296">
          <w:rPr>
            <w:rStyle w:val="af6"/>
            <w:noProof/>
          </w:rPr>
          <w:t>4.19 ﻿Intelsint</w:t>
        </w:r>
        <w:r w:rsidR="00AA59F4">
          <w:rPr>
            <w:noProof/>
            <w:webHidden/>
          </w:rPr>
          <w:tab/>
          <w:t/>
        </w:r>
        <w:r w:rsidR="00AA59F4">
          <w:rPr>
            <w:noProof/>
            <w:webHidden/>
          </w:rPr>
          <w:fldChar w:fldCharType="begin"/>
          <w:t/>
        </w:r>
        <w:r w:rsidR="00AA59F4">
          <w:rPr>
            <w:noProof/>
            <w:webHidden/>
          </w:rPr>
          <w:instrText xml:space="preserve"> PAGEREF _Toc166762062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9E08F75" w14:textId="4E302C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3" w:history="1">
        <w:r w:rsidR="00AA59F4" w:rsidRPr="00736296">
          <w:rPr>
            <w:rStyle w:val="af6"/>
            <w:noProof/>
          </w:rPr>
          <w:t>4.20 SLEE Medical</w:t>
        </w:r>
        <w:r w:rsidR="00AA59F4">
          <w:rPr>
            <w:noProof/>
            <w:webHidden/>
          </w:rPr>
          <w:tab/>
          <w:t/>
        </w:r>
        <w:r w:rsidR="00AA59F4">
          <w:rPr>
            <w:noProof/>
            <w:webHidden/>
          </w:rPr>
          <w:fldChar w:fldCharType="begin"/>
          <w:t/>
        </w:r>
        <w:r w:rsidR="00AA59F4">
          <w:rPr>
            <w:noProof/>
            <w:webHidden/>
          </w:rPr>
          <w:instrText xml:space="preserve"> PAGEREF _Toc166762063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6EC460F" w14:textId="4F9AED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4" w:history="1">
        <w:r w:rsidR="00AA59F4" w:rsidRPr="00736296">
          <w:rPr>
            <w:rStyle w:val="af6"/>
            <w:noProof/>
          </w:rPr>
          <w:t>4.21 IUL SA</w:t>
        </w:r>
        <w:r w:rsidR="00AA59F4">
          <w:rPr>
            <w:noProof/>
            <w:webHidden/>
          </w:rPr>
          <w:tab/>
          <w:t/>
        </w:r>
        <w:r w:rsidR="00AA59F4">
          <w:rPr>
            <w:noProof/>
            <w:webHidden/>
          </w:rPr>
          <w:fldChar w:fldCharType="begin"/>
          <w:t/>
        </w:r>
        <w:r w:rsidR="00AA59F4">
          <w:rPr>
            <w:noProof/>
            <w:webHidden/>
          </w:rPr>
          <w:instrText xml:space="preserve"> PAGEREF _Toc166762064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组织学载玻片染色机</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组织学载玻片染色机</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组织学载玻片染色机</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组织学载玻片染色机</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组织学载玻片染色机</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组织学载玻片染色机</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组织学载玻片染色机</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组织学载玻片染色机</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组织学载玻片染色机</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组织学载玻片染色机</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组织学载玻片染色机</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组织学载玻片染色机</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组织学载玻片染色机</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组织学载玻片染色机</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组织学载玻片染色机</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组织学载玻片染色机</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组织学载玻片染色机</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组织学载玻片染色机</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组织学载玻片染色机</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组织学载玻片染色机</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Leica Biosystems (Danaher) 组织学载玻片染色机</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Leica Biosystems (Danaher) 组织学载玻片染色机</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Leica Biosystems (Danaher)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Leica Biosystems (Danaher)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Roche Diagnostics 组织学载玻片染色机</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Roche Diagnostics 组织学载玻片染色机</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Roche Diagnostics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Roche Diagnostics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Agilent 组织学载玻片染色机</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Agilent 组织学载玻片染色机</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Agilent</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Agilent</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组织学载玻片染色机</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组织学载玻片染色机</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组织学载玻片染色机</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组织学载玻片染色机</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组织学载玻片染色机</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组织学载玻片染色机</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组织学载玻片染色机</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组织学载玻片染色机</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组织学载玻片染色机</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组织学载玻片染色机</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组织学载玻片染色机</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组织学载玻片染色机</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组织学载玻片染色机</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组织学载玻片染色机</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组织学载玻片染色机</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组织学载玻片染色机</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组织学载玻片染色机</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组织学载玻片染色机</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组织学载玻片染色机</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组织学载玻片染色机</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组织学载玻片染色机</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组织学载玻片染色机</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组织学载玻片染色机（Histology Slide Stainer）核心厂商包括Leica Biosystems (Danaher)、Roche Diagnostics和Agilent等，前三大厂商占有全球接近60%的份额。欧洲是全球最大的组织学载玻片染色机生产地区，之后是北美和日本。按产品类型拆分，自动载玻片染色机是最大的细分市场，市场份额超过98%，最大的应用市场是医院和诊断中心。</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组织学载玻片染色机</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组织学载玻片染色机</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组织学载玻片染色机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组织学载玻片染色机</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组织学载玻片染色机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组织学载玻片染色机</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组织学载玻片染色机</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组织学载玻片染色机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组织学载玻片染色机</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组织学载玻片染色机</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组织学载玻片染色机</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组织学载玻片染色机</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组织学载玻片染色机</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组织学载玻片染色机</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组织学载玻片染色机</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Leica Biosystems (Danaher)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Roche Diagnostics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Agilent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Sakura Finetek</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Epredia (PHC)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Siemens Healthineers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Sysmex</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BioGenex</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BD</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ELITechGroup</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达科为</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Biocare Medical</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福州迈新</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Diapath SpA</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广州鸿琪</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Bio-Optica</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Hardy Diagnostics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General Data</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﻿Intelsint</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SLEE Medical</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050CD04" w14:textId="77777777" w:rsidR="00137863" w:rsidRPr="009D02FC" w:rsidRDefault="00137863" w:rsidP="00017B34">
            <w:r w:rsidRPr="009D02FC">
              <w:t>IUL SA</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组织学载玻片染色机</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组织学载玻片染色机</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Leica Biosystems (Danaher)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Roche Diagnostics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Agilent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Sakura Finetek</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Epredia (PHC)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Siemens Healthineers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Sysmex</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BioGenex</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BD</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ELITechGroup</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达科为</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Biocare Medical</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福州迈新</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Diapath SpA</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广州鸿琪</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Bio-Optica</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Hardy Diagnostics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General Data</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﻿Intelsint</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SLEE Medical</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5200C2C" w14:textId="77777777" w:rsidR="00137863" w:rsidRPr="009D02FC" w:rsidRDefault="00137863" w:rsidP="00017B34">
            <w:r w:rsidRPr="009D02FC">
              <w:t>IUL SA</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组织学载玻片染色机</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组织学载玻片染色机</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组织学载玻片染色机</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Leica Biosystems (Danaher)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Roche Diagnostics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Agilent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Sakura Finetek</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Epredia (PHC)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Siemens Healthineers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Sysmex</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BioGenex</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BD</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ELITechGroup</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达科为</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Biocare Medical</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福州迈新</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Diapath SpA</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广州鸿琪</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Bio-Optica</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Hardy Diagnostics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General Data</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﻿Intelsint</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SLEE Medical</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A4093C4" w14:textId="77777777" w:rsidR="00137863" w:rsidRPr="009D02FC" w:rsidRDefault="00137863" w:rsidP="00017B34">
            <w:pPr>
              <w:pStyle w:val="-1"/>
            </w:pPr>
            <w:r w:rsidRPr="009D02FC">
              <w:t>IUL SA</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组织学载玻片染色机</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组织学载玻片染色机</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Leica Biosystems (Danaher)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Roche Diagnostics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Agilent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Sakura Finetek</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Epredia (PHC)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Siemens Healthineers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Sysmex</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BioGenex</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BD</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ELITechGroup</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达科为</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Biocare Medical</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福州迈新</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Diapath SpA</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广州鸿琪</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Bio-Optica</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Hardy Diagnostics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General Data</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﻿Intelsint</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SLEE Medical</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54D5DF0" w14:textId="77777777" w:rsidR="00137863" w:rsidRPr="009D02FC" w:rsidRDefault="00137863" w:rsidP="00017B34">
            <w:pPr>
              <w:pStyle w:val="-1"/>
            </w:pPr>
            <w:r w:rsidRPr="009D02FC">
              <w:t>IUL SA</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组织学载玻片染色机</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组织学载玻片染色机</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组织学载玻片染色机</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组织学载玻片染色机</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Leica Biosystems (Danaher)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Roche Diagnostics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Agilent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Sakura Finetek</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Epredia (PHC)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Siemens Healthineers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Sysmex</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BioGenex</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BD</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ELITechGroup</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达科为</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Biocare Medical</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福州迈新</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Diapath SpA</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广州鸿琪</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Bio-Optica</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Hardy Diagnostics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General Data</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﻿Intelsint</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SLEE Medical</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9720A1" w14:textId="77777777" w:rsidR="00137863" w:rsidRPr="009D02FC" w:rsidRDefault="00137863" w:rsidP="00017B34">
            <w:pPr>
              <w:pStyle w:val="-1"/>
            </w:pPr>
            <w:r w:rsidRPr="009D02FC">
              <w:t>IUL SA</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组织学载玻片染色机</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组织学载玻片染色机</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Leica Biosystems (Danaher)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Roche Diagnostics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Agilent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Sakura Finetek</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Epredia (PHC)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Siemens Healthineers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Sysmex</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BioGenex</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BD</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ELITechGroup</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达科为</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Biocare Medical</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福州迈新</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Diapath SpA</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广州鸿琪</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Bio-Optica</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Hardy Diagnostics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General Data</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﻿Intelsint</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SLEE Medical</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B98D29A" w14:textId="77777777" w:rsidR="00137863" w:rsidRPr="009D02FC" w:rsidRDefault="00137863" w:rsidP="00017B34">
            <w:pPr>
              <w:pStyle w:val="-1"/>
            </w:pPr>
            <w:r w:rsidRPr="009D02FC">
              <w:t>IUL SA</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组织学载玻片染色机</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组织学载玻片染色机</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组织学载玻片染色机</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Leica Biosystems (Danaher)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Roche Diagnostics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Agilent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Sakura Finetek</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Epredia (PHC)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Siemens Healthineers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Sysmex</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BioGenex</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BD</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ELITechGroup</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达科为</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Biocare Medical</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福州迈新</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Diapath SpA</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广州鸿琪</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Bio-Optica</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Hardy Diagnostics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General Data</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﻿Intelsint</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SLEE Medical</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7455E6" w14:textId="77777777" w:rsidR="00137863" w:rsidRPr="009D02FC" w:rsidRDefault="00137863" w:rsidP="00017B34">
            <w:pPr>
              <w:pStyle w:val="-1"/>
            </w:pPr>
            <w:r w:rsidRPr="009D02FC">
              <w:t>IUL SA</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组织学载玻片染色机</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组织学载玻片染色机</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组织学载玻片染色机</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Leica Biosystems (Danaher)</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Leica Biosystems (Danaher)</w:t>
      </w:r>
      <w:r>
        <w:rPr>
          <w:rFonts w:hint="eastAsia"/>
        </w:rPr>
        <w:t>基本信息、</w:t>
      </w:r>
      <w:bookmarkStart w:id="163" w:name="_Hlk28095203"/>
      <w:r>
        <w:rPr>
          <w:rFonts w:hint="eastAsia"/>
        </w:rPr>
        <w:t>组织学载玻片染色机</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Leica Biosystems (Danaher)</w:t>
      </w:r>
      <w:r w:rsidRPr="006C3BE6">
        <w:t xml:space="preserve"> </w:t>
      </w:r>
      <w:r w:rsidRPr="006C3BE6">
        <w:rPr>
          <w:rFonts w:hint="eastAsia"/>
        </w:rPr>
        <w:t>组织学载玻片染色机</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Leica Biosystems (Danaher)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Leica Biosystems (Danaher)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Leica Biosystems (Danaher) 组织学载玻片染色机</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Leica Biosystems (Danaher) 组织学载玻片染色机</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Leica Biosystems (Danaher)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Leica Biosystems (Danaher)</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Leica Biosystems (Danaher)</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Leica Biosystems (Danaher)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Leica Biosystems (Danaher)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Leica Biosystems (Danaher)</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Leica Biosystems (Danaher)</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Leica Biosystems (Danaher)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Roche Diagnostics</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Roche Diagnostics</w:t>
      </w:r>
      <w:r>
        <w:rPr>
          <w:rFonts w:hint="eastAsia"/>
        </w:rPr>
        <w:t>基本信息、</w:t>
      </w:r>
      <w:r>
        <w:rPr>
          <w:rFonts w:hint="eastAsia"/>
        </w:rPr>
        <w:t>组织学载玻片染色机</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Roche Diagnostics</w:t>
      </w:r>
      <w:r w:rsidRPr="006C3BE6">
        <w:t xml:space="preserve"> </w:t>
      </w:r>
      <w:r w:rsidRPr="006C3BE6">
        <w:rPr>
          <w:rFonts w:hint="eastAsia"/>
        </w:rPr>
        <w:t>组织学载玻片染色机</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Roche Diagnostics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Roche Diagnostics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Roche Diagnostics 组织学载玻片染色机</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Roche Diagnostics 组织学载玻片染色机</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Roche Diagnostics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Roche Diagnostics</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Roche Diagnostics</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Roche Diagnostics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Roche Diagnostics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Roche Diagnostics</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Roche Diagnostics</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Roche Diagnostics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Agilent</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Agilent</w:t>
      </w:r>
      <w:r>
        <w:rPr>
          <w:rFonts w:hint="eastAsia"/>
        </w:rPr>
        <w:t>基本信息、</w:t>
      </w:r>
      <w:r>
        <w:rPr>
          <w:rFonts w:hint="eastAsia"/>
        </w:rPr>
        <w:t>组织学载玻片染色机</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Agilent</w:t>
      </w:r>
      <w:r w:rsidRPr="006C3BE6">
        <w:t xml:space="preserve"> </w:t>
      </w:r>
      <w:r w:rsidRPr="006C3BE6">
        <w:rPr>
          <w:rFonts w:hint="eastAsia"/>
        </w:rPr>
        <w:t>组织学载玻片染色机</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Agilent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Agilent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Agilent 组织学载玻片染色机</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Agilent 组织学载玻片染色机</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Agilent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Agilent</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Agilent</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Agilent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Agilent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Agilent</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Agilent</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Agilent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Sakura Finetek</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Epredia (PHC)</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Siemens Healthineers</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Sysmex</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BioGenex</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BD</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ELITechGroup</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达科为</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Biocare Medical</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福州迈新</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Diapath SpA</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广州鸿琪</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Bio-Optica</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Hardy Diagnostics</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General Data</w:t>
      </w:r>
      <w:bookmarkEnd w:id="253"/>
      <w:bookmarkEnd w:id="254"/>
    </w:p>
    <w:p w14:paraId="647A21D2" w14:textId="77777777" w:rsidR="00137863" w:rsidRPr="00BE12CA" w:rsidRDefault="00137863" w:rsidP="00137863"/>
    <w:p w14:paraId="6B38495B" w14:textId="77777777" w:rsidR="00137863" w:rsidRDefault="00137863" w:rsidP="00137863">
      <w:pPr>
        <w:pStyle w:val="2"/>
      </w:pPr>
      <w:bookmarkStart w:id="255" w:name="_Toc121584016"/>
      <w:bookmarkStart w:id="256" w:name="_Toc166762062"/>
      <w:r>
        <w:rPr>
          <w:rFonts w:hint="eastAsia"/>
        </w:rPr>
        <w:t>﻿Intelsint</w:t>
      </w:r>
      <w:bookmarkEnd w:id="255"/>
      <w:bookmarkEnd w:id="256"/>
    </w:p>
    <w:p w14:paraId="6963232A" w14:textId="77777777" w:rsidR="00137863" w:rsidRPr="00BE12CA" w:rsidRDefault="00137863" w:rsidP="00137863"/>
    <w:p w14:paraId="7EFE0A2E" w14:textId="77777777" w:rsidR="00137863" w:rsidRDefault="00137863" w:rsidP="00137863">
      <w:pPr>
        <w:pStyle w:val="2"/>
      </w:pPr>
      <w:bookmarkStart w:id="257" w:name="_Toc121584022"/>
      <w:bookmarkStart w:id="258" w:name="_Toc166762063"/>
      <w:r>
        <w:rPr>
          <w:rFonts w:hint="eastAsia"/>
        </w:rPr>
        <w:t>SLEE Medical</w:t>
      </w:r>
      <w:bookmarkEnd w:id="257"/>
      <w:bookmarkEnd w:id="258"/>
    </w:p>
    <w:p w14:paraId="72D99213" w14:textId="77777777" w:rsidR="00137863" w:rsidRPr="00BE12CA" w:rsidRDefault="00137863" w:rsidP="00137863"/>
    <w:p w14:paraId="0E7F61C4" w14:textId="77777777" w:rsidR="00137863" w:rsidRDefault="00137863" w:rsidP="00137863">
      <w:pPr>
        <w:pStyle w:val="2"/>
      </w:pPr>
      <w:bookmarkStart w:id="259" w:name="_Toc121584028"/>
      <w:bookmarkStart w:id="260" w:name="_Toc166762064"/>
      <w:r>
        <w:rPr>
          <w:rFonts w:hint="eastAsia"/>
        </w:rPr>
        <w:t>IUL SA</w:t>
      </w:r>
      <w:bookmarkEnd w:id="259"/>
      <w:bookmarkEnd w:id="260"/>
    </w:p>
    <w:p w14:paraId="47D650CD"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组织学载玻片染色机</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组织学载玻片染色机</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组织学载玻片染色机</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组织学载玻片染色机</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组织学载玻片染色机</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组织学载玻片染色机</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组织学载玻片染色机</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组织学载玻片染色机</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组织学载玻片染色机</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组织学载玻片染色机</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组织学载玻片染色机</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组织学载玻片染色机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组织学载玻片染色机</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组织学载玻片染色机</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组织学载玻片染色机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组织学载玻片染色机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组织学载玻片染色机</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组织学载玻片染色机</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组织学载玻片染色机</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组织学载玻片染色机</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组织学载玻片染色机</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组织学载玻片染色机</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组织学载玻片染色机</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组织学载玻片染色机</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组织学载玻片染色机</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组织学载玻片染色机</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